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AC" w:rsidRDefault="002F49AC" w:rsidP="002F49AC">
      <w:pPr>
        <w:rPr>
          <w:rFonts w:asciiTheme="minorHAnsi" w:hAnsiTheme="minorHAnsi" w:cs="Arial"/>
          <w:b/>
          <w:sz w:val="32"/>
          <w:szCs w:val="32"/>
        </w:rPr>
      </w:pPr>
      <w:bookmarkStart w:id="0" w:name="_GoBack"/>
      <w:bookmarkEnd w:id="0"/>
      <w:r>
        <w:rPr>
          <w:noProof/>
          <w:lang w:val="en-GB" w:eastAsia="en-GB"/>
        </w:rPr>
        <w:drawing>
          <wp:anchor distT="0" distB="0" distL="114300" distR="114300" simplePos="0" relativeHeight="251658240" behindDoc="0" locked="0" layoutInCell="1" allowOverlap="1" wp14:anchorId="31D05885" wp14:editId="20E0A75B">
            <wp:simplePos x="0" y="0"/>
            <wp:positionH relativeFrom="margin">
              <wp:posOffset>-474980</wp:posOffset>
            </wp:positionH>
            <wp:positionV relativeFrom="margin">
              <wp:posOffset>-550545</wp:posOffset>
            </wp:positionV>
            <wp:extent cx="1670050" cy="949325"/>
            <wp:effectExtent l="0" t="0" r="6350" b="3175"/>
            <wp:wrapSquare wrapText="bothSides"/>
            <wp:docPr id="3" name="Picture 3" descr="\\hhafp01\vol1\Corporate Information\Hillcrest Group\Hillcrest Logos 2019\Logos 2019\JPEGs\04_Enterprises\04_JPGs\Hillcrest_Enterpris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afp01\vol1\Corporate Information\Hillcrest Group\Hillcrest Logos 2019\Logos 2019\JPEGs\04_Enterprises\04_JPGs\Hillcrest_Enterpris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949325"/>
                    </a:xfrm>
                    <a:prstGeom prst="rect">
                      <a:avLst/>
                    </a:prstGeom>
                    <a:noFill/>
                    <a:ln>
                      <a:noFill/>
                    </a:ln>
                  </pic:spPr>
                </pic:pic>
              </a:graphicData>
            </a:graphic>
            <wp14:sizeRelV relativeFrom="margin">
              <wp14:pctHeight>0</wp14:pctHeight>
            </wp14:sizeRelV>
          </wp:anchor>
        </w:drawing>
      </w:r>
    </w:p>
    <w:p w:rsidR="002F49AC" w:rsidRDefault="002F49AC" w:rsidP="002F49AC">
      <w:pPr>
        <w:rPr>
          <w:rFonts w:asciiTheme="minorHAnsi" w:hAnsiTheme="minorHAnsi" w:cs="Arial"/>
          <w:b/>
          <w:sz w:val="32"/>
          <w:szCs w:val="32"/>
        </w:rPr>
      </w:pPr>
    </w:p>
    <w:p w:rsidR="0018168D" w:rsidRPr="00BE4C62" w:rsidRDefault="00180939" w:rsidP="002F49AC">
      <w:pPr>
        <w:jc w:val="center"/>
        <w:rPr>
          <w:rFonts w:ascii="Calibri" w:hAnsi="Calibri" w:cs="Calibri"/>
          <w:sz w:val="32"/>
          <w:szCs w:val="32"/>
          <w:u w:val="single"/>
        </w:rPr>
      </w:pPr>
      <w:r w:rsidRPr="00BE4C62">
        <w:rPr>
          <w:rFonts w:ascii="Calibri" w:hAnsi="Calibri" w:cs="Calibri"/>
          <w:b/>
          <w:sz w:val="32"/>
          <w:szCs w:val="32"/>
        </w:rPr>
        <w:t>(</w:t>
      </w:r>
      <w:r w:rsidR="00E15EFC" w:rsidRPr="00BE4C62">
        <w:rPr>
          <w:rFonts w:ascii="Calibri" w:hAnsi="Calibri" w:cs="Calibri"/>
          <w:b/>
          <w:sz w:val="32"/>
          <w:szCs w:val="32"/>
        </w:rPr>
        <w:t>Nursery</w:t>
      </w:r>
      <w:r w:rsidR="0068296B" w:rsidRPr="00BE4C62">
        <w:rPr>
          <w:rFonts w:ascii="Calibri" w:hAnsi="Calibri" w:cs="Calibri"/>
          <w:b/>
          <w:sz w:val="32"/>
          <w:szCs w:val="32"/>
        </w:rPr>
        <w:t xml:space="preserve"> Staff</w:t>
      </w:r>
      <w:r w:rsidRPr="00BE4C62">
        <w:rPr>
          <w:rFonts w:ascii="Calibri" w:hAnsi="Calibri" w:cs="Calibri"/>
          <w:b/>
          <w:sz w:val="32"/>
          <w:szCs w:val="32"/>
        </w:rPr>
        <w:t>)</w:t>
      </w:r>
    </w:p>
    <w:p w:rsidR="002F49AC" w:rsidRPr="006771C9" w:rsidRDefault="002F49AC">
      <w:pPr>
        <w:widowControl w:val="0"/>
        <w:jc w:val="both"/>
        <w:rPr>
          <w:rFonts w:asciiTheme="minorHAnsi" w:hAnsiTheme="minorHAnsi" w:cs="Arial"/>
          <w:sz w:val="24"/>
          <w:szCs w:val="24"/>
          <w:u w:val="single"/>
          <w:lang w:val="en-GB"/>
        </w:rPr>
      </w:pPr>
    </w:p>
    <w:p w:rsidR="0018168D" w:rsidRPr="00BE4C62" w:rsidRDefault="0018168D">
      <w:pPr>
        <w:widowControl w:val="0"/>
        <w:jc w:val="both"/>
        <w:rPr>
          <w:rFonts w:ascii="Calibri" w:hAnsi="Calibri" w:cs="Calibri"/>
          <w:b/>
          <w:vanish/>
          <w:sz w:val="24"/>
          <w:szCs w:val="24"/>
          <w:u w:val="single"/>
          <w:lang w:val="en-GB"/>
        </w:rPr>
      </w:pPr>
    </w:p>
    <w:p w:rsidR="0018168D" w:rsidRDefault="0018168D">
      <w:pPr>
        <w:widowControl w:val="0"/>
        <w:jc w:val="center"/>
        <w:rPr>
          <w:rFonts w:asciiTheme="minorHAnsi" w:hAnsiTheme="minorHAnsi" w:cs="Arial"/>
          <w:b/>
          <w:sz w:val="24"/>
          <w:szCs w:val="24"/>
          <w:u w:val="single"/>
          <w:lang w:val="en-GB"/>
        </w:rPr>
      </w:pPr>
      <w:r w:rsidRPr="00BE4C62">
        <w:rPr>
          <w:rFonts w:ascii="Calibri" w:hAnsi="Calibri" w:cs="Calibri"/>
          <w:b/>
          <w:sz w:val="24"/>
          <w:szCs w:val="24"/>
          <w:u w:val="single"/>
          <w:lang w:val="en-GB"/>
        </w:rPr>
        <w:t>CONDITIONS OF SERVICE</w:t>
      </w:r>
    </w:p>
    <w:p w:rsidR="002F49AC" w:rsidRDefault="002F49AC">
      <w:pPr>
        <w:widowControl w:val="0"/>
        <w:jc w:val="center"/>
        <w:rPr>
          <w:rFonts w:asciiTheme="minorHAnsi" w:hAnsiTheme="minorHAnsi" w:cs="Arial"/>
          <w:b/>
          <w:sz w:val="24"/>
          <w:szCs w:val="24"/>
          <w:u w:val="single"/>
          <w:lang w:val="en-GB"/>
        </w:rPr>
      </w:pPr>
    </w:p>
    <w:p w:rsidR="0018168D" w:rsidRPr="006771C9" w:rsidRDefault="0018168D">
      <w:pPr>
        <w:widowControl w:val="0"/>
        <w:jc w:val="both"/>
        <w:rPr>
          <w:rFonts w:asciiTheme="minorHAnsi" w:hAnsiTheme="minorHAnsi" w:cs="Arial"/>
          <w:sz w:val="24"/>
          <w:szCs w:val="24"/>
          <w:u w:val="single"/>
          <w:lang w:val="en-GB"/>
        </w:rPr>
      </w:pPr>
    </w:p>
    <w:p w:rsidR="0018168D" w:rsidRPr="00BE4C62" w:rsidRDefault="0018168D">
      <w:pPr>
        <w:widowControl w:val="0"/>
        <w:tabs>
          <w:tab w:val="left" w:pos="-1440"/>
        </w:tabs>
        <w:ind w:left="2160" w:hanging="2160"/>
        <w:jc w:val="both"/>
        <w:rPr>
          <w:rFonts w:ascii="Calibri" w:hAnsi="Calibri" w:cs="Calibri"/>
          <w:sz w:val="24"/>
          <w:szCs w:val="24"/>
          <w:lang w:val="en-GB"/>
        </w:rPr>
      </w:pPr>
      <w:r w:rsidRPr="00BE4C62">
        <w:rPr>
          <w:rFonts w:ascii="Calibri" w:hAnsi="Calibri" w:cs="Calibri"/>
          <w:b/>
          <w:sz w:val="24"/>
          <w:szCs w:val="24"/>
          <w:lang w:val="en-GB"/>
        </w:rPr>
        <w:t>Hours:</w:t>
      </w:r>
      <w:r w:rsidR="008B46CF" w:rsidRPr="00BE4C62">
        <w:rPr>
          <w:rFonts w:ascii="Calibri" w:hAnsi="Calibri" w:cs="Calibri"/>
          <w:sz w:val="24"/>
          <w:szCs w:val="24"/>
          <w:lang w:val="en-GB"/>
        </w:rPr>
        <w:tab/>
      </w:r>
      <w:r w:rsidR="00111730" w:rsidRPr="00111730">
        <w:rPr>
          <w:rFonts w:ascii="Calibri" w:hAnsi="Calibri" w:cs="Calibri"/>
          <w:sz w:val="24"/>
          <w:szCs w:val="24"/>
          <w:lang w:val="en-GB"/>
        </w:rPr>
        <w:t xml:space="preserve">40 </w:t>
      </w:r>
      <w:r w:rsidR="005C2408" w:rsidRPr="00111730">
        <w:rPr>
          <w:rFonts w:ascii="Calibri" w:hAnsi="Calibri" w:cs="Calibri"/>
          <w:sz w:val="24"/>
          <w:szCs w:val="24"/>
          <w:lang w:val="en-GB"/>
        </w:rPr>
        <w:t>hours</w:t>
      </w:r>
      <w:r w:rsidR="001A68AE" w:rsidRPr="00111730">
        <w:rPr>
          <w:rFonts w:ascii="Calibri" w:hAnsi="Calibri" w:cs="Calibri"/>
          <w:sz w:val="24"/>
          <w:szCs w:val="24"/>
          <w:lang w:val="en-GB"/>
        </w:rPr>
        <w:t xml:space="preserve"> are</w:t>
      </w:r>
      <w:r w:rsidR="001A68AE" w:rsidRPr="00BE4C62">
        <w:rPr>
          <w:rFonts w:ascii="Calibri" w:hAnsi="Calibri" w:cs="Calibri"/>
          <w:sz w:val="24"/>
          <w:szCs w:val="24"/>
          <w:lang w:val="en-GB"/>
        </w:rPr>
        <w:t xml:space="preserve"> available</w:t>
      </w:r>
      <w:r w:rsidR="00436FFA" w:rsidRPr="00BE4C62">
        <w:rPr>
          <w:rFonts w:ascii="Calibri" w:hAnsi="Calibri" w:cs="Calibri"/>
          <w:sz w:val="24"/>
          <w:szCs w:val="24"/>
          <w:lang w:val="en-GB"/>
        </w:rPr>
        <w:t xml:space="preserve">, </w:t>
      </w:r>
      <w:r w:rsidR="00B0308D" w:rsidRPr="00BE4C62">
        <w:rPr>
          <w:rFonts w:ascii="Calibri" w:hAnsi="Calibri" w:cs="Calibri"/>
          <w:sz w:val="24"/>
          <w:szCs w:val="24"/>
          <w:lang w:val="en-GB"/>
        </w:rPr>
        <w:t xml:space="preserve">to be </w:t>
      </w:r>
      <w:r w:rsidR="00D35856" w:rsidRPr="00BE4C62">
        <w:rPr>
          <w:rFonts w:ascii="Calibri" w:hAnsi="Calibri" w:cs="Calibri"/>
          <w:sz w:val="24"/>
          <w:szCs w:val="24"/>
          <w:lang w:val="en-GB"/>
        </w:rPr>
        <w:t>worked o</w:t>
      </w:r>
      <w:r w:rsidRPr="00BE4C62">
        <w:rPr>
          <w:rFonts w:ascii="Calibri" w:hAnsi="Calibri" w:cs="Calibri"/>
          <w:sz w:val="24"/>
          <w:szCs w:val="24"/>
          <w:lang w:val="en-GB"/>
        </w:rPr>
        <w:t>n a shift basis in accordance with the project rota which will b</w:t>
      </w:r>
      <w:r w:rsidR="009B0DA7" w:rsidRPr="00BE4C62">
        <w:rPr>
          <w:rFonts w:ascii="Calibri" w:hAnsi="Calibri" w:cs="Calibri"/>
          <w:sz w:val="24"/>
          <w:szCs w:val="24"/>
          <w:lang w:val="en-GB"/>
        </w:rPr>
        <w:t xml:space="preserve">e designed to ensure that staff </w:t>
      </w:r>
      <w:r w:rsidRPr="00BE4C62">
        <w:rPr>
          <w:rFonts w:ascii="Calibri" w:hAnsi="Calibri" w:cs="Calibri"/>
          <w:sz w:val="24"/>
          <w:szCs w:val="24"/>
          <w:lang w:val="en-GB"/>
        </w:rPr>
        <w:t xml:space="preserve">are on </w:t>
      </w:r>
      <w:r w:rsidR="009B0DA7" w:rsidRPr="00BE4C62">
        <w:rPr>
          <w:rFonts w:ascii="Calibri" w:hAnsi="Calibri" w:cs="Calibri"/>
          <w:sz w:val="24"/>
          <w:szCs w:val="24"/>
          <w:lang w:val="en-GB"/>
        </w:rPr>
        <w:t>duty</w:t>
      </w:r>
      <w:r w:rsidR="00024092" w:rsidRPr="00BE4C62">
        <w:rPr>
          <w:rFonts w:ascii="Calibri" w:hAnsi="Calibri" w:cs="Calibri"/>
          <w:sz w:val="24"/>
          <w:szCs w:val="24"/>
          <w:lang w:val="en-GB"/>
        </w:rPr>
        <w:t xml:space="preserve"> </w:t>
      </w:r>
      <w:r w:rsidR="00B7140D" w:rsidRPr="00BE4C62">
        <w:rPr>
          <w:rFonts w:ascii="Calibri" w:hAnsi="Calibri" w:cs="Calibri"/>
          <w:sz w:val="24"/>
          <w:szCs w:val="24"/>
          <w:lang w:val="en-GB"/>
        </w:rPr>
        <w:t>at times</w:t>
      </w:r>
      <w:r w:rsidR="009B0DA7" w:rsidRPr="00BE4C62">
        <w:rPr>
          <w:rFonts w:ascii="Calibri" w:hAnsi="Calibri" w:cs="Calibri"/>
          <w:sz w:val="24"/>
          <w:szCs w:val="24"/>
          <w:lang w:val="en-GB"/>
        </w:rPr>
        <w:t xml:space="preserve"> appropriate to the</w:t>
      </w:r>
      <w:r w:rsidRPr="00BE4C62">
        <w:rPr>
          <w:rFonts w:ascii="Calibri" w:hAnsi="Calibri" w:cs="Calibri"/>
          <w:sz w:val="24"/>
          <w:szCs w:val="24"/>
          <w:lang w:val="en-GB"/>
        </w:rPr>
        <w:t xml:space="preserve"> </w:t>
      </w:r>
      <w:r w:rsidR="00CE6862" w:rsidRPr="00BE4C62">
        <w:rPr>
          <w:rFonts w:ascii="Calibri" w:hAnsi="Calibri" w:cs="Calibri"/>
          <w:sz w:val="24"/>
          <w:szCs w:val="24"/>
          <w:lang w:val="en-GB"/>
        </w:rPr>
        <w:t>clien</w:t>
      </w:r>
      <w:r w:rsidR="009B0DA7" w:rsidRPr="00BE4C62">
        <w:rPr>
          <w:rFonts w:ascii="Calibri" w:hAnsi="Calibri" w:cs="Calibri"/>
          <w:sz w:val="24"/>
          <w:szCs w:val="24"/>
          <w:lang w:val="en-GB"/>
        </w:rPr>
        <w:t xml:space="preserve">ts and </w:t>
      </w:r>
      <w:r w:rsidR="00CE6862" w:rsidRPr="00BE4C62">
        <w:rPr>
          <w:rFonts w:ascii="Calibri" w:hAnsi="Calibri" w:cs="Calibri"/>
          <w:sz w:val="24"/>
          <w:szCs w:val="24"/>
          <w:lang w:val="en-GB"/>
        </w:rPr>
        <w:t>service</w:t>
      </w:r>
      <w:r w:rsidR="009B0DA7" w:rsidRPr="00BE4C62">
        <w:rPr>
          <w:rFonts w:ascii="Calibri" w:hAnsi="Calibri" w:cs="Calibri"/>
          <w:sz w:val="24"/>
          <w:szCs w:val="24"/>
          <w:lang w:val="en-GB"/>
        </w:rPr>
        <w:t xml:space="preserve"> delivery.</w:t>
      </w:r>
    </w:p>
    <w:p w:rsidR="0018168D" w:rsidRPr="00BE4C62" w:rsidRDefault="00B0308D" w:rsidP="003A52D5">
      <w:pPr>
        <w:widowControl w:val="0"/>
        <w:tabs>
          <w:tab w:val="left" w:pos="-1440"/>
        </w:tabs>
        <w:ind w:left="2160" w:hanging="2160"/>
        <w:jc w:val="both"/>
        <w:rPr>
          <w:rFonts w:ascii="Calibri" w:hAnsi="Calibri" w:cs="Calibri"/>
          <w:b/>
          <w:sz w:val="24"/>
          <w:szCs w:val="24"/>
          <w:lang w:val="en-GB"/>
        </w:rPr>
      </w:pPr>
      <w:r w:rsidRPr="00BE4C62">
        <w:rPr>
          <w:rFonts w:ascii="Calibri" w:hAnsi="Calibri" w:cs="Calibri"/>
          <w:sz w:val="24"/>
          <w:szCs w:val="24"/>
          <w:lang w:val="en-GB"/>
        </w:rPr>
        <w:tab/>
      </w:r>
      <w:r w:rsidRPr="00BE4C62">
        <w:rPr>
          <w:rFonts w:ascii="Calibri" w:hAnsi="Calibri" w:cs="Calibri"/>
          <w:sz w:val="24"/>
          <w:szCs w:val="24"/>
          <w:lang w:val="en-GB"/>
        </w:rPr>
        <w:tab/>
      </w:r>
      <w:r w:rsidRPr="00BE4C62">
        <w:rPr>
          <w:rFonts w:ascii="Calibri" w:hAnsi="Calibri" w:cs="Calibri"/>
          <w:sz w:val="24"/>
          <w:szCs w:val="24"/>
          <w:lang w:val="en-GB"/>
        </w:rPr>
        <w:tab/>
      </w:r>
    </w:p>
    <w:p w:rsidR="00FB225B" w:rsidRPr="00BE4C62" w:rsidRDefault="0018168D" w:rsidP="00FB225B">
      <w:pPr>
        <w:widowControl w:val="0"/>
        <w:tabs>
          <w:tab w:val="left" w:pos="-1440"/>
        </w:tabs>
        <w:ind w:left="2160" w:hanging="2160"/>
        <w:jc w:val="both"/>
        <w:rPr>
          <w:rFonts w:ascii="Calibri" w:hAnsi="Calibri" w:cs="Calibri"/>
          <w:sz w:val="24"/>
          <w:szCs w:val="24"/>
          <w:lang w:val="en-GB"/>
        </w:rPr>
      </w:pPr>
      <w:r w:rsidRPr="00BE4C62">
        <w:rPr>
          <w:rFonts w:ascii="Calibri" w:hAnsi="Calibri" w:cs="Calibri"/>
          <w:b/>
          <w:sz w:val="24"/>
          <w:szCs w:val="24"/>
          <w:lang w:val="en-GB"/>
        </w:rPr>
        <w:t>Contract:</w:t>
      </w:r>
      <w:r w:rsidR="005B62ED" w:rsidRPr="00BE4C62">
        <w:rPr>
          <w:rFonts w:ascii="Calibri" w:hAnsi="Calibri" w:cs="Calibri"/>
          <w:sz w:val="24"/>
          <w:szCs w:val="24"/>
          <w:lang w:val="en-GB"/>
        </w:rPr>
        <w:tab/>
      </w:r>
      <w:r w:rsidR="00F95E4C" w:rsidRPr="00BE4C62">
        <w:rPr>
          <w:rFonts w:ascii="Calibri" w:hAnsi="Calibri" w:cs="Calibri"/>
          <w:sz w:val="24"/>
          <w:szCs w:val="24"/>
          <w:lang w:val="en-GB"/>
        </w:rPr>
        <w:t xml:space="preserve">This is a </w:t>
      </w:r>
      <w:r w:rsidR="00111730" w:rsidRPr="00111730">
        <w:rPr>
          <w:rFonts w:ascii="Calibri" w:hAnsi="Calibri" w:cs="Calibri"/>
          <w:sz w:val="24"/>
          <w:szCs w:val="24"/>
          <w:lang w:val="en-GB"/>
        </w:rPr>
        <w:t>Permanent</w:t>
      </w:r>
      <w:r w:rsidR="00A6363D" w:rsidRPr="00111730">
        <w:rPr>
          <w:rFonts w:ascii="Calibri" w:hAnsi="Calibri" w:cs="Calibri"/>
          <w:sz w:val="24"/>
          <w:szCs w:val="24"/>
          <w:lang w:val="en-GB"/>
        </w:rPr>
        <w:t xml:space="preserve"> </w:t>
      </w:r>
      <w:r w:rsidR="00F95E4C" w:rsidRPr="00111730">
        <w:rPr>
          <w:rFonts w:ascii="Calibri" w:hAnsi="Calibri" w:cs="Calibri"/>
          <w:sz w:val="24"/>
          <w:szCs w:val="24"/>
          <w:lang w:val="en-GB"/>
        </w:rPr>
        <w:t>post</w:t>
      </w:r>
      <w:r w:rsidR="00FB225B" w:rsidRPr="00111730">
        <w:rPr>
          <w:rFonts w:ascii="Calibri" w:hAnsi="Calibri" w:cs="Calibri"/>
          <w:sz w:val="24"/>
          <w:szCs w:val="24"/>
          <w:lang w:val="en-GB"/>
        </w:rPr>
        <w:t>.</w:t>
      </w:r>
      <w:r w:rsidR="00FB225B" w:rsidRPr="00BE4C62">
        <w:rPr>
          <w:rFonts w:ascii="Calibri" w:hAnsi="Calibri" w:cs="Calibri"/>
          <w:sz w:val="24"/>
          <w:szCs w:val="24"/>
          <w:lang w:val="en-GB"/>
        </w:rPr>
        <w:t xml:space="preserve"> All posts are </w:t>
      </w:r>
      <w:r w:rsidR="00CA2C8D" w:rsidRPr="00BE4C62">
        <w:rPr>
          <w:rFonts w:ascii="Calibri" w:hAnsi="Calibri" w:cs="Calibri"/>
          <w:sz w:val="24"/>
          <w:szCs w:val="24"/>
          <w:lang w:val="en-GB"/>
        </w:rPr>
        <w:t>subject to a 6 month probationary period</w:t>
      </w:r>
      <w:r w:rsidR="004B1045" w:rsidRPr="00BE4C62">
        <w:rPr>
          <w:rFonts w:ascii="Calibri" w:hAnsi="Calibri" w:cs="Calibri"/>
          <w:sz w:val="24"/>
          <w:szCs w:val="24"/>
          <w:lang w:val="en-GB"/>
        </w:rPr>
        <w:t>.</w:t>
      </w:r>
      <w:r w:rsidR="00C74A62" w:rsidRPr="00BE4C62">
        <w:rPr>
          <w:rFonts w:ascii="Calibri" w:hAnsi="Calibri" w:cs="Calibri"/>
          <w:sz w:val="24"/>
          <w:szCs w:val="24"/>
          <w:lang w:val="en-GB"/>
        </w:rPr>
        <w:t xml:space="preserve"> </w:t>
      </w:r>
      <w:r w:rsidR="004B1045" w:rsidRPr="00BE4C62">
        <w:rPr>
          <w:rFonts w:ascii="Calibri" w:hAnsi="Calibri" w:cs="Calibri"/>
          <w:sz w:val="24"/>
          <w:szCs w:val="24"/>
          <w:lang w:val="en-GB"/>
        </w:rPr>
        <w:t>A</w:t>
      </w:r>
      <w:r w:rsidR="00C74A62" w:rsidRPr="00BE4C62">
        <w:rPr>
          <w:rFonts w:ascii="Calibri" w:hAnsi="Calibri" w:cs="Calibri"/>
          <w:sz w:val="24"/>
          <w:szCs w:val="24"/>
          <w:lang w:val="en-GB"/>
        </w:rPr>
        <w:t xml:space="preserve"> formal review</w:t>
      </w:r>
      <w:r w:rsidR="004B1045" w:rsidRPr="00BE4C62">
        <w:rPr>
          <w:rFonts w:ascii="Calibri" w:hAnsi="Calibri" w:cs="Calibri"/>
          <w:sz w:val="24"/>
          <w:szCs w:val="24"/>
          <w:lang w:val="en-GB"/>
        </w:rPr>
        <w:t xml:space="preserve"> will</w:t>
      </w:r>
      <w:r w:rsidR="00C74A62" w:rsidRPr="00BE4C62">
        <w:rPr>
          <w:rFonts w:ascii="Calibri" w:hAnsi="Calibri" w:cs="Calibri"/>
          <w:sz w:val="24"/>
          <w:szCs w:val="24"/>
          <w:lang w:val="en-GB"/>
        </w:rPr>
        <w:t xml:space="preserve"> </w:t>
      </w:r>
      <w:r w:rsidR="00CA2C8D" w:rsidRPr="00BE4C62">
        <w:rPr>
          <w:rFonts w:ascii="Calibri" w:hAnsi="Calibri" w:cs="Calibri"/>
          <w:sz w:val="24"/>
          <w:szCs w:val="24"/>
          <w:lang w:val="en-GB"/>
        </w:rPr>
        <w:t>tak</w:t>
      </w:r>
      <w:r w:rsidR="004B1045" w:rsidRPr="00BE4C62">
        <w:rPr>
          <w:rFonts w:ascii="Calibri" w:hAnsi="Calibri" w:cs="Calibri"/>
          <w:sz w:val="24"/>
          <w:szCs w:val="24"/>
          <w:lang w:val="en-GB"/>
        </w:rPr>
        <w:t>e</w:t>
      </w:r>
      <w:r w:rsidR="00CA2C8D" w:rsidRPr="00BE4C62">
        <w:rPr>
          <w:rFonts w:ascii="Calibri" w:hAnsi="Calibri" w:cs="Calibri"/>
          <w:sz w:val="24"/>
          <w:szCs w:val="24"/>
          <w:lang w:val="en-GB"/>
        </w:rPr>
        <w:t xml:space="preserve"> place at 2,</w:t>
      </w:r>
      <w:r w:rsidR="002E14EB" w:rsidRPr="00BE4C62">
        <w:rPr>
          <w:rFonts w:ascii="Calibri" w:hAnsi="Calibri" w:cs="Calibri"/>
          <w:sz w:val="24"/>
          <w:szCs w:val="24"/>
          <w:lang w:val="en-GB"/>
        </w:rPr>
        <w:t xml:space="preserve"> </w:t>
      </w:r>
      <w:r w:rsidR="00CA2C8D" w:rsidRPr="00BE4C62">
        <w:rPr>
          <w:rFonts w:ascii="Calibri" w:hAnsi="Calibri" w:cs="Calibri"/>
          <w:sz w:val="24"/>
          <w:szCs w:val="24"/>
          <w:lang w:val="en-GB"/>
        </w:rPr>
        <w:t>4 and 6 months</w:t>
      </w:r>
      <w:r w:rsidR="002E14EB" w:rsidRPr="00BE4C62">
        <w:rPr>
          <w:rFonts w:ascii="Calibri" w:hAnsi="Calibri" w:cs="Calibri"/>
          <w:sz w:val="24"/>
          <w:szCs w:val="24"/>
          <w:lang w:val="en-GB"/>
        </w:rPr>
        <w:t>.</w:t>
      </w:r>
      <w:r w:rsidR="005F59A7" w:rsidRPr="00BE4C62">
        <w:rPr>
          <w:rFonts w:ascii="Calibri" w:hAnsi="Calibri" w:cs="Calibri"/>
          <w:sz w:val="24"/>
          <w:szCs w:val="24"/>
          <w:lang w:val="en-GB"/>
        </w:rPr>
        <w:t xml:space="preserve"> </w:t>
      </w:r>
    </w:p>
    <w:p w:rsidR="0018168D" w:rsidRPr="00BE4C62" w:rsidRDefault="005F59A7" w:rsidP="00FB225B">
      <w:pPr>
        <w:widowControl w:val="0"/>
        <w:tabs>
          <w:tab w:val="left" w:pos="-1440"/>
        </w:tabs>
        <w:ind w:left="2160" w:hanging="2160"/>
        <w:jc w:val="both"/>
        <w:rPr>
          <w:rFonts w:ascii="Calibri" w:hAnsi="Calibri" w:cs="Calibri"/>
          <w:b/>
          <w:sz w:val="24"/>
          <w:szCs w:val="24"/>
          <w:lang w:val="en-GB"/>
        </w:rPr>
      </w:pPr>
      <w:r w:rsidRPr="00BE4C62">
        <w:rPr>
          <w:rFonts w:ascii="Calibri" w:hAnsi="Calibri" w:cs="Calibri"/>
          <w:sz w:val="24"/>
          <w:szCs w:val="24"/>
          <w:lang w:val="en-GB"/>
        </w:rPr>
        <w:t xml:space="preserve"> </w:t>
      </w:r>
    </w:p>
    <w:p w:rsidR="00494DD2" w:rsidRPr="00111730" w:rsidRDefault="0018168D" w:rsidP="005F59A7">
      <w:pPr>
        <w:widowControl w:val="0"/>
        <w:tabs>
          <w:tab w:val="left" w:pos="-1440"/>
        </w:tabs>
        <w:ind w:left="2160" w:hanging="2160"/>
        <w:jc w:val="both"/>
        <w:rPr>
          <w:rFonts w:ascii="Calibri" w:hAnsi="Calibri" w:cs="Calibri"/>
          <w:sz w:val="24"/>
          <w:szCs w:val="24"/>
          <w:lang w:val="en-GB"/>
        </w:rPr>
      </w:pPr>
      <w:r w:rsidRPr="00BE4C62">
        <w:rPr>
          <w:rFonts w:ascii="Calibri" w:hAnsi="Calibri" w:cs="Calibri"/>
          <w:b/>
          <w:sz w:val="24"/>
          <w:szCs w:val="24"/>
          <w:lang w:val="en-GB"/>
        </w:rPr>
        <w:t>Salary:</w:t>
      </w:r>
      <w:r w:rsidRPr="00BE4C62">
        <w:rPr>
          <w:rFonts w:ascii="Calibri" w:hAnsi="Calibri" w:cs="Calibri"/>
          <w:sz w:val="24"/>
          <w:szCs w:val="24"/>
          <w:lang w:val="en-GB"/>
        </w:rPr>
        <w:tab/>
      </w:r>
      <w:r w:rsidR="00B94D93" w:rsidRPr="00111730">
        <w:rPr>
          <w:rFonts w:ascii="Calibri" w:hAnsi="Calibri" w:cs="Calibri"/>
          <w:sz w:val="24"/>
          <w:szCs w:val="24"/>
          <w:lang w:val="en-GB"/>
        </w:rPr>
        <w:t xml:space="preserve">Salaries are paid monthly, </w:t>
      </w:r>
      <w:r w:rsidR="00E15EFC" w:rsidRPr="00111730">
        <w:rPr>
          <w:rFonts w:ascii="Calibri" w:hAnsi="Calibri" w:cs="Calibri"/>
          <w:sz w:val="24"/>
          <w:szCs w:val="24"/>
          <w:lang w:val="en-GB"/>
        </w:rPr>
        <w:t>on or around the 25</w:t>
      </w:r>
      <w:r w:rsidR="00E15EFC" w:rsidRPr="00111730">
        <w:rPr>
          <w:rFonts w:ascii="Calibri" w:hAnsi="Calibri" w:cs="Calibri"/>
          <w:sz w:val="24"/>
          <w:szCs w:val="24"/>
          <w:vertAlign w:val="superscript"/>
          <w:lang w:val="en-GB"/>
        </w:rPr>
        <w:t>th</w:t>
      </w:r>
      <w:r w:rsidR="00E15EFC" w:rsidRPr="00111730">
        <w:rPr>
          <w:rFonts w:ascii="Calibri" w:hAnsi="Calibri" w:cs="Calibri"/>
          <w:sz w:val="24"/>
          <w:szCs w:val="24"/>
          <w:lang w:val="en-GB"/>
        </w:rPr>
        <w:t xml:space="preserve"> of each month, </w:t>
      </w:r>
      <w:r w:rsidR="00B94D93" w:rsidRPr="00111730">
        <w:rPr>
          <w:rFonts w:ascii="Calibri" w:hAnsi="Calibri" w:cs="Calibri"/>
          <w:sz w:val="24"/>
          <w:szCs w:val="24"/>
          <w:lang w:val="en-GB"/>
        </w:rPr>
        <w:t xml:space="preserve">directly into </w:t>
      </w:r>
      <w:r w:rsidR="005F59A7" w:rsidRPr="00111730">
        <w:rPr>
          <w:rFonts w:ascii="Calibri" w:hAnsi="Calibri" w:cs="Calibri"/>
          <w:sz w:val="24"/>
          <w:szCs w:val="24"/>
          <w:lang w:val="en-GB"/>
        </w:rPr>
        <w:t xml:space="preserve">a bank account </w:t>
      </w:r>
      <w:r w:rsidR="00B94D93" w:rsidRPr="00111730">
        <w:rPr>
          <w:rFonts w:ascii="Calibri" w:hAnsi="Calibri" w:cs="Calibri"/>
          <w:sz w:val="24"/>
          <w:szCs w:val="24"/>
          <w:lang w:val="en-GB"/>
        </w:rPr>
        <w:t>of your choice.</w:t>
      </w:r>
      <w:r w:rsidR="00044E4E" w:rsidRPr="00111730">
        <w:rPr>
          <w:rFonts w:ascii="Calibri" w:hAnsi="Calibri" w:cs="Calibri"/>
          <w:sz w:val="24"/>
          <w:szCs w:val="24"/>
          <w:lang w:val="en-GB"/>
        </w:rPr>
        <w:t xml:space="preserve">  </w:t>
      </w:r>
      <w:r w:rsidR="00531E34" w:rsidRPr="00111730">
        <w:rPr>
          <w:rFonts w:ascii="Calibri" w:hAnsi="Calibri" w:cs="Calibri"/>
          <w:sz w:val="24"/>
          <w:szCs w:val="24"/>
          <w:lang w:val="en-GB"/>
        </w:rPr>
        <w:t>T</w:t>
      </w:r>
      <w:r w:rsidR="00044E4E" w:rsidRPr="00111730">
        <w:rPr>
          <w:rFonts w:ascii="Calibri" w:hAnsi="Calibri" w:cs="Calibri"/>
          <w:sz w:val="24"/>
          <w:szCs w:val="24"/>
          <w:lang w:val="en-GB"/>
        </w:rPr>
        <w:t xml:space="preserve">he </w:t>
      </w:r>
      <w:r w:rsidR="00531E34" w:rsidRPr="00111730">
        <w:rPr>
          <w:rFonts w:ascii="Calibri" w:hAnsi="Calibri" w:cs="Calibri"/>
          <w:sz w:val="24"/>
          <w:szCs w:val="24"/>
          <w:lang w:val="en-GB"/>
        </w:rPr>
        <w:t xml:space="preserve">salary for the </w:t>
      </w:r>
      <w:r w:rsidR="00111730" w:rsidRPr="00111730">
        <w:rPr>
          <w:rFonts w:ascii="Calibri" w:hAnsi="Calibri" w:cs="Calibri"/>
          <w:sz w:val="24"/>
          <w:szCs w:val="24"/>
          <w:lang w:val="en-GB"/>
        </w:rPr>
        <w:t>Senior Early Years Practitioner</w:t>
      </w:r>
      <w:r w:rsidR="006937DB" w:rsidRPr="00111730">
        <w:rPr>
          <w:rFonts w:ascii="Calibri" w:hAnsi="Calibri" w:cs="Calibri"/>
          <w:sz w:val="24"/>
          <w:szCs w:val="24"/>
          <w:lang w:val="en-GB"/>
        </w:rPr>
        <w:t xml:space="preserve"> </w:t>
      </w:r>
      <w:r w:rsidR="00044E4E" w:rsidRPr="00111730">
        <w:rPr>
          <w:rFonts w:ascii="Calibri" w:hAnsi="Calibri" w:cs="Calibri"/>
          <w:sz w:val="24"/>
          <w:szCs w:val="24"/>
          <w:lang w:val="en-GB"/>
        </w:rPr>
        <w:t>post</w:t>
      </w:r>
      <w:r w:rsidR="00796A3B" w:rsidRPr="00111730">
        <w:rPr>
          <w:rFonts w:ascii="Calibri" w:hAnsi="Calibri" w:cs="Calibri"/>
          <w:sz w:val="24"/>
          <w:szCs w:val="24"/>
          <w:lang w:val="en-GB"/>
        </w:rPr>
        <w:t xml:space="preserve"> for </w:t>
      </w:r>
      <w:r w:rsidR="00111730" w:rsidRPr="00111730">
        <w:rPr>
          <w:rFonts w:ascii="Calibri" w:hAnsi="Calibri" w:cs="Calibri"/>
          <w:sz w:val="24"/>
          <w:szCs w:val="24"/>
          <w:lang w:val="en-GB"/>
        </w:rPr>
        <w:t>40 hours</w:t>
      </w:r>
      <w:r w:rsidR="00755EE4" w:rsidRPr="00111730">
        <w:rPr>
          <w:rFonts w:ascii="Calibri" w:hAnsi="Calibri" w:cs="Calibri"/>
          <w:i/>
          <w:sz w:val="24"/>
          <w:szCs w:val="24"/>
          <w:lang w:val="en-GB"/>
        </w:rPr>
        <w:t xml:space="preserve"> </w:t>
      </w:r>
      <w:r w:rsidR="001A68AE" w:rsidRPr="00111730">
        <w:rPr>
          <w:rFonts w:ascii="Calibri" w:hAnsi="Calibri" w:cs="Calibri"/>
          <w:sz w:val="24"/>
          <w:szCs w:val="24"/>
          <w:lang w:val="en-GB"/>
        </w:rPr>
        <w:t xml:space="preserve">per week </w:t>
      </w:r>
      <w:r w:rsidR="00531E34" w:rsidRPr="00111730">
        <w:rPr>
          <w:rFonts w:ascii="Calibri" w:hAnsi="Calibri" w:cs="Calibri"/>
          <w:sz w:val="24"/>
          <w:szCs w:val="24"/>
          <w:lang w:val="en-GB"/>
        </w:rPr>
        <w:t>is</w:t>
      </w:r>
      <w:r w:rsidR="004D697F" w:rsidRPr="00111730">
        <w:rPr>
          <w:rFonts w:ascii="Calibri" w:hAnsi="Calibri" w:cs="Calibri"/>
          <w:sz w:val="24"/>
          <w:szCs w:val="24"/>
          <w:lang w:val="en-GB"/>
        </w:rPr>
        <w:t xml:space="preserve"> </w:t>
      </w:r>
      <w:r w:rsidR="00111730" w:rsidRPr="00111730">
        <w:rPr>
          <w:rFonts w:ascii="Calibri" w:hAnsi="Calibri" w:cs="Calibri"/>
          <w:sz w:val="24"/>
          <w:szCs w:val="24"/>
          <w:lang w:val="en-GB"/>
        </w:rPr>
        <w:t>£19,635 - £21,930 per annum</w:t>
      </w:r>
      <w:r w:rsidR="005F59A7" w:rsidRPr="00111730">
        <w:rPr>
          <w:rFonts w:ascii="Calibri" w:hAnsi="Calibri" w:cs="Calibri"/>
          <w:sz w:val="24"/>
          <w:szCs w:val="24"/>
          <w:lang w:val="en-GB"/>
        </w:rPr>
        <w:t xml:space="preserve"> </w:t>
      </w:r>
    </w:p>
    <w:p w:rsidR="00CA2C8D" w:rsidRPr="00BE4C62" w:rsidRDefault="00CA2C8D" w:rsidP="004A1CAD">
      <w:pPr>
        <w:rPr>
          <w:rFonts w:ascii="Calibri" w:hAnsi="Calibri" w:cs="Calibri"/>
          <w:sz w:val="24"/>
          <w:szCs w:val="24"/>
          <w:lang w:val="en-GB"/>
        </w:rPr>
      </w:pPr>
    </w:p>
    <w:p w:rsidR="008B0C7A" w:rsidRPr="00BE4C62" w:rsidRDefault="00CA2C8D" w:rsidP="008B0C7A">
      <w:pPr>
        <w:ind w:left="2160" w:hanging="2160"/>
        <w:rPr>
          <w:rFonts w:ascii="Calibri" w:hAnsi="Calibri" w:cs="Calibri"/>
          <w:iCs/>
          <w:sz w:val="24"/>
          <w:szCs w:val="24"/>
        </w:rPr>
      </w:pPr>
      <w:r w:rsidRPr="00BE4C62">
        <w:rPr>
          <w:rFonts w:ascii="Calibri" w:hAnsi="Calibri" w:cs="Calibri"/>
          <w:b/>
          <w:sz w:val="24"/>
          <w:szCs w:val="24"/>
        </w:rPr>
        <w:t>Pension:</w:t>
      </w:r>
      <w:r w:rsidRPr="00BE4C62">
        <w:rPr>
          <w:rFonts w:ascii="Calibri" w:hAnsi="Calibri" w:cs="Calibri"/>
          <w:sz w:val="24"/>
          <w:szCs w:val="24"/>
        </w:rPr>
        <w:tab/>
      </w:r>
      <w:r w:rsidR="008A4608" w:rsidRPr="00BE4C62">
        <w:rPr>
          <w:rFonts w:ascii="Calibri" w:hAnsi="Calibri" w:cs="Calibri"/>
          <w:iCs/>
          <w:sz w:val="24"/>
          <w:szCs w:val="24"/>
        </w:rPr>
        <w:t>Hillcrest Enterprises</w:t>
      </w:r>
      <w:r w:rsidR="008B0C7A" w:rsidRPr="00BE4C62">
        <w:rPr>
          <w:rFonts w:ascii="Calibri" w:hAnsi="Calibri" w:cs="Calibri"/>
          <w:iCs/>
          <w:sz w:val="24"/>
          <w:szCs w:val="24"/>
        </w:rPr>
        <w:t xml:space="preserve"> offers a pension under the Governments statutory auto-enrolment scheme, which is a Def</w:t>
      </w:r>
      <w:r w:rsidR="006E1A9D" w:rsidRPr="00BE4C62">
        <w:rPr>
          <w:rFonts w:ascii="Calibri" w:hAnsi="Calibri" w:cs="Calibri"/>
          <w:iCs/>
          <w:sz w:val="24"/>
          <w:szCs w:val="24"/>
        </w:rPr>
        <w:t>ined Contribution scheme with a</w:t>
      </w:r>
      <w:r w:rsidR="008B0C7A" w:rsidRPr="00BE4C62">
        <w:rPr>
          <w:rFonts w:ascii="Calibri" w:hAnsi="Calibri" w:cs="Calibri"/>
          <w:iCs/>
          <w:sz w:val="24"/>
          <w:szCs w:val="24"/>
        </w:rPr>
        <w:t xml:space="preserve"> company called NOW Pensions. </w:t>
      </w:r>
      <w:r w:rsidR="00F61FC9" w:rsidRPr="00BE4C62">
        <w:rPr>
          <w:rFonts w:ascii="Calibri" w:eastAsia="Calibri" w:hAnsi="Calibri" w:cs="Calibri"/>
          <w:iCs/>
          <w:sz w:val="24"/>
          <w:szCs w:val="24"/>
        </w:rPr>
        <w:t>At present staff contribute</w:t>
      </w:r>
      <w:r w:rsidR="00F61FC9" w:rsidRPr="00BE4C62">
        <w:rPr>
          <w:rFonts w:ascii="Calibri" w:hAnsi="Calibri" w:cs="Calibri"/>
          <w:iCs/>
          <w:sz w:val="24"/>
          <w:szCs w:val="24"/>
        </w:rPr>
        <w:t xml:space="preserve"> 5% with the employer 3% to the scheme as of 1</w:t>
      </w:r>
      <w:r w:rsidR="00F61FC9" w:rsidRPr="00BE4C62">
        <w:rPr>
          <w:rFonts w:ascii="Calibri" w:hAnsi="Calibri" w:cs="Calibri"/>
          <w:iCs/>
          <w:sz w:val="24"/>
          <w:szCs w:val="24"/>
          <w:vertAlign w:val="superscript"/>
        </w:rPr>
        <w:t>st</w:t>
      </w:r>
      <w:r w:rsidR="00F61FC9" w:rsidRPr="00BE4C62">
        <w:rPr>
          <w:rFonts w:ascii="Calibri" w:hAnsi="Calibri" w:cs="Calibri"/>
          <w:iCs/>
          <w:sz w:val="24"/>
          <w:szCs w:val="24"/>
        </w:rPr>
        <w:t xml:space="preserve"> April 2019. Further details of the scheme are available from the payroll team</w:t>
      </w:r>
      <w:r w:rsidR="008B0C7A" w:rsidRPr="00BE4C62">
        <w:rPr>
          <w:rFonts w:ascii="Calibri" w:hAnsi="Calibri" w:cs="Calibri"/>
          <w:iCs/>
          <w:sz w:val="24"/>
          <w:szCs w:val="24"/>
        </w:rPr>
        <w:t>.</w:t>
      </w:r>
    </w:p>
    <w:p w:rsidR="0018168D" w:rsidRPr="00BE4C62" w:rsidRDefault="0018168D" w:rsidP="008B0C7A">
      <w:pPr>
        <w:ind w:left="2160" w:hanging="2160"/>
        <w:rPr>
          <w:rFonts w:ascii="Calibri" w:hAnsi="Calibri" w:cs="Calibri"/>
          <w:sz w:val="24"/>
          <w:szCs w:val="24"/>
        </w:rPr>
      </w:pPr>
    </w:p>
    <w:p w:rsidR="00B0308D" w:rsidRPr="00BE4C62" w:rsidRDefault="00777CDE" w:rsidP="004A1CAD">
      <w:pPr>
        <w:ind w:left="2127" w:hanging="2127"/>
        <w:jc w:val="both"/>
        <w:rPr>
          <w:rFonts w:ascii="Calibri" w:hAnsi="Calibri" w:cs="Calibri"/>
          <w:b/>
          <w:sz w:val="24"/>
          <w:szCs w:val="24"/>
          <w:lang w:val="en-GB"/>
        </w:rPr>
      </w:pPr>
      <w:r w:rsidRPr="00BE4C62">
        <w:rPr>
          <w:rFonts w:ascii="Calibri" w:hAnsi="Calibri" w:cs="Calibri"/>
          <w:b/>
          <w:sz w:val="24"/>
          <w:szCs w:val="24"/>
        </w:rPr>
        <w:t>Annual Leave</w:t>
      </w:r>
      <w:r w:rsidR="0018168D" w:rsidRPr="00BE4C62">
        <w:rPr>
          <w:rFonts w:ascii="Calibri" w:hAnsi="Calibri" w:cs="Calibri"/>
          <w:b/>
          <w:sz w:val="24"/>
          <w:szCs w:val="24"/>
        </w:rPr>
        <w:t>:</w:t>
      </w:r>
      <w:r w:rsidR="009B0DA7" w:rsidRPr="00BE4C62">
        <w:rPr>
          <w:rFonts w:ascii="Calibri" w:hAnsi="Calibri" w:cs="Calibri"/>
          <w:b/>
          <w:sz w:val="24"/>
          <w:szCs w:val="24"/>
        </w:rPr>
        <w:tab/>
      </w:r>
      <w:r w:rsidR="00FB225B" w:rsidRPr="00BE4C62">
        <w:rPr>
          <w:rFonts w:ascii="Calibri" w:hAnsi="Calibri" w:cs="Calibri"/>
          <w:sz w:val="24"/>
          <w:szCs w:val="24"/>
        </w:rPr>
        <w:t>The</w:t>
      </w:r>
      <w:r w:rsidR="00FB225B" w:rsidRPr="00BE4C62">
        <w:rPr>
          <w:rFonts w:ascii="Calibri" w:hAnsi="Calibri" w:cs="Calibri"/>
          <w:b/>
          <w:sz w:val="24"/>
          <w:szCs w:val="24"/>
        </w:rPr>
        <w:t xml:space="preserve"> </w:t>
      </w:r>
      <w:r w:rsidR="00FB225B" w:rsidRPr="00BE4C62">
        <w:rPr>
          <w:rFonts w:ascii="Calibri" w:hAnsi="Calibri" w:cs="Calibri"/>
          <w:sz w:val="24"/>
          <w:szCs w:val="24"/>
        </w:rPr>
        <w:t>h</w:t>
      </w:r>
      <w:r w:rsidR="0018168D" w:rsidRPr="00BE4C62">
        <w:rPr>
          <w:rFonts w:ascii="Calibri" w:hAnsi="Calibri" w:cs="Calibri"/>
          <w:sz w:val="24"/>
          <w:szCs w:val="24"/>
        </w:rPr>
        <w:t>oliday year runs from 1</w:t>
      </w:r>
      <w:r w:rsidR="0018168D" w:rsidRPr="00BE4C62">
        <w:rPr>
          <w:rFonts w:ascii="Calibri" w:hAnsi="Calibri" w:cs="Calibri"/>
          <w:sz w:val="24"/>
          <w:szCs w:val="24"/>
          <w:vertAlign w:val="superscript"/>
        </w:rPr>
        <w:t>st</w:t>
      </w:r>
      <w:r w:rsidR="0018168D" w:rsidRPr="00BE4C62">
        <w:rPr>
          <w:rFonts w:ascii="Calibri" w:hAnsi="Calibri" w:cs="Calibri"/>
          <w:sz w:val="24"/>
          <w:szCs w:val="24"/>
        </w:rPr>
        <w:t xml:space="preserve"> January - 31</w:t>
      </w:r>
      <w:r w:rsidR="0018168D" w:rsidRPr="00BE4C62">
        <w:rPr>
          <w:rFonts w:ascii="Calibri" w:hAnsi="Calibri" w:cs="Calibri"/>
          <w:sz w:val="24"/>
          <w:szCs w:val="24"/>
          <w:vertAlign w:val="superscript"/>
        </w:rPr>
        <w:t>st</w:t>
      </w:r>
      <w:r w:rsidR="0018168D" w:rsidRPr="00BE4C62">
        <w:rPr>
          <w:rFonts w:ascii="Calibri" w:hAnsi="Calibri" w:cs="Calibri"/>
          <w:sz w:val="24"/>
          <w:szCs w:val="24"/>
        </w:rPr>
        <w:t xml:space="preserve"> December.  The full holiday entitlement is</w:t>
      </w:r>
      <w:r w:rsidR="0018168D" w:rsidRPr="00BE4C62">
        <w:rPr>
          <w:rFonts w:ascii="Calibri" w:hAnsi="Calibri" w:cs="Calibri"/>
          <w:b/>
          <w:sz w:val="24"/>
          <w:szCs w:val="24"/>
        </w:rPr>
        <w:t xml:space="preserve"> </w:t>
      </w:r>
      <w:r w:rsidR="004A1CAD" w:rsidRPr="00BE4C62">
        <w:rPr>
          <w:rFonts w:ascii="Calibri" w:hAnsi="Calibri" w:cs="Calibri"/>
          <w:sz w:val="24"/>
          <w:szCs w:val="24"/>
        </w:rPr>
        <w:t>28</w:t>
      </w:r>
      <w:r w:rsidR="0018168D" w:rsidRPr="00BE4C62">
        <w:rPr>
          <w:rFonts w:ascii="Calibri" w:hAnsi="Calibri" w:cs="Calibri"/>
          <w:sz w:val="24"/>
          <w:szCs w:val="24"/>
        </w:rPr>
        <w:t xml:space="preserve"> days inclusive of public holidays.  </w:t>
      </w:r>
      <w:r w:rsidR="009F5C32" w:rsidRPr="00BE4C62">
        <w:rPr>
          <w:rFonts w:ascii="Calibri" w:hAnsi="Calibri" w:cs="Calibri"/>
          <w:sz w:val="24"/>
          <w:szCs w:val="24"/>
        </w:rPr>
        <w:t xml:space="preserve">Annual leave entitlement for part-time staff is pro rata on an hourly basis to the full-time staff entitlement.  You are required to retain 4 annual leave days (or part time equivalent) to cover the shutdown period over Christmas and New Year.  </w:t>
      </w:r>
      <w:r w:rsidR="00991150" w:rsidRPr="00BE4C62">
        <w:rPr>
          <w:rFonts w:ascii="Calibri" w:hAnsi="Calibri" w:cs="Calibri"/>
          <w:sz w:val="24"/>
          <w:szCs w:val="24"/>
        </w:rPr>
        <w:t xml:space="preserve">  </w:t>
      </w:r>
    </w:p>
    <w:p w:rsidR="00777CDE" w:rsidRPr="00BE4C62" w:rsidRDefault="00777CDE" w:rsidP="008A6B32">
      <w:pPr>
        <w:widowControl w:val="0"/>
        <w:tabs>
          <w:tab w:val="left" w:pos="-1440"/>
        </w:tabs>
        <w:jc w:val="both"/>
        <w:rPr>
          <w:rFonts w:ascii="Calibri" w:hAnsi="Calibri" w:cs="Calibri"/>
          <w:b/>
          <w:sz w:val="24"/>
          <w:szCs w:val="24"/>
          <w:lang w:val="en-GB"/>
        </w:rPr>
      </w:pPr>
    </w:p>
    <w:p w:rsidR="004D697F" w:rsidRPr="00BE4C62" w:rsidRDefault="003064F5" w:rsidP="004A1CAD">
      <w:pPr>
        <w:ind w:left="2127" w:hanging="2127"/>
        <w:jc w:val="both"/>
        <w:rPr>
          <w:rFonts w:ascii="Calibri" w:hAnsi="Calibri" w:cs="Calibri"/>
          <w:b/>
          <w:sz w:val="24"/>
          <w:szCs w:val="24"/>
          <w:lang w:val="en-GB"/>
        </w:rPr>
      </w:pPr>
      <w:r w:rsidRPr="00BE4C62">
        <w:rPr>
          <w:rFonts w:ascii="Calibri" w:hAnsi="Calibri" w:cs="Calibri"/>
          <w:b/>
          <w:sz w:val="24"/>
          <w:szCs w:val="24"/>
        </w:rPr>
        <w:t>Qualifications:</w:t>
      </w:r>
      <w:r w:rsidRPr="00BE4C62">
        <w:rPr>
          <w:rFonts w:ascii="Calibri" w:hAnsi="Calibri" w:cs="Calibri"/>
          <w:b/>
          <w:sz w:val="24"/>
          <w:szCs w:val="24"/>
        </w:rPr>
        <w:tab/>
      </w:r>
      <w:r w:rsidRPr="00BE4C62">
        <w:rPr>
          <w:rFonts w:ascii="Calibri" w:hAnsi="Calibri" w:cs="Calibri"/>
          <w:sz w:val="24"/>
          <w:szCs w:val="24"/>
        </w:rPr>
        <w:t>Any offer will be subject to proof of qualifications essential, and where appropriate desirable, to the post.</w:t>
      </w:r>
    </w:p>
    <w:p w:rsidR="004D697F" w:rsidRPr="00BE4C62" w:rsidRDefault="004D697F" w:rsidP="00547C5E">
      <w:pPr>
        <w:tabs>
          <w:tab w:val="left" w:pos="2880"/>
        </w:tabs>
        <w:jc w:val="both"/>
        <w:rPr>
          <w:rFonts w:ascii="Calibri" w:hAnsi="Calibri" w:cs="Calibri"/>
          <w:b/>
          <w:sz w:val="24"/>
          <w:szCs w:val="24"/>
          <w:lang w:val="en-GB"/>
        </w:rPr>
      </w:pPr>
    </w:p>
    <w:p w:rsidR="00547C5E" w:rsidRPr="00BE4C62" w:rsidRDefault="00547C5E" w:rsidP="00547C5E">
      <w:pPr>
        <w:tabs>
          <w:tab w:val="left" w:pos="2880"/>
        </w:tabs>
        <w:jc w:val="both"/>
        <w:rPr>
          <w:rFonts w:ascii="Calibri" w:hAnsi="Calibri" w:cs="Calibri"/>
          <w:sz w:val="24"/>
          <w:szCs w:val="24"/>
          <w:lang w:val="en-GB"/>
        </w:rPr>
      </w:pPr>
      <w:r w:rsidRPr="00BE4C62">
        <w:rPr>
          <w:rFonts w:ascii="Calibri" w:hAnsi="Calibri" w:cs="Calibri"/>
          <w:b/>
          <w:sz w:val="24"/>
          <w:szCs w:val="24"/>
          <w:lang w:val="en-GB"/>
        </w:rPr>
        <w:t xml:space="preserve">Rehabilitation of         </w:t>
      </w:r>
      <w:r w:rsidR="006771C9" w:rsidRPr="00BE4C62">
        <w:rPr>
          <w:rFonts w:ascii="Calibri" w:hAnsi="Calibri" w:cs="Calibri"/>
          <w:b/>
          <w:sz w:val="24"/>
          <w:szCs w:val="24"/>
          <w:lang w:val="en-GB"/>
        </w:rPr>
        <w:t xml:space="preserve">  </w:t>
      </w:r>
      <w:r w:rsidRPr="00BE4C62">
        <w:rPr>
          <w:rFonts w:ascii="Calibri" w:hAnsi="Calibri" w:cs="Calibri"/>
          <w:sz w:val="24"/>
          <w:szCs w:val="24"/>
          <w:lang w:val="en-GB"/>
        </w:rPr>
        <w:t xml:space="preserve">If you have any unspent convictions you must declare this on your </w:t>
      </w:r>
    </w:p>
    <w:p w:rsidR="00547C5E" w:rsidRPr="00BE4C62" w:rsidRDefault="00547C5E" w:rsidP="00547C5E">
      <w:pPr>
        <w:ind w:left="2160" w:hanging="2160"/>
        <w:jc w:val="both"/>
        <w:rPr>
          <w:rFonts w:ascii="Calibri" w:hAnsi="Calibri" w:cs="Calibri"/>
          <w:sz w:val="24"/>
          <w:szCs w:val="24"/>
          <w:lang w:val="en-GB"/>
        </w:rPr>
      </w:pPr>
      <w:r w:rsidRPr="00BE4C62">
        <w:rPr>
          <w:rFonts w:ascii="Calibri" w:hAnsi="Calibri" w:cs="Calibri"/>
          <w:b/>
          <w:sz w:val="24"/>
          <w:szCs w:val="24"/>
          <w:lang w:val="en-GB"/>
        </w:rPr>
        <w:t>Offenders Act 1974:</w:t>
      </w:r>
      <w:r w:rsidR="006771C9" w:rsidRPr="00BE4C62">
        <w:rPr>
          <w:rFonts w:ascii="Calibri" w:hAnsi="Calibri" w:cs="Calibri"/>
          <w:b/>
          <w:sz w:val="24"/>
          <w:szCs w:val="24"/>
          <w:lang w:val="en-GB"/>
        </w:rPr>
        <w:t xml:space="preserve">      </w:t>
      </w:r>
      <w:r w:rsidRPr="00BE4C62">
        <w:rPr>
          <w:rFonts w:ascii="Calibri" w:hAnsi="Calibri" w:cs="Calibri"/>
          <w:sz w:val="24"/>
          <w:szCs w:val="24"/>
          <w:lang w:val="en-GB"/>
        </w:rPr>
        <w:t>application form.</w:t>
      </w:r>
    </w:p>
    <w:p w:rsidR="00547C5E" w:rsidRPr="00BE4C62" w:rsidRDefault="00547C5E" w:rsidP="00547C5E">
      <w:pPr>
        <w:ind w:left="2160" w:hanging="2160"/>
        <w:jc w:val="both"/>
        <w:rPr>
          <w:rFonts w:ascii="Calibri" w:hAnsi="Calibri" w:cs="Calibri"/>
          <w:sz w:val="24"/>
          <w:szCs w:val="24"/>
          <w:lang w:val="en-GB"/>
        </w:rPr>
      </w:pPr>
    </w:p>
    <w:p w:rsidR="00547C5E" w:rsidRPr="00BE4C62" w:rsidRDefault="00547C5E" w:rsidP="00547C5E">
      <w:pPr>
        <w:widowControl w:val="0"/>
        <w:ind w:left="2160"/>
        <w:jc w:val="both"/>
        <w:rPr>
          <w:rFonts w:ascii="Calibri" w:hAnsi="Calibri" w:cs="Calibri"/>
          <w:sz w:val="24"/>
          <w:szCs w:val="24"/>
          <w:lang w:val="en-GB"/>
        </w:rPr>
      </w:pPr>
      <w:r w:rsidRPr="00BE4C62">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547C5E" w:rsidRPr="00BE4C62" w:rsidRDefault="00547C5E" w:rsidP="00547C5E">
      <w:pPr>
        <w:widowControl w:val="0"/>
        <w:jc w:val="both"/>
        <w:rPr>
          <w:rFonts w:ascii="Calibri" w:hAnsi="Calibri" w:cs="Calibri"/>
          <w:sz w:val="24"/>
          <w:szCs w:val="24"/>
          <w:lang w:val="en-GB"/>
        </w:rPr>
      </w:pPr>
    </w:p>
    <w:p w:rsidR="00547C5E" w:rsidRPr="00BE4C62" w:rsidRDefault="00547C5E" w:rsidP="00547C5E">
      <w:pPr>
        <w:ind w:left="2160" w:right="55"/>
        <w:jc w:val="both"/>
        <w:rPr>
          <w:rFonts w:ascii="Calibri" w:eastAsia="Arial" w:hAnsi="Calibri" w:cs="Calibri"/>
          <w:sz w:val="24"/>
          <w:szCs w:val="24"/>
        </w:rPr>
      </w:pPr>
      <w:r w:rsidRPr="00BE4C62">
        <w:rPr>
          <w:rFonts w:ascii="Calibri" w:eastAsia="Arial" w:hAnsi="Calibri" w:cs="Calibri"/>
          <w:sz w:val="24"/>
          <w:szCs w:val="24"/>
        </w:rPr>
        <w:t>If</w:t>
      </w:r>
      <w:r w:rsidRPr="00BE4C62">
        <w:rPr>
          <w:rFonts w:ascii="Calibri" w:eastAsia="Arial" w:hAnsi="Calibri" w:cs="Calibri"/>
          <w:spacing w:val="6"/>
          <w:sz w:val="24"/>
          <w:szCs w:val="24"/>
        </w:rPr>
        <w:t xml:space="preserve"> </w:t>
      </w:r>
      <w:r w:rsidRPr="00BE4C62">
        <w:rPr>
          <w:rFonts w:ascii="Calibri" w:eastAsia="Arial" w:hAnsi="Calibri" w:cs="Calibri"/>
          <w:spacing w:val="-2"/>
          <w:sz w:val="24"/>
          <w:szCs w:val="24"/>
        </w:rPr>
        <w:t>y</w:t>
      </w:r>
      <w:r w:rsidRPr="00BE4C62">
        <w:rPr>
          <w:rFonts w:ascii="Calibri" w:eastAsia="Arial" w:hAnsi="Calibri" w:cs="Calibri"/>
          <w:spacing w:val="1"/>
          <w:sz w:val="24"/>
          <w:szCs w:val="24"/>
        </w:rPr>
        <w:t>o</w:t>
      </w:r>
      <w:r w:rsidRPr="00BE4C62">
        <w:rPr>
          <w:rFonts w:ascii="Calibri" w:eastAsia="Arial" w:hAnsi="Calibri" w:cs="Calibri"/>
          <w:sz w:val="24"/>
          <w:szCs w:val="24"/>
        </w:rPr>
        <w:t>u</w:t>
      </w:r>
      <w:r w:rsidRPr="00BE4C62">
        <w:rPr>
          <w:rFonts w:ascii="Calibri" w:eastAsia="Arial" w:hAnsi="Calibri" w:cs="Calibri"/>
          <w:spacing w:val="3"/>
          <w:sz w:val="24"/>
          <w:szCs w:val="24"/>
        </w:rPr>
        <w:t xml:space="preserve"> </w:t>
      </w:r>
      <w:r w:rsidRPr="00BE4C62">
        <w:rPr>
          <w:rFonts w:ascii="Calibri" w:eastAsia="Arial" w:hAnsi="Calibri" w:cs="Calibri"/>
          <w:spacing w:val="1"/>
          <w:sz w:val="24"/>
          <w:szCs w:val="24"/>
        </w:rPr>
        <w:t>a</w:t>
      </w:r>
      <w:r w:rsidRPr="00BE4C62">
        <w:rPr>
          <w:rFonts w:ascii="Calibri" w:eastAsia="Arial" w:hAnsi="Calibri" w:cs="Calibri"/>
          <w:sz w:val="24"/>
          <w:szCs w:val="24"/>
        </w:rPr>
        <w:t xml:space="preserve">re </w:t>
      </w:r>
      <w:r w:rsidRPr="00BE4C62">
        <w:rPr>
          <w:rFonts w:ascii="Calibri" w:eastAsia="Arial" w:hAnsi="Calibri" w:cs="Calibri"/>
          <w:spacing w:val="1"/>
          <w:sz w:val="24"/>
          <w:szCs w:val="24"/>
        </w:rPr>
        <w:t>un</w:t>
      </w:r>
      <w:r w:rsidRPr="00BE4C62">
        <w:rPr>
          <w:rFonts w:ascii="Calibri" w:eastAsia="Arial" w:hAnsi="Calibri" w:cs="Calibri"/>
          <w:sz w:val="24"/>
          <w:szCs w:val="24"/>
        </w:rPr>
        <w:t>s</w:t>
      </w:r>
      <w:r w:rsidRPr="00BE4C62">
        <w:rPr>
          <w:rFonts w:ascii="Calibri" w:eastAsia="Arial" w:hAnsi="Calibri" w:cs="Calibri"/>
          <w:spacing w:val="1"/>
          <w:sz w:val="24"/>
          <w:szCs w:val="24"/>
        </w:rPr>
        <w:t>u</w:t>
      </w:r>
      <w:r w:rsidRPr="00BE4C62">
        <w:rPr>
          <w:rFonts w:ascii="Calibri" w:eastAsia="Arial" w:hAnsi="Calibri" w:cs="Calibri"/>
          <w:sz w:val="24"/>
          <w:szCs w:val="24"/>
        </w:rPr>
        <w:t>re</w:t>
      </w:r>
      <w:r w:rsidRPr="00BE4C62">
        <w:rPr>
          <w:rFonts w:ascii="Calibri" w:eastAsia="Arial" w:hAnsi="Calibri" w:cs="Calibri"/>
          <w:spacing w:val="3"/>
          <w:sz w:val="24"/>
          <w:szCs w:val="24"/>
        </w:rPr>
        <w:t xml:space="preserve"> </w:t>
      </w:r>
      <w:r w:rsidRPr="00BE4C62">
        <w:rPr>
          <w:rFonts w:ascii="Calibri" w:eastAsia="Arial" w:hAnsi="Calibri" w:cs="Calibri"/>
          <w:spacing w:val="-3"/>
          <w:sz w:val="24"/>
          <w:szCs w:val="24"/>
        </w:rPr>
        <w:t>w</w:t>
      </w:r>
      <w:r w:rsidRPr="00BE4C62">
        <w:rPr>
          <w:rFonts w:ascii="Calibri" w:eastAsia="Arial" w:hAnsi="Calibri" w:cs="Calibri"/>
          <w:spacing w:val="1"/>
          <w:sz w:val="24"/>
          <w:szCs w:val="24"/>
        </w:rPr>
        <w:t>h</w:t>
      </w:r>
      <w:r w:rsidRPr="00BE4C62">
        <w:rPr>
          <w:rFonts w:ascii="Calibri" w:eastAsia="Arial" w:hAnsi="Calibri" w:cs="Calibri"/>
          <w:spacing w:val="-1"/>
          <w:sz w:val="24"/>
          <w:szCs w:val="24"/>
        </w:rPr>
        <w:t>e</w:t>
      </w:r>
      <w:r w:rsidRPr="00BE4C62">
        <w:rPr>
          <w:rFonts w:ascii="Calibri" w:eastAsia="Arial" w:hAnsi="Calibri" w:cs="Calibri"/>
          <w:sz w:val="24"/>
          <w:szCs w:val="24"/>
        </w:rPr>
        <w:t>t</w:t>
      </w:r>
      <w:r w:rsidRPr="00BE4C62">
        <w:rPr>
          <w:rFonts w:ascii="Calibri" w:eastAsia="Arial" w:hAnsi="Calibri" w:cs="Calibri"/>
          <w:spacing w:val="1"/>
          <w:sz w:val="24"/>
          <w:szCs w:val="24"/>
        </w:rPr>
        <w:t>he</w:t>
      </w:r>
      <w:r w:rsidRPr="00BE4C62">
        <w:rPr>
          <w:rFonts w:ascii="Calibri" w:eastAsia="Arial" w:hAnsi="Calibri" w:cs="Calibri"/>
          <w:sz w:val="24"/>
          <w:szCs w:val="24"/>
        </w:rPr>
        <w:t>r</w:t>
      </w:r>
      <w:r w:rsidRPr="00BE4C62">
        <w:rPr>
          <w:rFonts w:ascii="Calibri" w:eastAsia="Arial" w:hAnsi="Calibri" w:cs="Calibri"/>
          <w:spacing w:val="2"/>
          <w:sz w:val="24"/>
          <w:szCs w:val="24"/>
        </w:rPr>
        <w:t xml:space="preserve"> </w:t>
      </w:r>
      <w:r w:rsidRPr="00BE4C62">
        <w:rPr>
          <w:rFonts w:ascii="Calibri" w:eastAsia="Arial" w:hAnsi="Calibri" w:cs="Calibri"/>
          <w:spacing w:val="1"/>
          <w:sz w:val="24"/>
          <w:szCs w:val="24"/>
        </w:rPr>
        <w:t>o</w:t>
      </w:r>
      <w:r w:rsidRPr="00BE4C62">
        <w:rPr>
          <w:rFonts w:ascii="Calibri" w:eastAsia="Arial" w:hAnsi="Calibri" w:cs="Calibri"/>
          <w:sz w:val="24"/>
          <w:szCs w:val="24"/>
        </w:rPr>
        <w:t>r</w:t>
      </w:r>
      <w:r w:rsidRPr="00BE4C62">
        <w:rPr>
          <w:rFonts w:ascii="Calibri" w:eastAsia="Arial" w:hAnsi="Calibri" w:cs="Calibri"/>
          <w:spacing w:val="2"/>
          <w:sz w:val="24"/>
          <w:szCs w:val="24"/>
        </w:rPr>
        <w:t xml:space="preserve"> </w:t>
      </w:r>
      <w:r w:rsidRPr="00BE4C62">
        <w:rPr>
          <w:rFonts w:ascii="Calibri" w:eastAsia="Arial" w:hAnsi="Calibri" w:cs="Calibri"/>
          <w:spacing w:val="1"/>
          <w:sz w:val="24"/>
          <w:szCs w:val="24"/>
        </w:rPr>
        <w:t>no</w:t>
      </w:r>
      <w:r w:rsidRPr="00BE4C62">
        <w:rPr>
          <w:rFonts w:ascii="Calibri" w:eastAsia="Arial" w:hAnsi="Calibri" w:cs="Calibri"/>
          <w:sz w:val="24"/>
          <w:szCs w:val="24"/>
        </w:rPr>
        <w:t>t</w:t>
      </w:r>
      <w:r w:rsidRPr="00BE4C62">
        <w:rPr>
          <w:rFonts w:ascii="Calibri" w:eastAsia="Arial" w:hAnsi="Calibri" w:cs="Calibri"/>
          <w:spacing w:val="3"/>
          <w:sz w:val="24"/>
          <w:szCs w:val="24"/>
        </w:rPr>
        <w:t xml:space="preserve"> </w:t>
      </w:r>
      <w:r w:rsidRPr="00BE4C62">
        <w:rPr>
          <w:rFonts w:ascii="Calibri" w:eastAsia="Arial" w:hAnsi="Calibri" w:cs="Calibri"/>
          <w:spacing w:val="-2"/>
          <w:sz w:val="24"/>
          <w:szCs w:val="24"/>
        </w:rPr>
        <w:t>y</w:t>
      </w:r>
      <w:r w:rsidRPr="00BE4C62">
        <w:rPr>
          <w:rFonts w:ascii="Calibri" w:eastAsia="Arial" w:hAnsi="Calibri" w:cs="Calibri"/>
          <w:spacing w:val="1"/>
          <w:sz w:val="24"/>
          <w:szCs w:val="24"/>
        </w:rPr>
        <w:t>o</w:t>
      </w:r>
      <w:r w:rsidRPr="00BE4C62">
        <w:rPr>
          <w:rFonts w:ascii="Calibri" w:eastAsia="Arial" w:hAnsi="Calibri" w:cs="Calibri"/>
          <w:sz w:val="24"/>
          <w:szCs w:val="24"/>
        </w:rPr>
        <w:t>u</w:t>
      </w:r>
      <w:r w:rsidRPr="00BE4C62">
        <w:rPr>
          <w:rFonts w:ascii="Calibri" w:eastAsia="Arial" w:hAnsi="Calibri" w:cs="Calibri"/>
          <w:spacing w:val="3"/>
          <w:sz w:val="24"/>
          <w:szCs w:val="24"/>
        </w:rPr>
        <w:t xml:space="preserve"> </w:t>
      </w:r>
      <w:r w:rsidRPr="00BE4C62">
        <w:rPr>
          <w:rFonts w:ascii="Calibri" w:eastAsia="Arial" w:hAnsi="Calibri" w:cs="Calibri"/>
          <w:spacing w:val="-1"/>
          <w:sz w:val="24"/>
          <w:szCs w:val="24"/>
        </w:rPr>
        <w:t>n</w:t>
      </w:r>
      <w:r w:rsidRPr="00BE4C62">
        <w:rPr>
          <w:rFonts w:ascii="Calibri" w:eastAsia="Arial" w:hAnsi="Calibri" w:cs="Calibri"/>
          <w:spacing w:val="1"/>
          <w:sz w:val="24"/>
          <w:szCs w:val="24"/>
        </w:rPr>
        <w:t>ee</w:t>
      </w:r>
      <w:r w:rsidRPr="00BE4C62">
        <w:rPr>
          <w:rFonts w:ascii="Calibri" w:eastAsia="Arial" w:hAnsi="Calibri" w:cs="Calibri"/>
          <w:sz w:val="24"/>
          <w:szCs w:val="24"/>
        </w:rPr>
        <w:t>d</w:t>
      </w:r>
      <w:r w:rsidRPr="00BE4C62">
        <w:rPr>
          <w:rFonts w:ascii="Calibri" w:eastAsia="Arial" w:hAnsi="Calibri" w:cs="Calibri"/>
          <w:spacing w:val="1"/>
          <w:sz w:val="24"/>
          <w:szCs w:val="24"/>
        </w:rPr>
        <w:t xml:space="preserve"> </w:t>
      </w:r>
      <w:r w:rsidRPr="00BE4C62">
        <w:rPr>
          <w:rFonts w:ascii="Calibri" w:eastAsia="Arial" w:hAnsi="Calibri" w:cs="Calibri"/>
          <w:spacing w:val="-2"/>
          <w:sz w:val="24"/>
          <w:szCs w:val="24"/>
        </w:rPr>
        <w:t>t</w:t>
      </w:r>
      <w:r w:rsidRPr="00BE4C62">
        <w:rPr>
          <w:rFonts w:ascii="Calibri" w:eastAsia="Arial" w:hAnsi="Calibri" w:cs="Calibri"/>
          <w:sz w:val="24"/>
          <w:szCs w:val="24"/>
        </w:rPr>
        <w:t>o</w:t>
      </w:r>
      <w:r w:rsidRPr="00BE4C62">
        <w:rPr>
          <w:rFonts w:ascii="Calibri" w:eastAsia="Arial" w:hAnsi="Calibri" w:cs="Calibri"/>
          <w:spacing w:val="3"/>
          <w:sz w:val="24"/>
          <w:szCs w:val="24"/>
        </w:rPr>
        <w:t xml:space="preserve"> </w:t>
      </w:r>
      <w:r w:rsidRPr="00BE4C62">
        <w:rPr>
          <w:rFonts w:ascii="Calibri" w:eastAsia="Arial" w:hAnsi="Calibri" w:cs="Calibri"/>
          <w:spacing w:val="1"/>
          <w:sz w:val="24"/>
          <w:szCs w:val="24"/>
        </w:rPr>
        <w:t>d</w:t>
      </w:r>
      <w:r w:rsidRPr="00BE4C62">
        <w:rPr>
          <w:rFonts w:ascii="Calibri" w:eastAsia="Arial" w:hAnsi="Calibri" w:cs="Calibri"/>
          <w:sz w:val="24"/>
          <w:szCs w:val="24"/>
        </w:rPr>
        <w:t>isc</w:t>
      </w:r>
      <w:r w:rsidRPr="00BE4C62">
        <w:rPr>
          <w:rFonts w:ascii="Calibri" w:eastAsia="Arial" w:hAnsi="Calibri" w:cs="Calibri"/>
          <w:spacing w:val="-1"/>
          <w:sz w:val="24"/>
          <w:szCs w:val="24"/>
        </w:rPr>
        <w:t>l</w:t>
      </w:r>
      <w:r w:rsidRPr="00BE4C62">
        <w:rPr>
          <w:rFonts w:ascii="Calibri" w:eastAsia="Arial" w:hAnsi="Calibri" w:cs="Calibri"/>
          <w:spacing w:val="1"/>
          <w:sz w:val="24"/>
          <w:szCs w:val="24"/>
        </w:rPr>
        <w:t>o</w:t>
      </w:r>
      <w:r w:rsidRPr="00BE4C62">
        <w:rPr>
          <w:rFonts w:ascii="Calibri" w:eastAsia="Arial" w:hAnsi="Calibri" w:cs="Calibri"/>
          <w:sz w:val="24"/>
          <w:szCs w:val="24"/>
        </w:rPr>
        <w:t>se</w:t>
      </w:r>
      <w:r w:rsidRPr="00BE4C62">
        <w:rPr>
          <w:rFonts w:ascii="Calibri" w:eastAsia="Arial" w:hAnsi="Calibri" w:cs="Calibri"/>
          <w:spacing w:val="3"/>
          <w:sz w:val="24"/>
          <w:szCs w:val="24"/>
        </w:rPr>
        <w:t xml:space="preserve"> </w:t>
      </w:r>
      <w:r w:rsidRPr="00BE4C62">
        <w:rPr>
          <w:rFonts w:ascii="Calibri" w:eastAsia="Arial" w:hAnsi="Calibri" w:cs="Calibri"/>
          <w:sz w:val="24"/>
          <w:szCs w:val="24"/>
        </w:rPr>
        <w:t>a</w:t>
      </w:r>
      <w:r w:rsidRPr="00BE4C62">
        <w:rPr>
          <w:rFonts w:ascii="Calibri" w:eastAsia="Arial" w:hAnsi="Calibri" w:cs="Calibri"/>
          <w:spacing w:val="3"/>
          <w:sz w:val="24"/>
          <w:szCs w:val="24"/>
        </w:rPr>
        <w:t xml:space="preserve"> </w:t>
      </w:r>
      <w:r w:rsidRPr="00BE4C62">
        <w:rPr>
          <w:rFonts w:ascii="Calibri" w:eastAsia="Arial" w:hAnsi="Calibri" w:cs="Calibri"/>
          <w:sz w:val="24"/>
          <w:szCs w:val="24"/>
        </w:rPr>
        <w:t>c</w:t>
      </w:r>
      <w:r w:rsidRPr="00BE4C62">
        <w:rPr>
          <w:rFonts w:ascii="Calibri" w:eastAsia="Arial" w:hAnsi="Calibri" w:cs="Calibri"/>
          <w:spacing w:val="-1"/>
          <w:sz w:val="24"/>
          <w:szCs w:val="24"/>
        </w:rPr>
        <w:t>o</w:t>
      </w:r>
      <w:r w:rsidRPr="00BE4C62">
        <w:rPr>
          <w:rFonts w:ascii="Calibri" w:eastAsia="Arial" w:hAnsi="Calibri" w:cs="Calibri"/>
          <w:spacing w:val="1"/>
          <w:sz w:val="24"/>
          <w:szCs w:val="24"/>
        </w:rPr>
        <w:t>n</w:t>
      </w:r>
      <w:r w:rsidRPr="00BE4C62">
        <w:rPr>
          <w:rFonts w:ascii="Calibri" w:eastAsia="Arial" w:hAnsi="Calibri" w:cs="Calibri"/>
          <w:spacing w:val="-2"/>
          <w:sz w:val="24"/>
          <w:szCs w:val="24"/>
        </w:rPr>
        <w:t>v</w:t>
      </w:r>
      <w:r w:rsidRPr="00BE4C62">
        <w:rPr>
          <w:rFonts w:ascii="Calibri" w:eastAsia="Arial" w:hAnsi="Calibri" w:cs="Calibri"/>
          <w:sz w:val="24"/>
          <w:szCs w:val="24"/>
        </w:rPr>
        <w:t>ictio</w:t>
      </w:r>
      <w:r w:rsidRPr="00BE4C62">
        <w:rPr>
          <w:rFonts w:ascii="Calibri" w:eastAsia="Arial" w:hAnsi="Calibri" w:cs="Calibri"/>
          <w:spacing w:val="1"/>
          <w:sz w:val="24"/>
          <w:szCs w:val="24"/>
        </w:rPr>
        <w:t>n</w:t>
      </w:r>
      <w:r w:rsidR="001333FC" w:rsidRPr="00BE4C62">
        <w:rPr>
          <w:rFonts w:ascii="Calibri" w:eastAsia="Arial" w:hAnsi="Calibri" w:cs="Calibri"/>
          <w:sz w:val="24"/>
          <w:szCs w:val="24"/>
        </w:rPr>
        <w:t xml:space="preserve"> and, or </w:t>
      </w:r>
      <w:r w:rsidRPr="00BE4C62">
        <w:rPr>
          <w:rFonts w:ascii="Calibri" w:eastAsia="Arial" w:hAnsi="Calibri" w:cs="Calibri"/>
          <w:sz w:val="24"/>
          <w:szCs w:val="24"/>
        </w:rPr>
        <w:t>c</w:t>
      </w:r>
      <w:r w:rsidRPr="00BE4C62">
        <w:rPr>
          <w:rFonts w:ascii="Calibri" w:eastAsia="Arial" w:hAnsi="Calibri" w:cs="Calibri"/>
          <w:spacing w:val="1"/>
          <w:sz w:val="24"/>
          <w:szCs w:val="24"/>
        </w:rPr>
        <w:t>a</w:t>
      </w:r>
      <w:r w:rsidRPr="00BE4C62">
        <w:rPr>
          <w:rFonts w:ascii="Calibri" w:eastAsia="Arial" w:hAnsi="Calibri" w:cs="Calibri"/>
          <w:spacing w:val="-1"/>
          <w:sz w:val="24"/>
          <w:szCs w:val="24"/>
        </w:rPr>
        <w:t>u</w:t>
      </w:r>
      <w:r w:rsidRPr="00BE4C62">
        <w:rPr>
          <w:rFonts w:ascii="Calibri" w:eastAsia="Arial" w:hAnsi="Calibri" w:cs="Calibri"/>
          <w:sz w:val="24"/>
          <w:szCs w:val="24"/>
        </w:rPr>
        <w:t>ti</w:t>
      </w:r>
      <w:r w:rsidRPr="00BE4C62">
        <w:rPr>
          <w:rFonts w:ascii="Calibri" w:eastAsia="Arial" w:hAnsi="Calibri" w:cs="Calibri"/>
          <w:spacing w:val="1"/>
          <w:sz w:val="24"/>
          <w:szCs w:val="24"/>
        </w:rPr>
        <w:t>on</w:t>
      </w:r>
      <w:r w:rsidRPr="00BE4C62">
        <w:rPr>
          <w:rFonts w:ascii="Calibri" w:eastAsia="Arial" w:hAnsi="Calibri" w:cs="Calibri"/>
          <w:sz w:val="24"/>
          <w:szCs w:val="24"/>
        </w:rPr>
        <w:t>,</w:t>
      </w:r>
      <w:r w:rsidRPr="00BE4C62">
        <w:rPr>
          <w:rFonts w:ascii="Calibri" w:eastAsia="Arial" w:hAnsi="Calibri" w:cs="Calibri"/>
          <w:spacing w:val="1"/>
          <w:sz w:val="24"/>
          <w:szCs w:val="24"/>
        </w:rPr>
        <w:t xml:space="preserve"> p</w:t>
      </w:r>
      <w:r w:rsidRPr="00BE4C62">
        <w:rPr>
          <w:rFonts w:ascii="Calibri" w:eastAsia="Arial" w:hAnsi="Calibri" w:cs="Calibri"/>
          <w:sz w:val="24"/>
          <w:szCs w:val="24"/>
        </w:rPr>
        <w:t>le</w:t>
      </w:r>
      <w:r w:rsidRPr="00BE4C62">
        <w:rPr>
          <w:rFonts w:ascii="Calibri" w:eastAsia="Arial" w:hAnsi="Calibri" w:cs="Calibri"/>
          <w:spacing w:val="1"/>
          <w:sz w:val="24"/>
          <w:szCs w:val="24"/>
        </w:rPr>
        <w:t>a</w:t>
      </w:r>
      <w:r w:rsidRPr="00BE4C62">
        <w:rPr>
          <w:rFonts w:ascii="Calibri" w:eastAsia="Arial" w:hAnsi="Calibri" w:cs="Calibri"/>
          <w:sz w:val="24"/>
          <w:szCs w:val="24"/>
        </w:rPr>
        <w:t>se c</w:t>
      </w:r>
      <w:r w:rsidRPr="00BE4C62">
        <w:rPr>
          <w:rFonts w:ascii="Calibri" w:eastAsia="Arial" w:hAnsi="Calibri" w:cs="Calibri"/>
          <w:spacing w:val="1"/>
          <w:sz w:val="24"/>
          <w:szCs w:val="24"/>
        </w:rPr>
        <w:t>on</w:t>
      </w:r>
      <w:r w:rsidRPr="00BE4C62">
        <w:rPr>
          <w:rFonts w:ascii="Calibri" w:eastAsia="Arial" w:hAnsi="Calibri" w:cs="Calibri"/>
          <w:sz w:val="24"/>
          <w:szCs w:val="24"/>
        </w:rPr>
        <w:t>t</w:t>
      </w:r>
      <w:r w:rsidRPr="00BE4C62">
        <w:rPr>
          <w:rFonts w:ascii="Calibri" w:eastAsia="Arial" w:hAnsi="Calibri" w:cs="Calibri"/>
          <w:spacing w:val="1"/>
          <w:sz w:val="24"/>
          <w:szCs w:val="24"/>
        </w:rPr>
        <w:t>a</w:t>
      </w:r>
      <w:r w:rsidRPr="00BE4C62">
        <w:rPr>
          <w:rFonts w:ascii="Calibri" w:eastAsia="Arial" w:hAnsi="Calibri" w:cs="Calibri"/>
          <w:spacing w:val="-2"/>
          <w:sz w:val="24"/>
          <w:szCs w:val="24"/>
        </w:rPr>
        <w:t>c</w:t>
      </w:r>
      <w:r w:rsidRPr="00BE4C62">
        <w:rPr>
          <w:rFonts w:ascii="Calibri" w:eastAsia="Arial" w:hAnsi="Calibri" w:cs="Calibri"/>
          <w:sz w:val="24"/>
          <w:szCs w:val="24"/>
        </w:rPr>
        <w:t>t</w:t>
      </w:r>
      <w:r w:rsidRPr="00BE4C62">
        <w:rPr>
          <w:rFonts w:ascii="Calibri" w:eastAsia="Arial" w:hAnsi="Calibri" w:cs="Calibri"/>
          <w:spacing w:val="1"/>
          <w:sz w:val="24"/>
          <w:szCs w:val="24"/>
        </w:rPr>
        <w:t xml:space="preserve"> ou</w:t>
      </w:r>
      <w:r w:rsidRPr="00BE4C62">
        <w:rPr>
          <w:rFonts w:ascii="Calibri" w:eastAsia="Arial" w:hAnsi="Calibri" w:cs="Calibri"/>
          <w:sz w:val="24"/>
          <w:szCs w:val="24"/>
        </w:rPr>
        <w:t>r Human</w:t>
      </w:r>
      <w:r w:rsidRPr="00BE4C62">
        <w:rPr>
          <w:rFonts w:ascii="Calibri" w:eastAsia="Arial" w:hAnsi="Calibri" w:cs="Calibri"/>
          <w:spacing w:val="2"/>
          <w:sz w:val="24"/>
          <w:szCs w:val="24"/>
        </w:rPr>
        <w:t xml:space="preserve"> </w:t>
      </w:r>
      <w:r w:rsidRPr="00BE4C62">
        <w:rPr>
          <w:rFonts w:ascii="Calibri" w:eastAsia="Arial" w:hAnsi="Calibri" w:cs="Calibri"/>
          <w:spacing w:val="-3"/>
          <w:sz w:val="24"/>
          <w:szCs w:val="24"/>
        </w:rPr>
        <w:t>R</w:t>
      </w:r>
      <w:r w:rsidRPr="00BE4C62">
        <w:rPr>
          <w:rFonts w:ascii="Calibri" w:eastAsia="Arial" w:hAnsi="Calibri" w:cs="Calibri"/>
          <w:spacing w:val="1"/>
          <w:sz w:val="24"/>
          <w:szCs w:val="24"/>
        </w:rPr>
        <w:t>e</w:t>
      </w:r>
      <w:r w:rsidRPr="00BE4C62">
        <w:rPr>
          <w:rFonts w:ascii="Calibri" w:eastAsia="Arial" w:hAnsi="Calibri" w:cs="Calibri"/>
          <w:sz w:val="24"/>
          <w:szCs w:val="24"/>
        </w:rPr>
        <w:t>s</w:t>
      </w:r>
      <w:r w:rsidRPr="00BE4C62">
        <w:rPr>
          <w:rFonts w:ascii="Calibri" w:eastAsia="Arial" w:hAnsi="Calibri" w:cs="Calibri"/>
          <w:spacing w:val="1"/>
          <w:sz w:val="24"/>
          <w:szCs w:val="24"/>
        </w:rPr>
        <w:t>ou</w:t>
      </w:r>
      <w:r w:rsidRPr="00BE4C62">
        <w:rPr>
          <w:rFonts w:ascii="Calibri" w:eastAsia="Arial" w:hAnsi="Calibri" w:cs="Calibri"/>
          <w:sz w:val="24"/>
          <w:szCs w:val="24"/>
        </w:rPr>
        <w:t>rces</w:t>
      </w:r>
      <w:r w:rsidRPr="00BE4C62">
        <w:rPr>
          <w:rFonts w:ascii="Calibri" w:eastAsia="Arial" w:hAnsi="Calibri" w:cs="Calibri"/>
          <w:spacing w:val="1"/>
          <w:sz w:val="24"/>
          <w:szCs w:val="24"/>
        </w:rPr>
        <w:t xml:space="preserve"> </w:t>
      </w:r>
      <w:r w:rsidRPr="00BE4C62">
        <w:rPr>
          <w:rFonts w:ascii="Calibri" w:eastAsia="Arial" w:hAnsi="Calibri" w:cs="Calibri"/>
          <w:sz w:val="24"/>
          <w:szCs w:val="24"/>
        </w:rPr>
        <w:t>D</w:t>
      </w:r>
      <w:r w:rsidRPr="00BE4C62">
        <w:rPr>
          <w:rFonts w:ascii="Calibri" w:eastAsia="Arial" w:hAnsi="Calibri" w:cs="Calibri"/>
          <w:spacing w:val="-2"/>
          <w:sz w:val="24"/>
          <w:szCs w:val="24"/>
        </w:rPr>
        <w:t>e</w:t>
      </w:r>
      <w:r w:rsidRPr="00BE4C62">
        <w:rPr>
          <w:rFonts w:ascii="Calibri" w:eastAsia="Arial" w:hAnsi="Calibri" w:cs="Calibri"/>
          <w:spacing w:val="1"/>
          <w:sz w:val="24"/>
          <w:szCs w:val="24"/>
        </w:rPr>
        <w:t>pa</w:t>
      </w:r>
      <w:r w:rsidRPr="00BE4C62">
        <w:rPr>
          <w:rFonts w:ascii="Calibri" w:eastAsia="Arial" w:hAnsi="Calibri" w:cs="Calibri"/>
          <w:sz w:val="24"/>
          <w:szCs w:val="24"/>
        </w:rPr>
        <w:t>r</w:t>
      </w:r>
      <w:r w:rsidRPr="00BE4C62">
        <w:rPr>
          <w:rFonts w:ascii="Calibri" w:eastAsia="Arial" w:hAnsi="Calibri" w:cs="Calibri"/>
          <w:spacing w:val="-3"/>
          <w:sz w:val="24"/>
          <w:szCs w:val="24"/>
        </w:rPr>
        <w:t>t</w:t>
      </w:r>
      <w:r w:rsidRPr="00BE4C62">
        <w:rPr>
          <w:rFonts w:ascii="Calibri" w:eastAsia="Arial" w:hAnsi="Calibri" w:cs="Calibri"/>
          <w:spacing w:val="1"/>
          <w:sz w:val="24"/>
          <w:szCs w:val="24"/>
        </w:rPr>
        <w:t>me</w:t>
      </w:r>
      <w:r w:rsidRPr="00BE4C62">
        <w:rPr>
          <w:rFonts w:ascii="Calibri" w:eastAsia="Arial" w:hAnsi="Calibri" w:cs="Calibri"/>
          <w:spacing w:val="-1"/>
          <w:sz w:val="24"/>
          <w:szCs w:val="24"/>
        </w:rPr>
        <w:t>n</w:t>
      </w:r>
      <w:r w:rsidRPr="00BE4C62">
        <w:rPr>
          <w:rFonts w:ascii="Calibri" w:eastAsia="Arial" w:hAnsi="Calibri" w:cs="Calibri"/>
          <w:sz w:val="24"/>
          <w:szCs w:val="24"/>
        </w:rPr>
        <w:t>t</w:t>
      </w:r>
      <w:r w:rsidRPr="00BE4C62">
        <w:rPr>
          <w:rFonts w:ascii="Calibri" w:eastAsia="Arial" w:hAnsi="Calibri" w:cs="Calibri"/>
          <w:spacing w:val="1"/>
          <w:sz w:val="24"/>
          <w:szCs w:val="24"/>
        </w:rPr>
        <w:t xml:space="preserve"> </w:t>
      </w:r>
      <w:r w:rsidRPr="00BE4C62">
        <w:rPr>
          <w:rFonts w:ascii="Calibri" w:eastAsia="Arial" w:hAnsi="Calibri" w:cs="Calibri"/>
          <w:sz w:val="24"/>
          <w:szCs w:val="24"/>
        </w:rPr>
        <w:t>f</w:t>
      </w:r>
      <w:r w:rsidRPr="00BE4C62">
        <w:rPr>
          <w:rFonts w:ascii="Calibri" w:eastAsia="Arial" w:hAnsi="Calibri" w:cs="Calibri"/>
          <w:spacing w:val="1"/>
          <w:sz w:val="24"/>
          <w:szCs w:val="24"/>
        </w:rPr>
        <w:t>o</w:t>
      </w:r>
      <w:r w:rsidRPr="00BE4C62">
        <w:rPr>
          <w:rFonts w:ascii="Calibri" w:eastAsia="Arial" w:hAnsi="Calibri" w:cs="Calibri"/>
          <w:sz w:val="24"/>
          <w:szCs w:val="24"/>
        </w:rPr>
        <w:t>r f</w:t>
      </w:r>
      <w:r w:rsidRPr="00BE4C62">
        <w:rPr>
          <w:rFonts w:ascii="Calibri" w:eastAsia="Arial" w:hAnsi="Calibri" w:cs="Calibri"/>
          <w:spacing w:val="1"/>
          <w:sz w:val="24"/>
          <w:szCs w:val="24"/>
        </w:rPr>
        <w:t>u</w:t>
      </w:r>
      <w:r w:rsidRPr="00BE4C62">
        <w:rPr>
          <w:rFonts w:ascii="Calibri" w:eastAsia="Arial" w:hAnsi="Calibri" w:cs="Calibri"/>
          <w:sz w:val="24"/>
          <w:szCs w:val="24"/>
        </w:rPr>
        <w:t>rth</w:t>
      </w:r>
      <w:r w:rsidRPr="00BE4C62">
        <w:rPr>
          <w:rFonts w:ascii="Calibri" w:eastAsia="Arial" w:hAnsi="Calibri" w:cs="Calibri"/>
          <w:spacing w:val="1"/>
          <w:sz w:val="24"/>
          <w:szCs w:val="24"/>
        </w:rPr>
        <w:t>e</w:t>
      </w:r>
      <w:r w:rsidRPr="00BE4C62">
        <w:rPr>
          <w:rFonts w:ascii="Calibri" w:eastAsia="Arial" w:hAnsi="Calibri" w:cs="Calibri"/>
          <w:sz w:val="24"/>
          <w:szCs w:val="24"/>
        </w:rPr>
        <w:t xml:space="preserve">r </w:t>
      </w:r>
      <w:r w:rsidRPr="00BE4C62">
        <w:rPr>
          <w:rFonts w:ascii="Calibri" w:eastAsia="Arial" w:hAnsi="Calibri" w:cs="Calibri"/>
          <w:spacing w:val="-1"/>
          <w:sz w:val="24"/>
          <w:szCs w:val="24"/>
        </w:rPr>
        <w:t>a</w:t>
      </w:r>
      <w:r w:rsidRPr="00BE4C62">
        <w:rPr>
          <w:rFonts w:ascii="Calibri" w:eastAsia="Arial" w:hAnsi="Calibri" w:cs="Calibri"/>
          <w:spacing w:val="1"/>
          <w:sz w:val="24"/>
          <w:szCs w:val="24"/>
        </w:rPr>
        <w:t>d</w:t>
      </w:r>
      <w:r w:rsidRPr="00BE4C62">
        <w:rPr>
          <w:rFonts w:ascii="Calibri" w:eastAsia="Arial" w:hAnsi="Calibri" w:cs="Calibri"/>
          <w:spacing w:val="-2"/>
          <w:sz w:val="24"/>
          <w:szCs w:val="24"/>
        </w:rPr>
        <w:t>v</w:t>
      </w:r>
      <w:r w:rsidRPr="00BE4C62">
        <w:rPr>
          <w:rFonts w:ascii="Calibri" w:eastAsia="Arial" w:hAnsi="Calibri" w:cs="Calibri"/>
          <w:sz w:val="24"/>
          <w:szCs w:val="24"/>
        </w:rPr>
        <w:t>ice,</w:t>
      </w:r>
      <w:r w:rsidRPr="00BE4C62">
        <w:rPr>
          <w:rFonts w:ascii="Calibri" w:eastAsia="Arial" w:hAnsi="Calibri" w:cs="Calibri"/>
          <w:spacing w:val="1"/>
          <w:sz w:val="24"/>
          <w:szCs w:val="24"/>
        </w:rPr>
        <w:t xml:space="preserve"> o</w:t>
      </w:r>
      <w:r w:rsidRPr="00BE4C62">
        <w:rPr>
          <w:rFonts w:ascii="Calibri" w:eastAsia="Arial" w:hAnsi="Calibri" w:cs="Calibri"/>
          <w:sz w:val="24"/>
          <w:szCs w:val="24"/>
        </w:rPr>
        <w:t>r y</w:t>
      </w:r>
      <w:r w:rsidRPr="00BE4C62">
        <w:rPr>
          <w:rFonts w:ascii="Calibri" w:eastAsia="Arial" w:hAnsi="Calibri" w:cs="Calibri"/>
          <w:spacing w:val="1"/>
          <w:sz w:val="24"/>
          <w:szCs w:val="24"/>
        </w:rPr>
        <w:t>o</w:t>
      </w:r>
      <w:r w:rsidRPr="00BE4C62">
        <w:rPr>
          <w:rFonts w:ascii="Calibri" w:eastAsia="Arial" w:hAnsi="Calibri" w:cs="Calibri"/>
          <w:sz w:val="24"/>
          <w:szCs w:val="24"/>
        </w:rPr>
        <w:t>u</w:t>
      </w:r>
      <w:r w:rsidRPr="00BE4C62">
        <w:rPr>
          <w:rFonts w:ascii="Calibri" w:eastAsia="Arial" w:hAnsi="Calibri" w:cs="Calibri"/>
          <w:spacing w:val="1"/>
          <w:sz w:val="24"/>
          <w:szCs w:val="24"/>
        </w:rPr>
        <w:t xml:space="preserve"> </w:t>
      </w:r>
      <w:r w:rsidRPr="00BE4C62">
        <w:rPr>
          <w:rFonts w:ascii="Calibri" w:eastAsia="Arial" w:hAnsi="Calibri" w:cs="Calibri"/>
          <w:sz w:val="24"/>
          <w:szCs w:val="24"/>
        </w:rPr>
        <w:t>c</w:t>
      </w:r>
      <w:r w:rsidRPr="00BE4C62">
        <w:rPr>
          <w:rFonts w:ascii="Calibri" w:eastAsia="Arial" w:hAnsi="Calibri" w:cs="Calibri"/>
          <w:spacing w:val="1"/>
          <w:sz w:val="24"/>
          <w:szCs w:val="24"/>
        </w:rPr>
        <w:t>a</w:t>
      </w:r>
      <w:r w:rsidRPr="00BE4C62">
        <w:rPr>
          <w:rFonts w:ascii="Calibri" w:eastAsia="Arial" w:hAnsi="Calibri" w:cs="Calibri"/>
          <w:sz w:val="24"/>
          <w:szCs w:val="24"/>
        </w:rPr>
        <w:t>n</w:t>
      </w:r>
      <w:r w:rsidRPr="00BE4C62">
        <w:rPr>
          <w:rFonts w:ascii="Calibri" w:eastAsia="Arial" w:hAnsi="Calibri" w:cs="Calibri"/>
          <w:spacing w:val="1"/>
          <w:sz w:val="24"/>
          <w:szCs w:val="24"/>
        </w:rPr>
        <w:t xml:space="preserve"> </w:t>
      </w:r>
      <w:r w:rsidRPr="00BE4C62">
        <w:rPr>
          <w:rFonts w:ascii="Calibri" w:eastAsia="Arial" w:hAnsi="Calibri" w:cs="Calibri"/>
          <w:spacing w:val="-2"/>
          <w:sz w:val="24"/>
          <w:szCs w:val="24"/>
        </w:rPr>
        <w:t>c</w:t>
      </w:r>
      <w:r w:rsidRPr="00BE4C62">
        <w:rPr>
          <w:rFonts w:ascii="Calibri" w:eastAsia="Arial" w:hAnsi="Calibri" w:cs="Calibri"/>
          <w:spacing w:val="1"/>
          <w:sz w:val="24"/>
          <w:szCs w:val="24"/>
        </w:rPr>
        <w:t>he</w:t>
      </w:r>
      <w:r w:rsidRPr="00BE4C62">
        <w:rPr>
          <w:rFonts w:ascii="Calibri" w:eastAsia="Arial" w:hAnsi="Calibri" w:cs="Calibri"/>
          <w:sz w:val="24"/>
          <w:szCs w:val="24"/>
        </w:rPr>
        <w:t>ck</w:t>
      </w:r>
      <w:r w:rsidRPr="00BE4C62">
        <w:rPr>
          <w:rFonts w:ascii="Calibri" w:eastAsia="Arial" w:hAnsi="Calibri" w:cs="Calibri"/>
          <w:spacing w:val="1"/>
          <w:sz w:val="24"/>
          <w:szCs w:val="24"/>
        </w:rPr>
        <w:t xml:space="preserve"> b</w:t>
      </w:r>
      <w:r w:rsidRPr="00BE4C62">
        <w:rPr>
          <w:rFonts w:ascii="Calibri" w:eastAsia="Arial" w:hAnsi="Calibri" w:cs="Calibri"/>
          <w:sz w:val="24"/>
          <w:szCs w:val="24"/>
        </w:rPr>
        <w:t xml:space="preserve">y </w:t>
      </w:r>
      <w:r w:rsidRPr="00BE4C62">
        <w:rPr>
          <w:rFonts w:ascii="Calibri" w:eastAsia="Arial" w:hAnsi="Calibri" w:cs="Calibri"/>
          <w:spacing w:val="1"/>
          <w:sz w:val="24"/>
          <w:szCs w:val="24"/>
        </w:rPr>
        <w:t>a</w:t>
      </w:r>
      <w:r w:rsidRPr="00BE4C62">
        <w:rPr>
          <w:rFonts w:ascii="Calibri" w:eastAsia="Arial" w:hAnsi="Calibri" w:cs="Calibri"/>
          <w:sz w:val="24"/>
          <w:szCs w:val="24"/>
        </w:rPr>
        <w:t>cc</w:t>
      </w:r>
      <w:r w:rsidRPr="00BE4C62">
        <w:rPr>
          <w:rFonts w:ascii="Calibri" w:eastAsia="Arial" w:hAnsi="Calibri" w:cs="Calibri"/>
          <w:spacing w:val="1"/>
          <w:sz w:val="24"/>
          <w:szCs w:val="24"/>
        </w:rPr>
        <w:t>e</w:t>
      </w:r>
      <w:r w:rsidRPr="00BE4C62">
        <w:rPr>
          <w:rFonts w:ascii="Calibri" w:eastAsia="Arial" w:hAnsi="Calibri" w:cs="Calibri"/>
          <w:sz w:val="24"/>
          <w:szCs w:val="24"/>
        </w:rPr>
        <w:t>ssing D</w:t>
      </w:r>
      <w:r w:rsidRPr="00BE4C62">
        <w:rPr>
          <w:rFonts w:ascii="Calibri" w:eastAsia="Arial" w:hAnsi="Calibri" w:cs="Calibri"/>
          <w:spacing w:val="-1"/>
          <w:sz w:val="24"/>
          <w:szCs w:val="24"/>
        </w:rPr>
        <w:t>i</w:t>
      </w:r>
      <w:r w:rsidRPr="00BE4C62">
        <w:rPr>
          <w:rFonts w:ascii="Calibri" w:eastAsia="Arial" w:hAnsi="Calibri" w:cs="Calibri"/>
          <w:sz w:val="24"/>
          <w:szCs w:val="24"/>
        </w:rPr>
        <w:t>sclos</w:t>
      </w:r>
      <w:r w:rsidRPr="00BE4C62">
        <w:rPr>
          <w:rFonts w:ascii="Calibri" w:eastAsia="Arial" w:hAnsi="Calibri" w:cs="Calibri"/>
          <w:spacing w:val="1"/>
          <w:sz w:val="24"/>
          <w:szCs w:val="24"/>
        </w:rPr>
        <w:t>u</w:t>
      </w:r>
      <w:r w:rsidRPr="00BE4C62">
        <w:rPr>
          <w:rFonts w:ascii="Calibri" w:eastAsia="Arial" w:hAnsi="Calibri" w:cs="Calibri"/>
          <w:sz w:val="24"/>
          <w:szCs w:val="24"/>
        </w:rPr>
        <w:t>re</w:t>
      </w:r>
      <w:r w:rsidRPr="00BE4C62">
        <w:rPr>
          <w:rFonts w:ascii="Calibri" w:eastAsia="Arial" w:hAnsi="Calibri" w:cs="Calibri"/>
          <w:spacing w:val="2"/>
          <w:sz w:val="24"/>
          <w:szCs w:val="24"/>
        </w:rPr>
        <w:t xml:space="preserve"> </w:t>
      </w:r>
      <w:r w:rsidRPr="00BE4C62">
        <w:rPr>
          <w:rFonts w:ascii="Calibri" w:eastAsia="Arial" w:hAnsi="Calibri" w:cs="Calibri"/>
          <w:sz w:val="24"/>
          <w:szCs w:val="24"/>
        </w:rPr>
        <w:t>Sc</w:t>
      </w:r>
      <w:r w:rsidRPr="00BE4C62">
        <w:rPr>
          <w:rFonts w:ascii="Calibri" w:eastAsia="Arial" w:hAnsi="Calibri" w:cs="Calibri"/>
          <w:spacing w:val="1"/>
          <w:sz w:val="24"/>
          <w:szCs w:val="24"/>
        </w:rPr>
        <w:t>o</w:t>
      </w:r>
      <w:r w:rsidRPr="00BE4C62">
        <w:rPr>
          <w:rFonts w:ascii="Calibri" w:eastAsia="Arial" w:hAnsi="Calibri" w:cs="Calibri"/>
          <w:sz w:val="24"/>
          <w:szCs w:val="24"/>
        </w:rPr>
        <w:t>tl</w:t>
      </w:r>
      <w:r w:rsidRPr="00BE4C62">
        <w:rPr>
          <w:rFonts w:ascii="Calibri" w:eastAsia="Arial" w:hAnsi="Calibri" w:cs="Calibri"/>
          <w:spacing w:val="1"/>
          <w:sz w:val="24"/>
          <w:szCs w:val="24"/>
        </w:rPr>
        <w:t>a</w:t>
      </w:r>
      <w:r w:rsidRPr="00BE4C62">
        <w:rPr>
          <w:rFonts w:ascii="Calibri" w:eastAsia="Arial" w:hAnsi="Calibri" w:cs="Calibri"/>
          <w:spacing w:val="-1"/>
          <w:sz w:val="24"/>
          <w:szCs w:val="24"/>
        </w:rPr>
        <w:t>n</w:t>
      </w:r>
      <w:r w:rsidRPr="00BE4C62">
        <w:rPr>
          <w:rFonts w:ascii="Calibri" w:eastAsia="Arial" w:hAnsi="Calibri" w:cs="Calibri"/>
          <w:spacing w:val="1"/>
          <w:sz w:val="24"/>
          <w:szCs w:val="24"/>
        </w:rPr>
        <w:t>d</w:t>
      </w:r>
      <w:r w:rsidRPr="00BE4C62">
        <w:rPr>
          <w:rFonts w:ascii="Calibri" w:eastAsia="Arial" w:hAnsi="Calibri" w:cs="Calibri"/>
          <w:sz w:val="24"/>
          <w:szCs w:val="24"/>
        </w:rPr>
        <w:t xml:space="preserve">’s </w:t>
      </w:r>
      <w:r w:rsidRPr="00BE4C62">
        <w:rPr>
          <w:rFonts w:ascii="Calibri" w:eastAsia="Arial" w:hAnsi="Calibri" w:cs="Calibri"/>
          <w:spacing w:val="-3"/>
          <w:sz w:val="24"/>
          <w:szCs w:val="24"/>
        </w:rPr>
        <w:lastRenderedPageBreak/>
        <w:t>w</w:t>
      </w:r>
      <w:r w:rsidRPr="00BE4C62">
        <w:rPr>
          <w:rFonts w:ascii="Calibri" w:eastAsia="Arial" w:hAnsi="Calibri" w:cs="Calibri"/>
          <w:spacing w:val="1"/>
          <w:sz w:val="24"/>
          <w:szCs w:val="24"/>
        </w:rPr>
        <w:t>eb</w:t>
      </w:r>
      <w:r w:rsidRPr="00BE4C62">
        <w:rPr>
          <w:rFonts w:ascii="Calibri" w:eastAsia="Arial" w:hAnsi="Calibri" w:cs="Calibri"/>
          <w:sz w:val="24"/>
          <w:szCs w:val="24"/>
        </w:rPr>
        <w:t>site</w:t>
      </w:r>
      <w:r w:rsidRPr="00BE4C62">
        <w:rPr>
          <w:rFonts w:ascii="Calibri" w:eastAsia="Arial" w:hAnsi="Calibri" w:cs="Calibri"/>
          <w:spacing w:val="1"/>
          <w:sz w:val="24"/>
          <w:szCs w:val="24"/>
        </w:rPr>
        <w:t xml:space="preserve"> a</w:t>
      </w:r>
      <w:r w:rsidRPr="00BE4C62">
        <w:rPr>
          <w:rFonts w:ascii="Calibri" w:eastAsia="Arial" w:hAnsi="Calibri" w:cs="Calibri"/>
          <w:sz w:val="24"/>
          <w:szCs w:val="24"/>
        </w:rPr>
        <w:t>t</w:t>
      </w:r>
      <w:r w:rsidRPr="00BE4C62">
        <w:rPr>
          <w:rFonts w:ascii="Calibri" w:eastAsia="Arial" w:hAnsi="Calibri" w:cs="Calibri"/>
          <w:spacing w:val="2"/>
          <w:sz w:val="24"/>
          <w:szCs w:val="24"/>
        </w:rPr>
        <w:t xml:space="preserve"> </w:t>
      </w:r>
      <w:hyperlink r:id="rId9">
        <w:r w:rsidRPr="00BE4C62">
          <w:rPr>
            <w:rFonts w:ascii="Calibri" w:eastAsia="Arial" w:hAnsi="Calibri" w:cs="Calibri"/>
            <w:sz w:val="24"/>
            <w:szCs w:val="24"/>
          </w:rPr>
          <w:t>w</w:t>
        </w:r>
        <w:r w:rsidRPr="00BE4C62">
          <w:rPr>
            <w:rFonts w:ascii="Calibri" w:eastAsia="Arial" w:hAnsi="Calibri" w:cs="Calibri"/>
            <w:spacing w:val="-1"/>
            <w:sz w:val="24"/>
            <w:szCs w:val="24"/>
          </w:rPr>
          <w:t>w</w:t>
        </w:r>
        <w:r w:rsidRPr="00BE4C62">
          <w:rPr>
            <w:rFonts w:ascii="Calibri" w:eastAsia="Arial" w:hAnsi="Calibri" w:cs="Calibri"/>
            <w:spacing w:val="-3"/>
            <w:sz w:val="24"/>
            <w:szCs w:val="24"/>
          </w:rPr>
          <w:t>w</w:t>
        </w:r>
        <w:r w:rsidRPr="00BE4C62">
          <w:rPr>
            <w:rFonts w:ascii="Calibri" w:eastAsia="Arial" w:hAnsi="Calibri" w:cs="Calibri"/>
            <w:sz w:val="24"/>
            <w:szCs w:val="24"/>
          </w:rPr>
          <w:t>.</w:t>
        </w:r>
        <w:r w:rsidRPr="00BE4C62">
          <w:rPr>
            <w:rFonts w:ascii="Calibri" w:eastAsia="Arial" w:hAnsi="Calibri" w:cs="Calibri"/>
            <w:spacing w:val="1"/>
            <w:sz w:val="24"/>
            <w:szCs w:val="24"/>
          </w:rPr>
          <w:t>d</w:t>
        </w:r>
        <w:r w:rsidRPr="00BE4C62">
          <w:rPr>
            <w:rFonts w:ascii="Calibri" w:eastAsia="Arial" w:hAnsi="Calibri" w:cs="Calibri"/>
            <w:sz w:val="24"/>
            <w:szCs w:val="24"/>
          </w:rPr>
          <w:t>is</w:t>
        </w:r>
        <w:r w:rsidRPr="00BE4C62">
          <w:rPr>
            <w:rFonts w:ascii="Calibri" w:eastAsia="Arial" w:hAnsi="Calibri" w:cs="Calibri"/>
            <w:spacing w:val="2"/>
            <w:sz w:val="24"/>
            <w:szCs w:val="24"/>
          </w:rPr>
          <w:t>c</w:t>
        </w:r>
        <w:r w:rsidRPr="00BE4C62">
          <w:rPr>
            <w:rFonts w:ascii="Calibri" w:eastAsia="Arial" w:hAnsi="Calibri" w:cs="Calibri"/>
            <w:sz w:val="24"/>
            <w:szCs w:val="24"/>
          </w:rPr>
          <w:t>los</w:t>
        </w:r>
        <w:r w:rsidRPr="00BE4C62">
          <w:rPr>
            <w:rFonts w:ascii="Calibri" w:eastAsia="Arial" w:hAnsi="Calibri" w:cs="Calibri"/>
            <w:spacing w:val="1"/>
            <w:sz w:val="24"/>
            <w:szCs w:val="24"/>
          </w:rPr>
          <w:t>u</w:t>
        </w:r>
        <w:r w:rsidRPr="00BE4C62">
          <w:rPr>
            <w:rFonts w:ascii="Calibri" w:eastAsia="Arial" w:hAnsi="Calibri" w:cs="Calibri"/>
            <w:sz w:val="24"/>
            <w:szCs w:val="24"/>
          </w:rPr>
          <w:t>resc</w:t>
        </w:r>
        <w:r w:rsidRPr="00BE4C62">
          <w:rPr>
            <w:rFonts w:ascii="Calibri" w:eastAsia="Arial" w:hAnsi="Calibri" w:cs="Calibri"/>
            <w:spacing w:val="1"/>
            <w:sz w:val="24"/>
            <w:szCs w:val="24"/>
          </w:rPr>
          <w:t>o</w:t>
        </w:r>
        <w:r w:rsidRPr="00BE4C62">
          <w:rPr>
            <w:rFonts w:ascii="Calibri" w:eastAsia="Arial" w:hAnsi="Calibri" w:cs="Calibri"/>
            <w:sz w:val="24"/>
            <w:szCs w:val="24"/>
          </w:rPr>
          <w:t>tl</w:t>
        </w:r>
        <w:r w:rsidRPr="00BE4C62">
          <w:rPr>
            <w:rFonts w:ascii="Calibri" w:eastAsia="Arial" w:hAnsi="Calibri" w:cs="Calibri"/>
            <w:spacing w:val="1"/>
            <w:sz w:val="24"/>
            <w:szCs w:val="24"/>
          </w:rPr>
          <w:t>a</w:t>
        </w:r>
        <w:r w:rsidRPr="00BE4C62">
          <w:rPr>
            <w:rFonts w:ascii="Calibri" w:eastAsia="Arial" w:hAnsi="Calibri" w:cs="Calibri"/>
            <w:spacing w:val="-1"/>
            <w:sz w:val="24"/>
            <w:szCs w:val="24"/>
          </w:rPr>
          <w:t>n</w:t>
        </w:r>
        <w:r w:rsidRPr="00BE4C62">
          <w:rPr>
            <w:rFonts w:ascii="Calibri" w:eastAsia="Arial" w:hAnsi="Calibri" w:cs="Calibri"/>
            <w:spacing w:val="1"/>
            <w:sz w:val="24"/>
            <w:szCs w:val="24"/>
          </w:rPr>
          <w:t>d</w:t>
        </w:r>
        <w:r w:rsidRPr="00BE4C62">
          <w:rPr>
            <w:rFonts w:ascii="Calibri" w:eastAsia="Arial" w:hAnsi="Calibri" w:cs="Calibri"/>
            <w:sz w:val="24"/>
            <w:szCs w:val="24"/>
          </w:rPr>
          <w:t>.c</w:t>
        </w:r>
        <w:r w:rsidRPr="00BE4C62">
          <w:rPr>
            <w:rFonts w:ascii="Calibri" w:eastAsia="Arial" w:hAnsi="Calibri" w:cs="Calibri"/>
            <w:spacing w:val="1"/>
            <w:sz w:val="24"/>
            <w:szCs w:val="24"/>
          </w:rPr>
          <w:t>o</w:t>
        </w:r>
        <w:r w:rsidRPr="00BE4C62">
          <w:rPr>
            <w:rFonts w:ascii="Calibri" w:eastAsia="Arial" w:hAnsi="Calibri" w:cs="Calibri"/>
            <w:spacing w:val="-2"/>
            <w:sz w:val="24"/>
            <w:szCs w:val="24"/>
          </w:rPr>
          <w:t>.</w:t>
        </w:r>
        <w:r w:rsidRPr="00BE4C62">
          <w:rPr>
            <w:rFonts w:ascii="Calibri" w:eastAsia="Arial" w:hAnsi="Calibri" w:cs="Calibri"/>
            <w:spacing w:val="1"/>
            <w:sz w:val="24"/>
            <w:szCs w:val="24"/>
          </w:rPr>
          <w:t>u</w:t>
        </w:r>
        <w:r w:rsidRPr="00BE4C62">
          <w:rPr>
            <w:rFonts w:ascii="Calibri" w:eastAsia="Arial" w:hAnsi="Calibri" w:cs="Calibri"/>
            <w:sz w:val="24"/>
            <w:szCs w:val="24"/>
          </w:rPr>
          <w:t>k</w:t>
        </w:r>
        <w:r w:rsidRPr="00BE4C62">
          <w:rPr>
            <w:rFonts w:ascii="Calibri" w:eastAsia="Arial" w:hAnsi="Calibri" w:cs="Calibri"/>
            <w:spacing w:val="4"/>
            <w:sz w:val="24"/>
            <w:szCs w:val="24"/>
          </w:rPr>
          <w:t xml:space="preserve"> </w:t>
        </w:r>
      </w:hyperlink>
      <w:r w:rsidRPr="00BE4C62">
        <w:rPr>
          <w:rFonts w:ascii="Calibri" w:eastAsia="Arial" w:hAnsi="Calibri" w:cs="Calibri"/>
          <w:spacing w:val="1"/>
          <w:sz w:val="24"/>
          <w:szCs w:val="24"/>
        </w:rPr>
        <w:t>a</w:t>
      </w:r>
      <w:r w:rsidRPr="00BE4C62">
        <w:rPr>
          <w:rFonts w:ascii="Calibri" w:eastAsia="Arial" w:hAnsi="Calibri" w:cs="Calibri"/>
          <w:spacing w:val="-1"/>
          <w:sz w:val="24"/>
          <w:szCs w:val="24"/>
        </w:rPr>
        <w:t>n</w:t>
      </w:r>
      <w:r w:rsidRPr="00BE4C62">
        <w:rPr>
          <w:rFonts w:ascii="Calibri" w:eastAsia="Arial" w:hAnsi="Calibri" w:cs="Calibri"/>
          <w:sz w:val="24"/>
          <w:szCs w:val="24"/>
        </w:rPr>
        <w:t>d</w:t>
      </w:r>
      <w:r w:rsidRPr="00BE4C62">
        <w:rPr>
          <w:rFonts w:ascii="Calibri" w:eastAsia="Arial" w:hAnsi="Calibri" w:cs="Calibri"/>
          <w:spacing w:val="1"/>
          <w:sz w:val="24"/>
          <w:szCs w:val="24"/>
        </w:rPr>
        <w:t xml:space="preserve"> </w:t>
      </w:r>
      <w:r w:rsidRPr="00BE4C62">
        <w:rPr>
          <w:rFonts w:ascii="Calibri" w:eastAsia="Arial" w:hAnsi="Calibri" w:cs="Calibri"/>
          <w:sz w:val="24"/>
          <w:szCs w:val="24"/>
        </w:rPr>
        <w:t>c</w:t>
      </w:r>
      <w:r w:rsidRPr="00BE4C62">
        <w:rPr>
          <w:rFonts w:ascii="Calibri" w:eastAsia="Arial" w:hAnsi="Calibri" w:cs="Calibri"/>
          <w:spacing w:val="1"/>
          <w:sz w:val="24"/>
          <w:szCs w:val="24"/>
        </w:rPr>
        <w:t>he</w:t>
      </w:r>
      <w:r w:rsidRPr="00BE4C62">
        <w:rPr>
          <w:rFonts w:ascii="Calibri" w:eastAsia="Arial" w:hAnsi="Calibri" w:cs="Calibri"/>
          <w:spacing w:val="-2"/>
          <w:sz w:val="24"/>
          <w:szCs w:val="24"/>
        </w:rPr>
        <w:t>c</w:t>
      </w:r>
      <w:r w:rsidRPr="00BE4C62">
        <w:rPr>
          <w:rFonts w:ascii="Calibri" w:eastAsia="Arial" w:hAnsi="Calibri" w:cs="Calibri"/>
          <w:sz w:val="24"/>
          <w:szCs w:val="24"/>
        </w:rPr>
        <w:t>k t</w:t>
      </w:r>
      <w:r w:rsidRPr="00BE4C62">
        <w:rPr>
          <w:rFonts w:ascii="Calibri" w:eastAsia="Arial" w:hAnsi="Calibri" w:cs="Calibri"/>
          <w:spacing w:val="1"/>
          <w:sz w:val="24"/>
          <w:szCs w:val="24"/>
        </w:rPr>
        <w:t>h</w:t>
      </w:r>
      <w:r w:rsidRPr="00BE4C62">
        <w:rPr>
          <w:rFonts w:ascii="Calibri" w:eastAsia="Arial" w:hAnsi="Calibri" w:cs="Calibri"/>
          <w:sz w:val="24"/>
          <w:szCs w:val="24"/>
        </w:rPr>
        <w:t>e</w:t>
      </w:r>
      <w:r w:rsidRPr="00BE4C62">
        <w:rPr>
          <w:rFonts w:ascii="Calibri" w:eastAsia="Arial" w:hAnsi="Calibri" w:cs="Calibri"/>
          <w:spacing w:val="2"/>
          <w:sz w:val="24"/>
          <w:szCs w:val="24"/>
        </w:rPr>
        <w:t xml:space="preserve"> </w:t>
      </w:r>
      <w:r w:rsidRPr="00BE4C62">
        <w:rPr>
          <w:rFonts w:ascii="Calibri" w:eastAsia="Arial" w:hAnsi="Calibri" w:cs="Calibri"/>
          <w:sz w:val="24"/>
          <w:szCs w:val="24"/>
        </w:rPr>
        <w:t>‘F</w:t>
      </w:r>
      <w:r w:rsidRPr="00BE4C62">
        <w:rPr>
          <w:rFonts w:ascii="Calibri" w:eastAsia="Arial" w:hAnsi="Calibri" w:cs="Calibri"/>
          <w:spacing w:val="-1"/>
          <w:sz w:val="24"/>
          <w:szCs w:val="24"/>
        </w:rPr>
        <w:t>r</w:t>
      </w:r>
      <w:r w:rsidRPr="00BE4C62">
        <w:rPr>
          <w:rFonts w:ascii="Calibri" w:eastAsia="Arial" w:hAnsi="Calibri" w:cs="Calibri"/>
          <w:spacing w:val="1"/>
          <w:sz w:val="24"/>
          <w:szCs w:val="24"/>
        </w:rPr>
        <w:t>e</w:t>
      </w:r>
      <w:r w:rsidRPr="00BE4C62">
        <w:rPr>
          <w:rFonts w:ascii="Calibri" w:eastAsia="Arial" w:hAnsi="Calibri" w:cs="Calibri"/>
          <w:spacing w:val="-1"/>
          <w:sz w:val="24"/>
          <w:szCs w:val="24"/>
        </w:rPr>
        <w:t>q</w:t>
      </w:r>
      <w:r w:rsidRPr="00BE4C62">
        <w:rPr>
          <w:rFonts w:ascii="Calibri" w:eastAsia="Arial" w:hAnsi="Calibri" w:cs="Calibri"/>
          <w:spacing w:val="1"/>
          <w:sz w:val="24"/>
          <w:szCs w:val="24"/>
        </w:rPr>
        <w:t>ue</w:t>
      </w:r>
      <w:r w:rsidRPr="00BE4C62">
        <w:rPr>
          <w:rFonts w:ascii="Calibri" w:eastAsia="Arial" w:hAnsi="Calibri" w:cs="Calibri"/>
          <w:spacing w:val="-1"/>
          <w:sz w:val="24"/>
          <w:szCs w:val="24"/>
        </w:rPr>
        <w:t>n</w:t>
      </w:r>
      <w:r w:rsidRPr="00BE4C62">
        <w:rPr>
          <w:rFonts w:ascii="Calibri" w:eastAsia="Arial" w:hAnsi="Calibri" w:cs="Calibri"/>
          <w:sz w:val="24"/>
          <w:szCs w:val="24"/>
        </w:rPr>
        <w:t>tly</w:t>
      </w:r>
      <w:r w:rsidRPr="00BE4C62">
        <w:rPr>
          <w:rFonts w:ascii="Calibri" w:eastAsia="Arial" w:hAnsi="Calibri" w:cs="Calibri"/>
          <w:spacing w:val="-2"/>
          <w:sz w:val="24"/>
          <w:szCs w:val="24"/>
        </w:rPr>
        <w:t xml:space="preserve"> </w:t>
      </w:r>
      <w:r w:rsidRPr="00BE4C62">
        <w:rPr>
          <w:rFonts w:ascii="Calibri" w:eastAsia="Arial" w:hAnsi="Calibri" w:cs="Calibri"/>
          <w:spacing w:val="1"/>
          <w:sz w:val="24"/>
          <w:szCs w:val="24"/>
        </w:rPr>
        <w:t>A</w:t>
      </w:r>
      <w:r w:rsidRPr="00BE4C62">
        <w:rPr>
          <w:rFonts w:ascii="Calibri" w:eastAsia="Arial" w:hAnsi="Calibri" w:cs="Calibri"/>
          <w:sz w:val="24"/>
          <w:szCs w:val="24"/>
        </w:rPr>
        <w:t>sk</w:t>
      </w:r>
      <w:r w:rsidRPr="00BE4C62">
        <w:rPr>
          <w:rFonts w:ascii="Calibri" w:eastAsia="Arial" w:hAnsi="Calibri" w:cs="Calibri"/>
          <w:spacing w:val="1"/>
          <w:sz w:val="24"/>
          <w:szCs w:val="24"/>
        </w:rPr>
        <w:t>e</w:t>
      </w:r>
      <w:r w:rsidRPr="00BE4C62">
        <w:rPr>
          <w:rFonts w:ascii="Calibri" w:eastAsia="Arial" w:hAnsi="Calibri" w:cs="Calibri"/>
          <w:sz w:val="24"/>
          <w:szCs w:val="24"/>
        </w:rPr>
        <w:t>d</w:t>
      </w:r>
      <w:r w:rsidRPr="00BE4C62">
        <w:rPr>
          <w:rFonts w:ascii="Calibri" w:eastAsia="Arial" w:hAnsi="Calibri" w:cs="Calibri"/>
          <w:spacing w:val="-1"/>
          <w:sz w:val="24"/>
          <w:szCs w:val="24"/>
        </w:rPr>
        <w:t xml:space="preserve"> </w:t>
      </w:r>
      <w:r w:rsidRPr="00BE4C62">
        <w:rPr>
          <w:rFonts w:ascii="Calibri" w:eastAsia="Arial" w:hAnsi="Calibri" w:cs="Calibri"/>
          <w:sz w:val="24"/>
          <w:szCs w:val="24"/>
        </w:rPr>
        <w:t>Q</w:t>
      </w:r>
      <w:r w:rsidRPr="00BE4C62">
        <w:rPr>
          <w:rFonts w:ascii="Calibri" w:eastAsia="Arial" w:hAnsi="Calibri" w:cs="Calibri"/>
          <w:spacing w:val="1"/>
          <w:sz w:val="24"/>
          <w:szCs w:val="24"/>
        </w:rPr>
        <w:t>ue</w:t>
      </w:r>
      <w:r w:rsidRPr="00BE4C62">
        <w:rPr>
          <w:rFonts w:ascii="Calibri" w:eastAsia="Arial" w:hAnsi="Calibri" w:cs="Calibri"/>
          <w:sz w:val="24"/>
          <w:szCs w:val="24"/>
        </w:rPr>
        <w:t>sti</w:t>
      </w:r>
      <w:r w:rsidRPr="00BE4C62">
        <w:rPr>
          <w:rFonts w:ascii="Calibri" w:eastAsia="Arial" w:hAnsi="Calibri" w:cs="Calibri"/>
          <w:spacing w:val="-1"/>
          <w:sz w:val="24"/>
          <w:szCs w:val="24"/>
        </w:rPr>
        <w:t>o</w:t>
      </w:r>
      <w:r w:rsidRPr="00BE4C62">
        <w:rPr>
          <w:rFonts w:ascii="Calibri" w:eastAsia="Arial" w:hAnsi="Calibri" w:cs="Calibri"/>
          <w:spacing w:val="1"/>
          <w:sz w:val="24"/>
          <w:szCs w:val="24"/>
        </w:rPr>
        <w:t>n</w:t>
      </w:r>
      <w:r w:rsidRPr="00BE4C62">
        <w:rPr>
          <w:rFonts w:ascii="Calibri" w:eastAsia="Arial" w:hAnsi="Calibri" w:cs="Calibri"/>
          <w:spacing w:val="3"/>
          <w:sz w:val="24"/>
          <w:szCs w:val="24"/>
        </w:rPr>
        <w:t>s</w:t>
      </w:r>
      <w:r w:rsidRPr="00BE4C62">
        <w:rPr>
          <w:rFonts w:ascii="Calibri" w:eastAsia="Arial" w:hAnsi="Calibri" w:cs="Calibri"/>
          <w:sz w:val="24"/>
          <w:szCs w:val="24"/>
        </w:rPr>
        <w:t>’.</w:t>
      </w:r>
    </w:p>
    <w:p w:rsidR="00547C5E" w:rsidRPr="00BE4C62" w:rsidRDefault="00547C5E" w:rsidP="00547C5E">
      <w:pPr>
        <w:ind w:left="2160" w:hanging="2160"/>
        <w:jc w:val="both"/>
        <w:rPr>
          <w:rFonts w:ascii="Calibri" w:hAnsi="Calibri" w:cs="Calibri"/>
          <w:sz w:val="24"/>
          <w:szCs w:val="24"/>
          <w:lang w:val="en-GB"/>
        </w:rPr>
      </w:pPr>
    </w:p>
    <w:p w:rsidR="00547C5E" w:rsidRPr="00BE4C62" w:rsidRDefault="00547C5E" w:rsidP="00547C5E">
      <w:pPr>
        <w:ind w:left="2880" w:hanging="720"/>
        <w:jc w:val="both"/>
        <w:rPr>
          <w:rFonts w:ascii="Calibri" w:hAnsi="Calibri" w:cs="Calibri"/>
          <w:sz w:val="24"/>
          <w:szCs w:val="24"/>
          <w:lang w:val="en-GB"/>
        </w:rPr>
      </w:pPr>
      <w:r w:rsidRPr="00BE4C62">
        <w:rPr>
          <w:rFonts w:ascii="Calibri" w:hAnsi="Calibri" w:cs="Calibri"/>
          <w:sz w:val="24"/>
          <w:szCs w:val="24"/>
          <w:lang w:val="en-GB"/>
        </w:rPr>
        <w:t>Please note that all successful applicants will be subject to a</w:t>
      </w:r>
    </w:p>
    <w:p w:rsidR="00547C5E" w:rsidRPr="00BE4C62" w:rsidRDefault="00547C5E" w:rsidP="00547C5E">
      <w:pPr>
        <w:ind w:left="2880" w:hanging="720"/>
        <w:jc w:val="both"/>
        <w:rPr>
          <w:rFonts w:ascii="Calibri" w:hAnsi="Calibri" w:cs="Calibri"/>
          <w:sz w:val="24"/>
          <w:szCs w:val="24"/>
          <w:lang w:val="en-GB"/>
        </w:rPr>
      </w:pPr>
      <w:r w:rsidRPr="00BE4C62">
        <w:rPr>
          <w:rFonts w:ascii="Calibri" w:hAnsi="Calibri" w:cs="Calibri"/>
          <w:sz w:val="24"/>
          <w:szCs w:val="24"/>
          <w:lang w:val="en-GB"/>
        </w:rPr>
        <w:t>Disclosure check through Disclosure Scotland.</w:t>
      </w:r>
    </w:p>
    <w:p w:rsidR="004A1CAD" w:rsidRPr="00BE4C62" w:rsidRDefault="004A1CAD" w:rsidP="00547C5E">
      <w:pPr>
        <w:widowControl w:val="0"/>
        <w:ind w:left="2160"/>
        <w:jc w:val="both"/>
        <w:rPr>
          <w:rFonts w:ascii="Calibri" w:hAnsi="Calibri" w:cs="Calibri"/>
          <w:b/>
          <w:sz w:val="24"/>
          <w:szCs w:val="24"/>
          <w:lang w:val="en-GB"/>
        </w:rPr>
      </w:pPr>
    </w:p>
    <w:p w:rsidR="00547C5E" w:rsidRPr="00BE4C62" w:rsidRDefault="00547C5E" w:rsidP="00547C5E">
      <w:pPr>
        <w:widowControl w:val="0"/>
        <w:ind w:left="2160"/>
        <w:jc w:val="both"/>
        <w:rPr>
          <w:rFonts w:ascii="Calibri" w:hAnsi="Calibri" w:cs="Calibri"/>
          <w:b/>
          <w:sz w:val="24"/>
          <w:szCs w:val="24"/>
          <w:lang w:val="en-GB"/>
        </w:rPr>
      </w:pPr>
      <w:r w:rsidRPr="00BE4C62">
        <w:rPr>
          <w:rFonts w:ascii="Calibri" w:hAnsi="Calibri" w:cs="Calibri"/>
          <w:b/>
          <w:sz w:val="24"/>
          <w:szCs w:val="24"/>
          <w:lang w:val="en-GB"/>
        </w:rPr>
        <w:t>HAVING A CRIMINAL RECORD WILL NOT NECESSARILY</w:t>
      </w:r>
      <w:r w:rsidR="004D697F" w:rsidRPr="00BE4C62">
        <w:rPr>
          <w:rFonts w:ascii="Calibri" w:hAnsi="Calibri" w:cs="Calibri"/>
          <w:b/>
          <w:sz w:val="24"/>
          <w:szCs w:val="24"/>
          <w:lang w:val="en-GB"/>
        </w:rPr>
        <w:t xml:space="preserve"> DEBAR YOU FROM WORKING WITH</w:t>
      </w:r>
      <w:r w:rsidRPr="00BE4C62">
        <w:rPr>
          <w:rFonts w:ascii="Calibri" w:hAnsi="Calibri" w:cs="Calibri"/>
          <w:b/>
          <w:sz w:val="24"/>
          <w:szCs w:val="24"/>
          <w:lang w:val="en-GB"/>
        </w:rPr>
        <w:t xml:space="preserve"> HILLCREST </w:t>
      </w:r>
      <w:r w:rsidR="001333FC" w:rsidRPr="00BE4C62">
        <w:rPr>
          <w:rFonts w:ascii="Calibri" w:hAnsi="Calibri" w:cs="Calibri"/>
          <w:b/>
          <w:sz w:val="24"/>
          <w:szCs w:val="24"/>
          <w:lang w:val="en-GB"/>
        </w:rPr>
        <w:t>ENTERPRISES</w:t>
      </w:r>
      <w:r w:rsidRPr="00BE4C62">
        <w:rPr>
          <w:rFonts w:ascii="Calibri" w:hAnsi="Calibri" w:cs="Calibri"/>
          <w:b/>
          <w:sz w:val="24"/>
          <w:szCs w:val="24"/>
          <w:lang w:val="en-GB"/>
        </w:rPr>
        <w:t>.  THIS WILL DEPEND ON THE NATURE OF THE POSITION, TOGETHER WITH THE CIRCUMSTANCES AND BACKGROUND OF YOUR OFFENCES.</w:t>
      </w:r>
    </w:p>
    <w:p w:rsidR="0018168D" w:rsidRPr="00BE4C62" w:rsidRDefault="0018168D">
      <w:pPr>
        <w:widowControl w:val="0"/>
        <w:tabs>
          <w:tab w:val="left" w:pos="-1440"/>
        </w:tabs>
        <w:ind w:left="2160" w:hanging="2160"/>
        <w:jc w:val="both"/>
        <w:rPr>
          <w:rFonts w:ascii="Calibri" w:hAnsi="Calibri" w:cs="Calibri"/>
          <w:b/>
          <w:sz w:val="24"/>
          <w:szCs w:val="24"/>
          <w:lang w:val="en-GB"/>
        </w:rPr>
      </w:pPr>
    </w:p>
    <w:p w:rsidR="00F770CD" w:rsidRPr="00BE4C62" w:rsidRDefault="00F770CD" w:rsidP="00F770CD">
      <w:pPr>
        <w:widowControl w:val="0"/>
        <w:ind w:left="2160" w:hanging="2160"/>
        <w:jc w:val="both"/>
        <w:rPr>
          <w:rFonts w:ascii="Calibri" w:hAnsi="Calibri" w:cs="Calibri"/>
          <w:sz w:val="24"/>
          <w:szCs w:val="24"/>
          <w:lang w:val="en-GB"/>
        </w:rPr>
      </w:pPr>
      <w:r w:rsidRPr="00BE4C62">
        <w:rPr>
          <w:rFonts w:ascii="Calibri" w:hAnsi="Calibri" w:cs="Calibri"/>
          <w:b/>
          <w:sz w:val="24"/>
          <w:szCs w:val="24"/>
          <w:lang w:val="en-GB"/>
        </w:rPr>
        <w:t>SSSC Registration</w:t>
      </w:r>
      <w:r w:rsidRPr="00BE4C62">
        <w:rPr>
          <w:rFonts w:ascii="Calibri" w:hAnsi="Calibri" w:cs="Calibri"/>
          <w:b/>
          <w:sz w:val="24"/>
          <w:szCs w:val="24"/>
          <w:lang w:val="en-GB"/>
        </w:rPr>
        <w:tab/>
      </w:r>
      <w:r w:rsidRPr="00BE4C62">
        <w:rPr>
          <w:rFonts w:ascii="Calibri" w:hAnsi="Calibri" w:cs="Calibri"/>
          <w:sz w:val="24"/>
          <w:szCs w:val="24"/>
          <w:lang w:val="en-GB"/>
        </w:rPr>
        <w:t xml:space="preserve">Staff are required to register with the </w:t>
      </w:r>
      <w:r w:rsidR="001333FC" w:rsidRPr="00BE4C62">
        <w:rPr>
          <w:rFonts w:ascii="Calibri" w:hAnsi="Calibri" w:cs="Calibri"/>
          <w:sz w:val="24"/>
          <w:szCs w:val="24"/>
          <w:lang w:val="en-GB"/>
        </w:rPr>
        <w:t>Scottish Social Services Council (</w:t>
      </w:r>
      <w:r w:rsidRPr="00BE4C62">
        <w:rPr>
          <w:rFonts w:ascii="Calibri" w:hAnsi="Calibri" w:cs="Calibri"/>
          <w:sz w:val="24"/>
          <w:szCs w:val="24"/>
          <w:lang w:val="en-GB"/>
        </w:rPr>
        <w:t>SSSC</w:t>
      </w:r>
      <w:r w:rsidR="001333FC" w:rsidRPr="00BE4C62">
        <w:rPr>
          <w:rFonts w:ascii="Calibri" w:hAnsi="Calibri" w:cs="Calibri"/>
          <w:sz w:val="24"/>
          <w:szCs w:val="24"/>
          <w:lang w:val="en-GB"/>
        </w:rPr>
        <w:t>)</w:t>
      </w:r>
      <w:r w:rsidRPr="00BE4C62">
        <w:rPr>
          <w:rFonts w:ascii="Calibri" w:hAnsi="Calibri" w:cs="Calibri"/>
          <w:sz w:val="24"/>
          <w:szCs w:val="24"/>
          <w:lang w:val="en-GB"/>
        </w:rPr>
        <w:t xml:space="preserve"> in the appropriate worker category</w:t>
      </w:r>
      <w:r w:rsidR="00C32A38" w:rsidRPr="00BE4C62">
        <w:rPr>
          <w:rFonts w:ascii="Calibri" w:hAnsi="Calibri" w:cs="Calibri"/>
          <w:sz w:val="24"/>
          <w:szCs w:val="24"/>
          <w:lang w:val="en-GB"/>
        </w:rPr>
        <w:t xml:space="preserve"> within Day Care of Children services</w:t>
      </w:r>
      <w:r w:rsidRPr="00BE4C62">
        <w:rPr>
          <w:rFonts w:ascii="Calibri" w:hAnsi="Calibri" w:cs="Calibri"/>
          <w:sz w:val="24"/>
          <w:szCs w:val="24"/>
          <w:lang w:val="en-GB"/>
        </w:rPr>
        <w:t>.  SSSC registration must be obtained within 6 months of commencing the post.  Failure to reg</w:t>
      </w:r>
      <w:r w:rsidR="00D43A74" w:rsidRPr="00BE4C62">
        <w:rPr>
          <w:rFonts w:ascii="Calibri" w:hAnsi="Calibri" w:cs="Calibri"/>
          <w:sz w:val="24"/>
          <w:szCs w:val="24"/>
          <w:lang w:val="en-GB"/>
        </w:rPr>
        <w:t>ister within the 6 month period</w:t>
      </w:r>
      <w:r w:rsidRPr="00BE4C62">
        <w:rPr>
          <w:rFonts w:ascii="Calibri" w:hAnsi="Calibri" w:cs="Calibri"/>
          <w:sz w:val="24"/>
          <w:szCs w:val="24"/>
          <w:lang w:val="en-GB"/>
        </w:rPr>
        <w:t xml:space="preserve"> may result in your contract being terminated.  Staff will be responsible for maintaining their registration throughout their employment with </w:t>
      </w:r>
      <w:r w:rsidR="004D697F" w:rsidRPr="00BE4C62">
        <w:rPr>
          <w:rFonts w:ascii="Calibri" w:hAnsi="Calibri" w:cs="Calibri"/>
          <w:sz w:val="24"/>
          <w:szCs w:val="24"/>
          <w:lang w:val="en-GB"/>
        </w:rPr>
        <w:t xml:space="preserve">Hillcrest </w:t>
      </w:r>
      <w:r w:rsidR="006522E9" w:rsidRPr="00BE4C62">
        <w:rPr>
          <w:rFonts w:ascii="Calibri" w:hAnsi="Calibri" w:cs="Calibri"/>
          <w:sz w:val="24"/>
          <w:szCs w:val="24"/>
          <w:lang w:val="en-GB"/>
        </w:rPr>
        <w:t>Enterprises</w:t>
      </w:r>
      <w:r w:rsidRPr="00BE4C62">
        <w:rPr>
          <w:rFonts w:ascii="Calibri" w:hAnsi="Calibri" w:cs="Calibri"/>
          <w:sz w:val="24"/>
          <w:szCs w:val="24"/>
          <w:lang w:val="en-GB"/>
        </w:rPr>
        <w:t xml:space="preserve">.  </w:t>
      </w:r>
    </w:p>
    <w:p w:rsidR="00F770CD" w:rsidRPr="00BE4C62" w:rsidRDefault="00F770CD">
      <w:pPr>
        <w:widowControl w:val="0"/>
        <w:tabs>
          <w:tab w:val="left" w:pos="-1440"/>
        </w:tabs>
        <w:ind w:left="2160" w:hanging="2160"/>
        <w:jc w:val="both"/>
        <w:rPr>
          <w:rFonts w:ascii="Calibri" w:hAnsi="Calibri" w:cs="Calibri"/>
          <w:b/>
          <w:sz w:val="24"/>
          <w:szCs w:val="24"/>
          <w:lang w:val="en-GB"/>
        </w:rPr>
      </w:pPr>
    </w:p>
    <w:p w:rsidR="0018168D" w:rsidRPr="00BE4C62" w:rsidRDefault="0018168D">
      <w:pPr>
        <w:widowControl w:val="0"/>
        <w:tabs>
          <w:tab w:val="left" w:pos="-1440"/>
        </w:tabs>
        <w:ind w:left="2160" w:hanging="2160"/>
        <w:jc w:val="both"/>
        <w:rPr>
          <w:rFonts w:ascii="Calibri" w:hAnsi="Calibri" w:cs="Calibri"/>
          <w:sz w:val="24"/>
          <w:szCs w:val="24"/>
          <w:lang w:val="en-GB"/>
        </w:rPr>
      </w:pPr>
      <w:r w:rsidRPr="00BE4C62">
        <w:rPr>
          <w:rFonts w:ascii="Calibri" w:hAnsi="Calibri" w:cs="Calibri"/>
          <w:b/>
          <w:sz w:val="24"/>
          <w:szCs w:val="24"/>
          <w:lang w:val="en-GB"/>
        </w:rPr>
        <w:t>Trades Union:</w:t>
      </w:r>
      <w:r w:rsidRPr="00BE4C62">
        <w:rPr>
          <w:rFonts w:ascii="Calibri" w:hAnsi="Calibri" w:cs="Calibri"/>
          <w:sz w:val="24"/>
          <w:szCs w:val="24"/>
          <w:lang w:val="en-GB"/>
        </w:rPr>
        <w:tab/>
        <w:t>Employee</w:t>
      </w:r>
      <w:r w:rsidR="00CA5595" w:rsidRPr="00BE4C62">
        <w:rPr>
          <w:rFonts w:ascii="Calibri" w:hAnsi="Calibri" w:cs="Calibri"/>
          <w:sz w:val="24"/>
          <w:szCs w:val="24"/>
          <w:lang w:val="en-GB"/>
        </w:rPr>
        <w:t>’</w:t>
      </w:r>
      <w:r w:rsidRPr="00BE4C62">
        <w:rPr>
          <w:rFonts w:ascii="Calibri" w:hAnsi="Calibri" w:cs="Calibri"/>
          <w:sz w:val="24"/>
          <w:szCs w:val="24"/>
          <w:lang w:val="en-GB"/>
        </w:rPr>
        <w:t xml:space="preserve">s have the right to join a Trades Union of their choice, if they wish, although </w:t>
      </w:r>
      <w:r w:rsidR="004D697F" w:rsidRPr="00BE4C62">
        <w:rPr>
          <w:rFonts w:ascii="Calibri" w:hAnsi="Calibri" w:cs="Calibri"/>
          <w:sz w:val="24"/>
          <w:szCs w:val="24"/>
          <w:lang w:val="en-GB"/>
        </w:rPr>
        <w:t>Hillcrest Futures</w:t>
      </w:r>
      <w:r w:rsidRPr="00BE4C62">
        <w:rPr>
          <w:rFonts w:ascii="Calibri" w:hAnsi="Calibri" w:cs="Calibri"/>
          <w:sz w:val="24"/>
          <w:szCs w:val="24"/>
          <w:lang w:val="en-GB"/>
        </w:rPr>
        <w:t xml:space="preserve"> do not recognise any Trade Union.  </w:t>
      </w:r>
      <w:r w:rsidR="00FF08F1" w:rsidRPr="00BE4C62">
        <w:rPr>
          <w:rFonts w:ascii="Calibri" w:hAnsi="Calibri" w:cs="Calibri"/>
          <w:sz w:val="24"/>
          <w:szCs w:val="24"/>
          <w:lang w:val="en-GB"/>
        </w:rPr>
        <w:t xml:space="preserve">A </w:t>
      </w:r>
      <w:r w:rsidRPr="00BE4C62">
        <w:rPr>
          <w:rFonts w:ascii="Calibri" w:hAnsi="Calibri" w:cs="Calibri"/>
          <w:sz w:val="24"/>
          <w:szCs w:val="24"/>
          <w:lang w:val="en-GB"/>
        </w:rPr>
        <w:t>Staff Representative group is in place.</w:t>
      </w:r>
    </w:p>
    <w:p w:rsidR="0018168D" w:rsidRPr="00BE4C62" w:rsidRDefault="0018168D">
      <w:pPr>
        <w:widowControl w:val="0"/>
        <w:ind w:left="2160"/>
        <w:jc w:val="both"/>
        <w:rPr>
          <w:rFonts w:ascii="Calibri" w:hAnsi="Calibri" w:cs="Calibri"/>
          <w:sz w:val="24"/>
          <w:szCs w:val="24"/>
          <w:lang w:val="en-GB"/>
        </w:rPr>
      </w:pPr>
    </w:p>
    <w:p w:rsidR="0018168D" w:rsidRPr="00BE4C62" w:rsidRDefault="0018168D">
      <w:pPr>
        <w:widowControl w:val="0"/>
        <w:ind w:left="2160" w:hanging="2160"/>
        <w:jc w:val="both"/>
        <w:rPr>
          <w:rFonts w:ascii="Calibri" w:hAnsi="Calibri" w:cs="Calibri"/>
          <w:sz w:val="24"/>
          <w:szCs w:val="24"/>
          <w:lang w:val="en-GB"/>
        </w:rPr>
      </w:pPr>
      <w:r w:rsidRPr="00BE4C62">
        <w:rPr>
          <w:rFonts w:ascii="Calibri" w:hAnsi="Calibri" w:cs="Calibri"/>
          <w:b/>
          <w:sz w:val="24"/>
          <w:szCs w:val="24"/>
          <w:lang w:val="en-GB"/>
        </w:rPr>
        <w:t>No Smoking Policy:</w:t>
      </w:r>
      <w:r w:rsidR="00D81D51" w:rsidRPr="00BE4C62">
        <w:rPr>
          <w:rFonts w:ascii="Calibri" w:hAnsi="Calibri" w:cs="Calibri"/>
          <w:b/>
          <w:sz w:val="24"/>
          <w:szCs w:val="24"/>
          <w:lang w:val="en-GB"/>
        </w:rPr>
        <w:t xml:space="preserve"> </w:t>
      </w:r>
      <w:r w:rsidR="006771C9" w:rsidRPr="00BE4C62">
        <w:rPr>
          <w:rFonts w:ascii="Calibri" w:hAnsi="Calibri" w:cs="Calibri"/>
          <w:b/>
          <w:sz w:val="24"/>
          <w:szCs w:val="24"/>
          <w:lang w:val="en-GB"/>
        </w:rPr>
        <w:tab/>
      </w:r>
      <w:r w:rsidRPr="00BE4C62">
        <w:rPr>
          <w:rFonts w:ascii="Calibri" w:hAnsi="Calibri" w:cs="Calibri"/>
          <w:sz w:val="24"/>
          <w:szCs w:val="24"/>
          <w:lang w:val="en-GB"/>
        </w:rPr>
        <w:t xml:space="preserve">Smoking is prohibited in all projects and at Head Office.  Designed smoking areas are outside the buildings and should be out of view of </w:t>
      </w:r>
      <w:r w:rsidR="00EF7425" w:rsidRPr="00BE4C62">
        <w:rPr>
          <w:rFonts w:ascii="Calibri" w:hAnsi="Calibri" w:cs="Calibri"/>
          <w:sz w:val="24"/>
          <w:szCs w:val="24"/>
          <w:lang w:val="en-GB"/>
        </w:rPr>
        <w:t>customers?</w:t>
      </w:r>
      <w:r w:rsidRPr="00BE4C62">
        <w:rPr>
          <w:rFonts w:ascii="Calibri" w:hAnsi="Calibri" w:cs="Calibri"/>
          <w:sz w:val="24"/>
          <w:szCs w:val="24"/>
          <w:lang w:val="en-GB"/>
        </w:rPr>
        <w:t xml:space="preserve">  </w:t>
      </w:r>
      <w:r w:rsidR="00FB461B" w:rsidRPr="00BE4C62">
        <w:rPr>
          <w:rFonts w:ascii="Calibri" w:hAnsi="Calibri" w:cs="Calibri"/>
          <w:sz w:val="24"/>
          <w:szCs w:val="24"/>
          <w:lang w:val="en-GB"/>
        </w:rPr>
        <w:t>This includes the use of E-cigarettes</w:t>
      </w:r>
      <w:r w:rsidR="0014418B" w:rsidRPr="00BE4C62">
        <w:rPr>
          <w:rFonts w:ascii="Calibri" w:hAnsi="Calibri" w:cs="Calibri"/>
          <w:sz w:val="24"/>
          <w:szCs w:val="24"/>
          <w:lang w:val="en-GB"/>
        </w:rPr>
        <w:t>.</w:t>
      </w:r>
    </w:p>
    <w:p w:rsidR="00C5703D" w:rsidRPr="00BE4C62" w:rsidRDefault="00C5703D" w:rsidP="00C5703D">
      <w:pPr>
        <w:ind w:left="2880" w:hanging="2880"/>
        <w:jc w:val="both"/>
        <w:rPr>
          <w:rFonts w:ascii="Calibri" w:hAnsi="Calibri" w:cs="Calibri"/>
          <w:b/>
          <w:sz w:val="24"/>
          <w:szCs w:val="24"/>
        </w:rPr>
      </w:pPr>
    </w:p>
    <w:p w:rsidR="00C5703D" w:rsidRPr="00BE4C62" w:rsidRDefault="00C5703D" w:rsidP="00C5703D">
      <w:pPr>
        <w:ind w:left="2127" w:hanging="2127"/>
        <w:jc w:val="both"/>
        <w:rPr>
          <w:rFonts w:ascii="Calibri" w:hAnsi="Calibri" w:cs="Calibri"/>
          <w:sz w:val="24"/>
          <w:szCs w:val="24"/>
        </w:rPr>
      </w:pPr>
      <w:r w:rsidRPr="00BE4C62">
        <w:rPr>
          <w:rFonts w:ascii="Calibri" w:hAnsi="Calibri" w:cs="Calibri"/>
          <w:b/>
          <w:sz w:val="24"/>
          <w:szCs w:val="24"/>
        </w:rPr>
        <w:t xml:space="preserve">Equal </w:t>
      </w:r>
      <w:r w:rsidR="00F0545A" w:rsidRPr="00BE4C62">
        <w:rPr>
          <w:rFonts w:ascii="Calibri" w:hAnsi="Calibri" w:cs="Calibri"/>
          <w:b/>
          <w:sz w:val="24"/>
          <w:szCs w:val="24"/>
        </w:rPr>
        <w:t>Opportunities:</w:t>
      </w:r>
      <w:r w:rsidR="00F0545A" w:rsidRPr="00BE4C62">
        <w:rPr>
          <w:rFonts w:ascii="Calibri" w:hAnsi="Calibri" w:cs="Calibri"/>
          <w:sz w:val="24"/>
          <w:szCs w:val="24"/>
        </w:rPr>
        <w:t xml:space="preserve"> </w:t>
      </w:r>
      <w:r w:rsidR="006771C9" w:rsidRPr="00BE4C62">
        <w:rPr>
          <w:rFonts w:ascii="Calibri" w:hAnsi="Calibri" w:cs="Calibri"/>
          <w:sz w:val="24"/>
          <w:szCs w:val="24"/>
        </w:rPr>
        <w:tab/>
      </w:r>
      <w:r w:rsidR="004D697F" w:rsidRPr="00BE4C62">
        <w:rPr>
          <w:rFonts w:ascii="Calibri" w:hAnsi="Calibri" w:cs="Calibri"/>
          <w:sz w:val="24"/>
          <w:szCs w:val="24"/>
        </w:rPr>
        <w:t xml:space="preserve">Hillcrest </w:t>
      </w:r>
      <w:r w:rsidR="009E0119" w:rsidRPr="00BE4C62">
        <w:rPr>
          <w:rFonts w:ascii="Calibri" w:hAnsi="Calibri" w:cs="Calibri"/>
          <w:sz w:val="24"/>
          <w:szCs w:val="24"/>
        </w:rPr>
        <w:t>Enterprises</w:t>
      </w:r>
      <w:r w:rsidRPr="00BE4C62">
        <w:rPr>
          <w:rFonts w:ascii="Calibri" w:hAnsi="Calibri" w:cs="Calibri"/>
          <w:sz w:val="24"/>
          <w:szCs w:val="24"/>
        </w:rPr>
        <w:t xml:space="preserve"> is striving to be an equal opportunities employer and has adopted a Policy which aims to ensure that no job applicant receives less </w:t>
      </w:r>
      <w:r w:rsidR="00F0545A" w:rsidRPr="00BE4C62">
        <w:rPr>
          <w:rFonts w:ascii="Calibri" w:hAnsi="Calibri" w:cs="Calibri"/>
          <w:sz w:val="24"/>
          <w:szCs w:val="24"/>
        </w:rPr>
        <w:t>favorable</w:t>
      </w:r>
      <w:r w:rsidRPr="00BE4C62">
        <w:rPr>
          <w:rFonts w:ascii="Calibri" w:hAnsi="Calibri" w:cs="Calibri"/>
          <w:sz w:val="24"/>
          <w:szCs w:val="24"/>
        </w:rPr>
        <w:t xml:space="preserve"> treatment on grounds </w:t>
      </w:r>
      <w:r w:rsidR="00F0545A" w:rsidRPr="00BE4C62">
        <w:rPr>
          <w:rFonts w:ascii="Calibri" w:hAnsi="Calibri" w:cs="Calibri"/>
          <w:sz w:val="24"/>
          <w:szCs w:val="24"/>
        </w:rPr>
        <w:t>of race</w:t>
      </w:r>
      <w:r w:rsidRPr="00BE4C62">
        <w:rPr>
          <w:rFonts w:ascii="Calibri" w:hAnsi="Calibri" w:cs="Calibri"/>
          <w:sz w:val="24"/>
          <w:szCs w:val="24"/>
        </w:rPr>
        <w:t>, colour, ethnic and national origins, marital status, gender, age, religion, disability, political or sexual orientations, or is disadvantaged by conditions or requirements which cannot be shown to be justifiable.</w:t>
      </w:r>
    </w:p>
    <w:p w:rsidR="0018168D" w:rsidRPr="00BE4C62" w:rsidRDefault="0018168D" w:rsidP="00C5703D">
      <w:pPr>
        <w:widowControl w:val="0"/>
        <w:tabs>
          <w:tab w:val="left" w:pos="-1440"/>
        </w:tabs>
        <w:jc w:val="both"/>
        <w:rPr>
          <w:rFonts w:ascii="Calibri" w:hAnsi="Calibri" w:cs="Calibri"/>
          <w:b/>
          <w:sz w:val="24"/>
          <w:szCs w:val="24"/>
          <w:lang w:val="en-GB"/>
        </w:rPr>
      </w:pPr>
    </w:p>
    <w:p w:rsidR="008B46CF" w:rsidRPr="00BE4C62" w:rsidRDefault="00846FB6" w:rsidP="00846FB6">
      <w:pPr>
        <w:widowControl w:val="0"/>
        <w:tabs>
          <w:tab w:val="left" w:pos="-1440"/>
        </w:tabs>
        <w:ind w:left="2160" w:hanging="2160"/>
        <w:jc w:val="both"/>
        <w:rPr>
          <w:rFonts w:ascii="Calibri" w:hAnsi="Calibri" w:cs="Calibri"/>
          <w:b/>
          <w:sz w:val="24"/>
          <w:szCs w:val="24"/>
          <w:lang w:val="en-GB"/>
        </w:rPr>
      </w:pPr>
      <w:r w:rsidRPr="00BE4C62">
        <w:rPr>
          <w:rFonts w:ascii="Calibri" w:hAnsi="Calibri" w:cs="Calibri"/>
          <w:b/>
          <w:sz w:val="24"/>
          <w:szCs w:val="24"/>
          <w:lang w:val="en-GB"/>
        </w:rPr>
        <w:t>Applications:</w:t>
      </w:r>
      <w:r w:rsidR="00D81D51" w:rsidRPr="00BE4C62">
        <w:rPr>
          <w:rFonts w:ascii="Calibri" w:hAnsi="Calibri" w:cs="Calibri"/>
          <w:sz w:val="24"/>
          <w:szCs w:val="24"/>
          <w:lang w:val="en-GB"/>
        </w:rPr>
        <w:tab/>
      </w:r>
      <w:r w:rsidR="005F59A7" w:rsidRPr="00BE4C62">
        <w:rPr>
          <w:rFonts w:ascii="Calibri" w:hAnsi="Calibri" w:cs="Calibri"/>
          <w:sz w:val="24"/>
          <w:szCs w:val="24"/>
          <w:lang w:val="en-GB"/>
        </w:rPr>
        <w:t>Please forward applications before the closing date</w:t>
      </w:r>
      <w:r w:rsidR="002E14EB" w:rsidRPr="00BE4C62">
        <w:rPr>
          <w:rFonts w:ascii="Calibri" w:hAnsi="Calibri" w:cs="Calibri"/>
          <w:b/>
          <w:sz w:val="24"/>
          <w:szCs w:val="24"/>
          <w:lang w:val="en-GB"/>
        </w:rPr>
        <w:tab/>
      </w:r>
    </w:p>
    <w:p w:rsidR="005F59A7" w:rsidRPr="00BE4C62" w:rsidRDefault="002E14EB" w:rsidP="00846FB6">
      <w:pPr>
        <w:widowControl w:val="0"/>
        <w:tabs>
          <w:tab w:val="left" w:pos="-1440"/>
        </w:tabs>
        <w:ind w:left="2160" w:hanging="2160"/>
        <w:jc w:val="both"/>
        <w:rPr>
          <w:rFonts w:ascii="Calibri" w:hAnsi="Calibri" w:cs="Calibri"/>
          <w:b/>
          <w:sz w:val="24"/>
          <w:szCs w:val="24"/>
          <w:lang w:val="en-GB"/>
        </w:rPr>
      </w:pPr>
      <w:r w:rsidRPr="00BE4C62">
        <w:rPr>
          <w:rFonts w:ascii="Calibri" w:hAnsi="Calibri" w:cs="Calibri"/>
          <w:b/>
          <w:sz w:val="24"/>
          <w:szCs w:val="24"/>
          <w:lang w:val="en-GB"/>
        </w:rPr>
        <w:tab/>
      </w:r>
      <w:r w:rsidRPr="00BE4C62">
        <w:rPr>
          <w:rFonts w:ascii="Calibri" w:hAnsi="Calibri" w:cs="Calibri"/>
          <w:b/>
          <w:sz w:val="24"/>
          <w:szCs w:val="24"/>
          <w:lang w:val="en-GB"/>
        </w:rPr>
        <w:tab/>
      </w:r>
    </w:p>
    <w:p w:rsidR="00846FB6" w:rsidRPr="00BE4C62" w:rsidRDefault="005F59A7" w:rsidP="005F59A7">
      <w:pPr>
        <w:widowControl w:val="0"/>
        <w:tabs>
          <w:tab w:val="left" w:pos="-1440"/>
        </w:tabs>
        <w:jc w:val="both"/>
        <w:rPr>
          <w:rFonts w:ascii="Calibri" w:hAnsi="Calibri" w:cs="Calibri"/>
          <w:b/>
          <w:sz w:val="24"/>
          <w:szCs w:val="24"/>
          <w:lang w:val="en-GB"/>
        </w:rPr>
      </w:pPr>
      <w:r w:rsidRPr="00BE4C62">
        <w:rPr>
          <w:rFonts w:ascii="Calibri" w:hAnsi="Calibri" w:cs="Calibri"/>
          <w:b/>
          <w:sz w:val="24"/>
          <w:szCs w:val="24"/>
          <w:lang w:val="en-GB"/>
        </w:rPr>
        <w:tab/>
      </w:r>
      <w:r w:rsidRPr="00BE4C62">
        <w:rPr>
          <w:rFonts w:ascii="Calibri" w:hAnsi="Calibri" w:cs="Calibri"/>
          <w:b/>
          <w:sz w:val="24"/>
          <w:szCs w:val="24"/>
          <w:lang w:val="en-GB"/>
        </w:rPr>
        <w:tab/>
      </w:r>
      <w:r w:rsidRPr="00BE4C62">
        <w:rPr>
          <w:rFonts w:ascii="Calibri" w:hAnsi="Calibri" w:cs="Calibri"/>
          <w:b/>
          <w:sz w:val="24"/>
          <w:szCs w:val="24"/>
          <w:lang w:val="en-GB"/>
        </w:rPr>
        <w:tab/>
      </w:r>
      <w:r w:rsidR="00846FB6" w:rsidRPr="00BE4C62">
        <w:rPr>
          <w:rFonts w:ascii="Calibri" w:hAnsi="Calibri" w:cs="Calibri"/>
          <w:b/>
          <w:sz w:val="24"/>
          <w:szCs w:val="24"/>
          <w:lang w:val="en-GB"/>
        </w:rPr>
        <w:t xml:space="preserve">C.V.’s will not be considered.  </w:t>
      </w:r>
    </w:p>
    <w:p w:rsidR="00B0308D" w:rsidRPr="00BE4C62" w:rsidRDefault="00B0308D" w:rsidP="00846FB6">
      <w:pPr>
        <w:widowControl w:val="0"/>
        <w:tabs>
          <w:tab w:val="left" w:pos="-1440"/>
        </w:tabs>
        <w:ind w:left="2160" w:hanging="2160"/>
        <w:jc w:val="both"/>
        <w:rPr>
          <w:rFonts w:ascii="Calibri" w:hAnsi="Calibri" w:cs="Calibri"/>
          <w:b/>
          <w:sz w:val="24"/>
          <w:szCs w:val="24"/>
          <w:lang w:val="en-GB"/>
        </w:rPr>
      </w:pPr>
    </w:p>
    <w:p w:rsidR="00846FB6" w:rsidRPr="00BE4C62" w:rsidRDefault="00846FB6"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BE4C62">
        <w:rPr>
          <w:rFonts w:ascii="Calibri" w:hAnsi="Calibri" w:cs="Calibri"/>
          <w:sz w:val="24"/>
          <w:szCs w:val="24"/>
          <w:lang w:val="en-GB"/>
        </w:rPr>
        <w:tab/>
      </w:r>
      <w:r w:rsidRPr="00BE4C62">
        <w:rPr>
          <w:rFonts w:ascii="Calibri" w:hAnsi="Calibri" w:cs="Calibri"/>
          <w:sz w:val="24"/>
          <w:szCs w:val="24"/>
          <w:lang w:val="en-GB"/>
        </w:rPr>
        <w:tab/>
      </w:r>
      <w:r w:rsidRPr="00BE4C62">
        <w:rPr>
          <w:rFonts w:ascii="Calibri" w:hAnsi="Calibri" w:cs="Calibri"/>
          <w:sz w:val="24"/>
          <w:szCs w:val="24"/>
          <w:lang w:val="en-GB"/>
        </w:rPr>
        <w:tab/>
      </w:r>
      <w:r w:rsidRPr="00BE4C62">
        <w:rPr>
          <w:rFonts w:ascii="Calibri" w:hAnsi="Calibri" w:cs="Calibri"/>
          <w:sz w:val="24"/>
          <w:szCs w:val="24"/>
          <w:lang w:val="en-GB"/>
        </w:rPr>
        <w:tab/>
      </w:r>
    </w:p>
    <w:p w:rsidR="00BE4C62" w:rsidRDefault="00BE4C6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B1B22" w:rsidRPr="009B1B22" w:rsidRDefault="009B1B22" w:rsidP="009B1B22">
      <w:pPr>
        <w:spacing w:after="200" w:line="276" w:lineRule="auto"/>
        <w:jc w:val="center"/>
        <w:rPr>
          <w:rFonts w:asciiTheme="minorHAnsi" w:eastAsiaTheme="minorHAnsi" w:hAnsiTheme="minorHAnsi" w:cstheme="minorBidi"/>
          <w:b/>
          <w:sz w:val="24"/>
          <w:szCs w:val="24"/>
          <w:lang w:val="en-GB"/>
        </w:rPr>
      </w:pPr>
      <w:r w:rsidRPr="009B1B22">
        <w:rPr>
          <w:rFonts w:asciiTheme="minorHAnsi" w:eastAsiaTheme="minorHAnsi" w:hAnsiTheme="minorHAnsi" w:cstheme="minorBidi"/>
          <w:noProof/>
          <w:sz w:val="24"/>
          <w:szCs w:val="24"/>
          <w:lang w:val="en-GB" w:eastAsia="en-GB"/>
        </w:rPr>
        <w:drawing>
          <wp:inline distT="0" distB="0" distL="0" distR="0" wp14:anchorId="0B64432E" wp14:editId="2071F542">
            <wp:extent cx="1063256" cy="758013"/>
            <wp:effectExtent l="0" t="0" r="3810" b="4445"/>
            <wp:docPr id="1" name="Picture 1" descr="http://thehub/workplace-tools/Brand%20Logos/JPGs/Hillcrest_Enterpris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hub/workplace-tools/Brand%20Logos/JPGs/Hillcrest_Enterpris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276" cy="758027"/>
                    </a:xfrm>
                    <a:prstGeom prst="rect">
                      <a:avLst/>
                    </a:prstGeom>
                    <a:noFill/>
                    <a:ln>
                      <a:noFill/>
                    </a:ln>
                  </pic:spPr>
                </pic:pic>
              </a:graphicData>
            </a:graphic>
          </wp:inline>
        </w:drawing>
      </w:r>
    </w:p>
    <w:p w:rsidR="009B1B22" w:rsidRPr="009B1B22" w:rsidRDefault="009B1B22" w:rsidP="009B1B22">
      <w:pPr>
        <w:spacing w:after="200" w:line="276" w:lineRule="auto"/>
        <w:jc w:val="center"/>
        <w:rPr>
          <w:rFonts w:asciiTheme="minorHAnsi" w:eastAsiaTheme="minorHAnsi" w:hAnsiTheme="minorHAnsi" w:cstheme="minorBidi"/>
          <w:sz w:val="24"/>
          <w:szCs w:val="24"/>
          <w:lang w:val="en-GB"/>
        </w:rPr>
      </w:pPr>
      <w:r w:rsidRPr="009B1B22">
        <w:rPr>
          <w:rFonts w:asciiTheme="minorHAnsi" w:eastAsiaTheme="minorHAnsi" w:hAnsiTheme="minorHAnsi" w:cstheme="minorBidi"/>
          <w:b/>
          <w:sz w:val="24"/>
          <w:szCs w:val="24"/>
          <w:lang w:val="en-GB"/>
        </w:rPr>
        <w:t>JOB DESCRIPTION</w:t>
      </w:r>
    </w:p>
    <w:p w:rsidR="009B1B22" w:rsidRPr="009B1B22" w:rsidRDefault="009B1B22" w:rsidP="009B1B22">
      <w:pPr>
        <w:spacing w:line="276" w:lineRule="auto"/>
        <w:rPr>
          <w:rFonts w:asciiTheme="minorHAnsi" w:eastAsiaTheme="minorHAnsi" w:hAnsiTheme="minorHAnsi" w:cstheme="minorBidi"/>
          <w:sz w:val="24"/>
          <w:szCs w:val="24"/>
          <w:lang w:val="en-GB"/>
        </w:rPr>
      </w:pPr>
    </w:p>
    <w:p w:rsidR="009B1B22" w:rsidRPr="009B1B22" w:rsidRDefault="009B1B22" w:rsidP="009B1B22">
      <w:pPr>
        <w:spacing w:line="276" w:lineRule="auto"/>
        <w:rPr>
          <w:rFonts w:asciiTheme="minorHAnsi" w:eastAsiaTheme="minorHAnsi" w:hAnsiTheme="minorHAnsi" w:cstheme="minorBidi"/>
          <w:b/>
          <w:sz w:val="24"/>
          <w:szCs w:val="24"/>
          <w:lang w:val="en-GB"/>
        </w:rPr>
      </w:pPr>
      <w:r w:rsidRPr="009B1B22">
        <w:rPr>
          <w:rFonts w:asciiTheme="minorHAnsi" w:eastAsiaTheme="minorHAnsi" w:hAnsiTheme="minorHAnsi" w:cstheme="minorBidi"/>
          <w:b/>
          <w:sz w:val="24"/>
          <w:szCs w:val="24"/>
          <w:lang w:val="en-GB"/>
        </w:rPr>
        <w:t>Job Title:</w:t>
      </w:r>
      <w:r w:rsidRPr="009B1B22">
        <w:rPr>
          <w:rFonts w:asciiTheme="minorHAnsi" w:eastAsiaTheme="minorHAnsi" w:hAnsiTheme="minorHAnsi" w:cstheme="minorBidi"/>
          <w:b/>
          <w:sz w:val="24"/>
          <w:szCs w:val="24"/>
          <w:lang w:val="en-GB"/>
        </w:rPr>
        <w:tab/>
      </w:r>
      <w:r w:rsidRPr="009B1B22">
        <w:rPr>
          <w:rFonts w:asciiTheme="minorHAnsi" w:eastAsiaTheme="minorHAnsi" w:hAnsiTheme="minorHAnsi" w:cstheme="minorBidi"/>
          <w:b/>
          <w:sz w:val="24"/>
          <w:szCs w:val="24"/>
          <w:lang w:val="en-GB"/>
        </w:rPr>
        <w:tab/>
        <w:t>Senior Early Years Practitioner</w:t>
      </w:r>
    </w:p>
    <w:p w:rsidR="009B1B22" w:rsidRPr="009B1B22" w:rsidRDefault="009B1B22" w:rsidP="009B1B22">
      <w:pPr>
        <w:spacing w:line="276" w:lineRule="auto"/>
        <w:rPr>
          <w:rFonts w:asciiTheme="minorHAnsi" w:eastAsiaTheme="minorHAnsi" w:hAnsiTheme="minorHAnsi" w:cstheme="minorBidi"/>
          <w:b/>
          <w:sz w:val="24"/>
          <w:szCs w:val="24"/>
          <w:lang w:val="en-GB"/>
        </w:rPr>
      </w:pPr>
      <w:r w:rsidRPr="009B1B22">
        <w:rPr>
          <w:rFonts w:asciiTheme="minorHAnsi" w:eastAsiaTheme="minorHAnsi" w:hAnsiTheme="minorHAnsi" w:cstheme="minorBidi"/>
          <w:b/>
          <w:sz w:val="24"/>
          <w:szCs w:val="24"/>
          <w:lang w:val="en-GB"/>
        </w:rPr>
        <w:t>Department:</w:t>
      </w:r>
      <w:r w:rsidRPr="009B1B22">
        <w:rPr>
          <w:rFonts w:asciiTheme="minorHAnsi" w:eastAsiaTheme="minorHAnsi" w:hAnsiTheme="minorHAnsi" w:cstheme="minorBidi"/>
          <w:b/>
          <w:sz w:val="24"/>
          <w:szCs w:val="24"/>
          <w:lang w:val="en-GB"/>
        </w:rPr>
        <w:tab/>
      </w:r>
      <w:r w:rsidRPr="009B1B22">
        <w:rPr>
          <w:rFonts w:asciiTheme="minorHAnsi" w:eastAsiaTheme="minorHAnsi" w:hAnsiTheme="minorHAnsi" w:cstheme="minorBidi"/>
          <w:b/>
          <w:sz w:val="24"/>
          <w:szCs w:val="24"/>
          <w:lang w:val="en-GB"/>
        </w:rPr>
        <w:tab/>
        <w:t>Hillcrest Enterprises (Nightingale Nursery)</w:t>
      </w:r>
    </w:p>
    <w:p w:rsidR="009B1B22" w:rsidRPr="009B1B22" w:rsidRDefault="009B1B22" w:rsidP="009B1B22">
      <w:pPr>
        <w:spacing w:line="276" w:lineRule="auto"/>
        <w:rPr>
          <w:rFonts w:asciiTheme="minorHAnsi" w:eastAsiaTheme="minorHAnsi" w:hAnsiTheme="minorHAnsi" w:cstheme="minorBidi"/>
          <w:b/>
          <w:sz w:val="24"/>
          <w:szCs w:val="24"/>
          <w:lang w:val="en-GB"/>
        </w:rPr>
      </w:pPr>
      <w:r w:rsidRPr="009B1B22">
        <w:rPr>
          <w:rFonts w:asciiTheme="minorHAnsi" w:eastAsiaTheme="minorHAnsi" w:hAnsiTheme="minorHAnsi" w:cstheme="minorBidi"/>
          <w:b/>
          <w:sz w:val="24"/>
          <w:szCs w:val="24"/>
          <w:lang w:val="en-GB"/>
        </w:rPr>
        <w:t>Salary:</w:t>
      </w:r>
      <w:r w:rsidRPr="009B1B22">
        <w:rPr>
          <w:rFonts w:asciiTheme="minorHAnsi" w:eastAsiaTheme="minorHAnsi" w:hAnsiTheme="minorHAnsi" w:cstheme="minorBidi"/>
          <w:b/>
          <w:sz w:val="24"/>
          <w:szCs w:val="24"/>
          <w:lang w:val="en-GB"/>
        </w:rPr>
        <w:tab/>
      </w:r>
      <w:r w:rsidRPr="009B1B22">
        <w:rPr>
          <w:rFonts w:asciiTheme="minorHAnsi" w:eastAsiaTheme="minorHAnsi" w:hAnsiTheme="minorHAnsi" w:cstheme="minorBidi"/>
          <w:b/>
          <w:sz w:val="24"/>
          <w:szCs w:val="24"/>
          <w:lang w:val="en-GB"/>
        </w:rPr>
        <w:tab/>
      </w:r>
      <w:r w:rsidRPr="009B1B22">
        <w:rPr>
          <w:rFonts w:asciiTheme="minorHAnsi" w:eastAsiaTheme="minorHAnsi" w:hAnsiTheme="minorHAnsi" w:cstheme="minorBidi"/>
          <w:b/>
          <w:sz w:val="24"/>
          <w:szCs w:val="24"/>
          <w:lang w:val="en-GB"/>
        </w:rPr>
        <w:tab/>
        <w:t>£9.00 per hour / £19635-£21930</w:t>
      </w:r>
    </w:p>
    <w:p w:rsidR="009B1B22" w:rsidRPr="009B1B22" w:rsidRDefault="009B1B22" w:rsidP="009B1B22">
      <w:pPr>
        <w:spacing w:line="276" w:lineRule="auto"/>
        <w:rPr>
          <w:rFonts w:asciiTheme="minorHAnsi" w:eastAsiaTheme="minorHAnsi" w:hAnsiTheme="minorHAnsi" w:cstheme="minorBidi"/>
          <w:b/>
          <w:sz w:val="24"/>
          <w:szCs w:val="24"/>
          <w:lang w:val="en-GB"/>
        </w:rPr>
      </w:pPr>
      <w:r w:rsidRPr="009B1B22">
        <w:rPr>
          <w:rFonts w:asciiTheme="minorHAnsi" w:eastAsiaTheme="minorHAnsi" w:hAnsiTheme="minorHAnsi" w:cstheme="minorBidi"/>
          <w:b/>
          <w:sz w:val="24"/>
          <w:szCs w:val="24"/>
          <w:lang w:val="en-GB"/>
        </w:rPr>
        <w:t>Responsible to:</w:t>
      </w:r>
      <w:r w:rsidRPr="009B1B22">
        <w:rPr>
          <w:rFonts w:asciiTheme="minorHAnsi" w:eastAsiaTheme="minorHAnsi" w:hAnsiTheme="minorHAnsi" w:cstheme="minorBidi"/>
          <w:b/>
          <w:sz w:val="24"/>
          <w:szCs w:val="24"/>
          <w:lang w:val="en-GB"/>
        </w:rPr>
        <w:tab/>
        <w:t xml:space="preserve">Nursery Manager (deputy) </w:t>
      </w:r>
    </w:p>
    <w:p w:rsidR="009B1B22" w:rsidRPr="009B1B22" w:rsidRDefault="009B1B22" w:rsidP="009B1B22">
      <w:pPr>
        <w:pBdr>
          <w:bottom w:val="single" w:sz="12" w:space="1" w:color="auto"/>
        </w:pBdr>
        <w:spacing w:after="200" w:line="276" w:lineRule="auto"/>
        <w:rPr>
          <w:rFonts w:asciiTheme="minorHAnsi" w:eastAsiaTheme="minorHAnsi" w:hAnsiTheme="minorHAnsi" w:cstheme="minorBidi"/>
          <w:sz w:val="24"/>
          <w:szCs w:val="24"/>
          <w:u w:val="single"/>
          <w:lang w:val="en-GB"/>
        </w:rPr>
      </w:pPr>
    </w:p>
    <w:p w:rsidR="009B1B22" w:rsidRPr="009B1B22" w:rsidRDefault="009B1B22" w:rsidP="009B1B22">
      <w:pPr>
        <w:rPr>
          <w:rFonts w:asciiTheme="minorHAnsi" w:hAnsiTheme="minorHAnsi"/>
          <w:color w:val="FF0000"/>
          <w:sz w:val="24"/>
          <w:szCs w:val="24"/>
          <w:lang w:val="en-GB" w:eastAsia="en-GB"/>
        </w:rPr>
      </w:pPr>
    </w:p>
    <w:p w:rsidR="009B1B22" w:rsidRPr="009B1B22" w:rsidRDefault="009B1B22" w:rsidP="009B1B22">
      <w:pPr>
        <w:ind w:left="1701"/>
        <w:rPr>
          <w:rFonts w:asciiTheme="minorHAnsi" w:hAnsiTheme="minorHAnsi"/>
          <w:b/>
          <w:noProof/>
          <w:sz w:val="24"/>
          <w:szCs w:val="24"/>
          <w:lang w:val="en-GB" w:eastAsia="en-GB"/>
        </w:rPr>
      </w:pPr>
      <w:r w:rsidRPr="009B1B22">
        <w:rPr>
          <w:rFonts w:asciiTheme="minorHAnsi" w:hAnsiTheme="minorHAnsi"/>
          <w:noProof/>
          <w:sz w:val="24"/>
          <w:szCs w:val="24"/>
          <w:lang w:val="en-GB" w:eastAsia="en-GB"/>
        </w:rPr>
        <w:t xml:space="preserve">                          </w:t>
      </w:r>
      <w:r w:rsidRPr="009B1B22">
        <w:rPr>
          <w:rFonts w:asciiTheme="minorHAnsi" w:hAnsiTheme="minorHAnsi"/>
          <w:b/>
          <w:noProof/>
          <w:sz w:val="24"/>
          <w:szCs w:val="24"/>
          <w:lang w:val="en-GB" w:eastAsia="en-GB"/>
        </w:rPr>
        <w:t>Organisational Chart</w:t>
      </w:r>
    </w:p>
    <w:p w:rsidR="009B1B22" w:rsidRPr="009B1B22" w:rsidRDefault="009B1B22" w:rsidP="009B1B22">
      <w:pPr>
        <w:ind w:left="1701"/>
        <w:rPr>
          <w:rFonts w:asciiTheme="minorHAnsi" w:hAnsiTheme="minorHAnsi"/>
          <w:b/>
          <w:noProof/>
          <w:sz w:val="24"/>
          <w:szCs w:val="24"/>
          <w:lang w:val="en-GB" w:eastAsia="en-GB"/>
        </w:rPr>
      </w:pPr>
    </w:p>
    <w:p w:rsidR="009B1B22" w:rsidRPr="009B1B22" w:rsidRDefault="009B1B22" w:rsidP="009B1B22">
      <w:pPr>
        <w:rPr>
          <w:rFonts w:asciiTheme="minorHAnsi" w:hAnsiTheme="minorHAnsi"/>
          <w:noProof/>
          <w:sz w:val="24"/>
          <w:szCs w:val="24"/>
          <w:lang w:val="en-GB" w:eastAsia="en-GB"/>
        </w:rPr>
      </w:pPr>
      <w:r w:rsidRPr="009B1B22">
        <w:rPr>
          <w:rFonts w:asciiTheme="minorHAnsi" w:eastAsiaTheme="minorHAnsi" w:hAnsiTheme="minorHAnsi" w:cstheme="minorBidi"/>
          <w:noProof/>
          <w:sz w:val="24"/>
          <w:szCs w:val="24"/>
          <w:lang w:val="en-GB" w:eastAsia="en-GB"/>
        </w:rPr>
        <w:drawing>
          <wp:inline distT="0" distB="0" distL="0" distR="0" wp14:anchorId="4EDAABA2" wp14:editId="35F74AB5">
            <wp:extent cx="5497033" cy="3009014"/>
            <wp:effectExtent l="0" t="57150" r="0" b="1155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B1B22" w:rsidRPr="009B1B22" w:rsidRDefault="009B1B22" w:rsidP="009B1B22">
      <w:pPr>
        <w:ind w:left="1701"/>
        <w:rPr>
          <w:rFonts w:asciiTheme="minorHAnsi" w:hAnsiTheme="minorHAnsi"/>
          <w:color w:val="FF0000"/>
          <w:sz w:val="24"/>
          <w:szCs w:val="24"/>
          <w:lang w:val="en-GB" w:eastAsia="en-GB"/>
        </w:rPr>
      </w:pPr>
    </w:p>
    <w:p w:rsidR="009B1B22" w:rsidRPr="009B1B22" w:rsidRDefault="009B1B22" w:rsidP="009B1B22">
      <w:pPr>
        <w:rPr>
          <w:rFonts w:asciiTheme="minorHAnsi" w:hAnsiTheme="minorHAnsi"/>
          <w:sz w:val="24"/>
          <w:szCs w:val="24"/>
          <w:lang w:val="en-GB" w:eastAsia="en-GB"/>
        </w:rPr>
      </w:pPr>
      <w:r w:rsidRPr="009B1B22">
        <w:rPr>
          <w:rFonts w:asciiTheme="minorHAnsi" w:hAnsiTheme="minorHAnsi"/>
          <w:sz w:val="24"/>
          <w:szCs w:val="24"/>
          <w:lang w:val="en-GB" w:eastAsia="en-GB"/>
        </w:rPr>
        <w:t>___________________________________________________________________________</w:t>
      </w:r>
    </w:p>
    <w:p w:rsidR="009B1B22" w:rsidRPr="009B1B22" w:rsidRDefault="009B1B22" w:rsidP="009B1B22">
      <w:pPr>
        <w:rPr>
          <w:rFonts w:asciiTheme="minorHAnsi" w:hAnsiTheme="minorHAnsi"/>
          <w:color w:val="FF0000"/>
          <w:sz w:val="24"/>
          <w:szCs w:val="24"/>
          <w:lang w:val="en-GB" w:eastAsia="en-GB"/>
        </w:rPr>
      </w:pPr>
    </w:p>
    <w:p w:rsidR="009B1B22" w:rsidRPr="009B1B22" w:rsidRDefault="009B1B22" w:rsidP="009B1B22">
      <w:pPr>
        <w:spacing w:after="200" w:line="276" w:lineRule="auto"/>
        <w:rPr>
          <w:rFonts w:asciiTheme="minorHAnsi" w:eastAsiaTheme="minorHAnsi" w:hAnsiTheme="minorHAnsi" w:cstheme="minorBidi"/>
          <w:sz w:val="24"/>
          <w:szCs w:val="24"/>
          <w:lang w:val="en-GB"/>
        </w:rPr>
      </w:pPr>
      <w:r w:rsidRPr="009B1B22">
        <w:rPr>
          <w:rFonts w:asciiTheme="minorHAnsi" w:eastAsiaTheme="minorHAnsi" w:hAnsiTheme="minorHAnsi" w:cstheme="minorBidi"/>
          <w:b/>
          <w:sz w:val="24"/>
          <w:szCs w:val="24"/>
          <w:lang w:val="en-GB"/>
        </w:rPr>
        <w:t>Main Purpose of Post:</w:t>
      </w:r>
      <w:r w:rsidRPr="009B1B22">
        <w:rPr>
          <w:rFonts w:asciiTheme="minorHAnsi" w:eastAsiaTheme="minorHAnsi" w:hAnsiTheme="minorHAnsi" w:cstheme="minorBidi"/>
          <w:sz w:val="24"/>
          <w:szCs w:val="24"/>
          <w:lang w:val="en-GB"/>
        </w:rPr>
        <w:t xml:space="preserve"> </w:t>
      </w:r>
    </w:p>
    <w:p w:rsidR="009B1B22" w:rsidRPr="009B1B22" w:rsidRDefault="009B1B22" w:rsidP="009B1B22">
      <w:pPr>
        <w:tabs>
          <w:tab w:val="num" w:pos="720"/>
        </w:tabs>
        <w:rPr>
          <w:rFonts w:asciiTheme="minorHAnsi" w:eastAsiaTheme="minorHAnsi" w:hAnsiTheme="minorHAnsi" w:cstheme="minorBidi"/>
          <w:b/>
          <w:sz w:val="22"/>
          <w:szCs w:val="22"/>
          <w:lang w:val="en-GB"/>
        </w:rPr>
      </w:pPr>
      <w:r w:rsidRPr="009B1B22">
        <w:rPr>
          <w:rFonts w:asciiTheme="minorHAnsi" w:eastAsiaTheme="minorHAnsi" w:hAnsiTheme="minorHAnsi" w:cstheme="minorBidi"/>
          <w:sz w:val="24"/>
          <w:szCs w:val="24"/>
          <w:lang w:val="en-GB"/>
        </w:rPr>
        <w:t xml:space="preserve">The Manager will be responsible for overall day-to-day running of the Nightingale Nursery – a 48 place nursery in central Edinburgh.  The nursery is stand-alone and not part of a chain.  The nursery belongs to the Hillcrest Group of Companies and as such, benefits from the corporate support the group provides in Human Resources, Learning and Development, Health &amp; Safety, Finance, Communications and Media, and IT.   As an Early Years Practitioner you will </w:t>
      </w:r>
      <w:r w:rsidRPr="009B1B22">
        <w:rPr>
          <w:rFonts w:asciiTheme="minorHAnsi" w:eastAsiaTheme="minorHAnsi" w:hAnsiTheme="minorHAnsi" w:cstheme="minorBidi"/>
          <w:sz w:val="22"/>
          <w:szCs w:val="22"/>
          <w:lang w:val="en-GB"/>
        </w:rPr>
        <w:t>work as a member of the nursery team to ensure that all children attending the setting receive high quality care, are kept safe and receive rich and stimulating play experiences which meet their individual needs.</w:t>
      </w:r>
      <w:r w:rsidRPr="009B1B22">
        <w:rPr>
          <w:rFonts w:asciiTheme="minorHAnsi" w:eastAsiaTheme="minorHAnsi" w:hAnsiTheme="minorHAnsi" w:cstheme="minorBidi"/>
          <w:b/>
          <w:sz w:val="22"/>
          <w:szCs w:val="22"/>
          <w:lang w:val="en-GB"/>
        </w:rPr>
        <w:t xml:space="preserve">  </w:t>
      </w:r>
      <w:r w:rsidRPr="009B1B22">
        <w:rPr>
          <w:rFonts w:asciiTheme="minorHAnsi" w:eastAsiaTheme="minorHAnsi" w:hAnsiTheme="minorHAnsi" w:cstheme="minorBidi"/>
          <w:sz w:val="24"/>
          <w:szCs w:val="24"/>
          <w:lang w:val="en-GB"/>
        </w:rPr>
        <w:t xml:space="preserve">You will ensure that your practice is in line with Hillcrest </w:t>
      </w:r>
      <w:r w:rsidRPr="009B1B22">
        <w:rPr>
          <w:rFonts w:asciiTheme="minorHAnsi" w:eastAsiaTheme="minorHAnsi" w:hAnsiTheme="minorHAnsi" w:cstheme="minorBidi"/>
          <w:sz w:val="24"/>
          <w:szCs w:val="24"/>
          <w:lang w:val="en-GB"/>
        </w:rPr>
        <w:lastRenderedPageBreak/>
        <w:t xml:space="preserve">Enterprises policy and procedures, the SSSC codes of practise and the Health and Social Care Standards. </w:t>
      </w:r>
    </w:p>
    <w:p w:rsidR="009B1B22" w:rsidRPr="009B1B22" w:rsidRDefault="009B1B22" w:rsidP="009B1B22">
      <w:pPr>
        <w:spacing w:after="200"/>
        <w:rPr>
          <w:rFonts w:asciiTheme="minorHAnsi" w:eastAsiaTheme="minorHAnsi" w:hAnsiTheme="minorHAnsi" w:cstheme="minorBidi"/>
          <w:b/>
          <w:sz w:val="24"/>
          <w:szCs w:val="24"/>
          <w:lang w:val="en-GB"/>
        </w:rPr>
      </w:pPr>
    </w:p>
    <w:p w:rsidR="009B1B22" w:rsidRPr="009B1B22" w:rsidRDefault="009B1B22" w:rsidP="009B1B22">
      <w:pPr>
        <w:spacing w:after="200"/>
        <w:rPr>
          <w:rFonts w:asciiTheme="minorHAnsi" w:eastAsiaTheme="minorHAnsi" w:hAnsiTheme="minorHAnsi" w:cstheme="minorBidi"/>
          <w:sz w:val="24"/>
          <w:szCs w:val="24"/>
          <w:lang w:val="en-GB"/>
        </w:rPr>
      </w:pPr>
      <w:r w:rsidRPr="009B1B22">
        <w:rPr>
          <w:rFonts w:asciiTheme="minorHAnsi" w:eastAsiaTheme="minorHAnsi" w:hAnsiTheme="minorHAnsi" w:cstheme="minorBidi"/>
          <w:b/>
          <w:sz w:val="24"/>
          <w:szCs w:val="24"/>
          <w:lang w:val="en-GB"/>
        </w:rPr>
        <w:t>Responsibilities:</w:t>
      </w:r>
      <w:r w:rsidRPr="009B1B22">
        <w:rPr>
          <w:rFonts w:asciiTheme="minorHAnsi" w:eastAsiaTheme="minorHAnsi" w:hAnsiTheme="minorHAnsi" w:cstheme="minorBidi"/>
          <w:sz w:val="24"/>
          <w:szCs w:val="24"/>
          <w:lang w:val="en-GB"/>
        </w:rPr>
        <w:t xml:space="preserve">  </w:t>
      </w:r>
    </w:p>
    <w:p w:rsidR="009B1B22" w:rsidRPr="009B1B22" w:rsidRDefault="009B1B22" w:rsidP="009B1B22">
      <w:pPr>
        <w:numPr>
          <w:ilvl w:val="0"/>
          <w:numId w:val="2"/>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Provide a nurturing environment and high quality of care, support and education whilst in the nursery</w:t>
      </w:r>
    </w:p>
    <w:p w:rsidR="009B1B22" w:rsidRPr="009B1B22" w:rsidRDefault="009B1B22" w:rsidP="009B1B22">
      <w:pPr>
        <w:numPr>
          <w:ilvl w:val="0"/>
          <w:numId w:val="2"/>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Observe, support and extend children’s learning through play, activities and experiences</w:t>
      </w:r>
    </w:p>
    <w:p w:rsidR="009B1B22" w:rsidRPr="009B1B22" w:rsidRDefault="009B1B22" w:rsidP="009B1B22">
      <w:pPr>
        <w:numPr>
          <w:ilvl w:val="0"/>
          <w:numId w:val="2"/>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Plan appropriate activities for children using the pre-birth to 3 framework and the curriculum for excellence</w:t>
      </w:r>
    </w:p>
    <w:p w:rsidR="009B1B22" w:rsidRPr="009B1B22" w:rsidRDefault="009B1B22" w:rsidP="009B1B22">
      <w:pPr>
        <w:numPr>
          <w:ilvl w:val="0"/>
          <w:numId w:val="2"/>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Liaise with and involve parents in their child’s learning and development</w:t>
      </w:r>
    </w:p>
    <w:p w:rsidR="009B1B22" w:rsidRPr="009B1B22" w:rsidRDefault="009B1B22" w:rsidP="009B1B22">
      <w:pPr>
        <w:ind w:left="720"/>
        <w:contextualSpacing/>
        <w:rPr>
          <w:rFonts w:asciiTheme="minorHAnsi" w:eastAsiaTheme="minorHAnsi" w:hAnsiTheme="minorHAnsi" w:cstheme="minorBidi"/>
          <w:sz w:val="24"/>
          <w:szCs w:val="24"/>
          <w:lang w:val="en-GB"/>
        </w:rPr>
      </w:pPr>
    </w:p>
    <w:p w:rsidR="009B1B22" w:rsidRPr="009B1B22" w:rsidRDefault="009B1B22" w:rsidP="009B1B22">
      <w:pPr>
        <w:spacing w:after="200"/>
        <w:contextualSpacing/>
        <w:rPr>
          <w:rFonts w:asciiTheme="minorHAnsi" w:eastAsiaTheme="minorHAnsi" w:hAnsiTheme="minorHAnsi" w:cstheme="minorBidi"/>
          <w:b/>
          <w:sz w:val="24"/>
          <w:szCs w:val="24"/>
          <w:lang w:val="en-GB"/>
        </w:rPr>
      </w:pPr>
      <w:r w:rsidRPr="009B1B22">
        <w:rPr>
          <w:rFonts w:asciiTheme="minorHAnsi" w:eastAsiaTheme="minorHAnsi" w:hAnsiTheme="minorHAnsi" w:cstheme="minorBidi"/>
          <w:b/>
          <w:sz w:val="24"/>
          <w:szCs w:val="24"/>
          <w:lang w:val="en-GB"/>
        </w:rPr>
        <w:t xml:space="preserve">Main Duties: </w:t>
      </w:r>
    </w:p>
    <w:p w:rsidR="009B1B22" w:rsidRPr="009B1B22" w:rsidRDefault="009B1B22" w:rsidP="009B1B22">
      <w:pPr>
        <w:numPr>
          <w:ilvl w:val="0"/>
          <w:numId w:val="1"/>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Provide day-to-day support and learning opportunities to children in the nursery</w:t>
      </w:r>
    </w:p>
    <w:p w:rsidR="009B1B22" w:rsidRPr="009B1B22" w:rsidRDefault="009B1B22" w:rsidP="009B1B22">
      <w:pPr>
        <w:numPr>
          <w:ilvl w:val="0"/>
          <w:numId w:val="1"/>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Support children’s learning through play, using loose parts, open-ended resources and encouraging and extending schematic play</w:t>
      </w:r>
    </w:p>
    <w:p w:rsidR="009B1B22" w:rsidRPr="009B1B22" w:rsidRDefault="009B1B22" w:rsidP="009B1B22">
      <w:pPr>
        <w:numPr>
          <w:ilvl w:val="0"/>
          <w:numId w:val="1"/>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Implement a broad, balanced and appropriate early years curriculum.</w:t>
      </w:r>
    </w:p>
    <w:p w:rsidR="009B1B22" w:rsidRPr="009B1B22" w:rsidRDefault="009B1B22" w:rsidP="009B1B22">
      <w:pPr>
        <w:numPr>
          <w:ilvl w:val="0"/>
          <w:numId w:val="1"/>
        </w:numPr>
        <w:spacing w:after="200" w:line="276" w:lineRule="auto"/>
        <w:contextualSpacing/>
        <w:jc w:val="both"/>
        <w:rPr>
          <w:rFonts w:asciiTheme="minorHAnsi" w:eastAsiaTheme="minorHAnsi" w:hAnsiTheme="minorHAnsi" w:cs="Arial"/>
          <w:sz w:val="24"/>
          <w:szCs w:val="24"/>
          <w:lang w:val="en-GB"/>
        </w:rPr>
      </w:pPr>
      <w:r w:rsidRPr="009B1B22">
        <w:rPr>
          <w:rFonts w:asciiTheme="minorHAnsi" w:eastAsiaTheme="minorHAnsi" w:hAnsiTheme="minorHAnsi" w:cs="Arial"/>
          <w:sz w:val="24"/>
          <w:szCs w:val="24"/>
          <w:lang w:val="en-GB"/>
        </w:rPr>
        <w:t>Ensure a safe environment for children and encourage appropriate risk taking</w:t>
      </w:r>
    </w:p>
    <w:p w:rsidR="009B1B22" w:rsidRPr="009B1B22" w:rsidRDefault="009B1B22" w:rsidP="009B1B22">
      <w:pPr>
        <w:numPr>
          <w:ilvl w:val="0"/>
          <w:numId w:val="1"/>
        </w:numPr>
        <w:spacing w:after="200" w:line="276" w:lineRule="auto"/>
        <w:contextualSpacing/>
        <w:jc w:val="both"/>
        <w:rPr>
          <w:rFonts w:asciiTheme="minorHAnsi" w:eastAsiaTheme="minorHAnsi" w:hAnsiTheme="minorHAnsi" w:cs="Arial"/>
          <w:sz w:val="24"/>
          <w:szCs w:val="24"/>
          <w:lang w:val="en-GB"/>
        </w:rPr>
      </w:pPr>
      <w:r w:rsidRPr="009B1B22">
        <w:rPr>
          <w:rFonts w:asciiTheme="minorHAnsi" w:eastAsiaTheme="minorHAnsi" w:hAnsiTheme="minorHAnsi" w:cs="Arial"/>
          <w:sz w:val="24"/>
          <w:szCs w:val="24"/>
          <w:lang w:val="en-GB"/>
        </w:rPr>
        <w:t>Encourage children’s social development through group play</w:t>
      </w:r>
    </w:p>
    <w:p w:rsidR="009B1B22" w:rsidRPr="009B1B22" w:rsidRDefault="009B1B22" w:rsidP="009B1B22">
      <w:pPr>
        <w:numPr>
          <w:ilvl w:val="0"/>
          <w:numId w:val="1"/>
        </w:numPr>
        <w:spacing w:after="200" w:line="276" w:lineRule="auto"/>
        <w:contextualSpacing/>
        <w:jc w:val="both"/>
        <w:rPr>
          <w:rFonts w:asciiTheme="minorHAnsi" w:eastAsiaTheme="minorHAnsi" w:hAnsiTheme="minorHAnsi" w:cs="Arial"/>
          <w:sz w:val="24"/>
          <w:szCs w:val="24"/>
          <w:lang w:val="en-GB"/>
        </w:rPr>
      </w:pPr>
      <w:r w:rsidRPr="009B1B22">
        <w:rPr>
          <w:rFonts w:asciiTheme="minorHAnsi" w:eastAsiaTheme="minorHAnsi" w:hAnsiTheme="minorHAnsi" w:cs="Arial"/>
          <w:sz w:val="24"/>
          <w:szCs w:val="24"/>
          <w:lang w:val="en-GB"/>
        </w:rPr>
        <w:t>Support children to develop independence in their day-to-day routines including eating</w:t>
      </w:r>
    </w:p>
    <w:p w:rsidR="009B1B22" w:rsidRPr="009B1B22" w:rsidRDefault="009B1B22" w:rsidP="009B1B22">
      <w:pPr>
        <w:numPr>
          <w:ilvl w:val="0"/>
          <w:numId w:val="1"/>
        </w:numPr>
        <w:spacing w:after="200" w:line="276" w:lineRule="auto"/>
        <w:contextualSpacing/>
        <w:jc w:val="both"/>
        <w:rPr>
          <w:rFonts w:asciiTheme="minorHAnsi" w:eastAsiaTheme="minorHAnsi" w:hAnsiTheme="minorHAnsi" w:cs="Arial"/>
          <w:sz w:val="24"/>
          <w:szCs w:val="24"/>
          <w:lang w:val="en-GB"/>
        </w:rPr>
      </w:pPr>
      <w:r w:rsidRPr="009B1B22">
        <w:rPr>
          <w:rFonts w:asciiTheme="minorHAnsi" w:eastAsiaTheme="minorHAnsi" w:hAnsiTheme="minorHAnsi" w:cs="Arial"/>
          <w:sz w:val="24"/>
          <w:szCs w:val="24"/>
          <w:lang w:val="en-GB"/>
        </w:rPr>
        <w:t>Support cleaning within the nursery and ensure best practice in relation to infection control</w:t>
      </w:r>
    </w:p>
    <w:p w:rsidR="009B1B22" w:rsidRPr="009B1B22" w:rsidRDefault="009B1B22" w:rsidP="009B1B22">
      <w:pPr>
        <w:numPr>
          <w:ilvl w:val="0"/>
          <w:numId w:val="1"/>
        </w:numPr>
        <w:spacing w:after="200" w:line="276" w:lineRule="auto"/>
        <w:contextualSpacing/>
        <w:jc w:val="both"/>
        <w:rPr>
          <w:rFonts w:asciiTheme="minorHAnsi" w:eastAsiaTheme="minorHAnsi" w:hAnsiTheme="minorHAnsi" w:cs="Arial"/>
          <w:sz w:val="24"/>
          <w:szCs w:val="24"/>
          <w:lang w:val="en-GB"/>
        </w:rPr>
      </w:pPr>
      <w:r w:rsidRPr="009B1B22">
        <w:rPr>
          <w:rFonts w:asciiTheme="minorHAnsi" w:eastAsiaTheme="minorHAnsi" w:hAnsiTheme="minorHAnsi" w:cs="Arial"/>
          <w:sz w:val="24"/>
          <w:szCs w:val="24"/>
          <w:lang w:val="en-GB"/>
        </w:rPr>
        <w:t xml:space="preserve">Contribute to the recording of children’s learning </w:t>
      </w:r>
    </w:p>
    <w:p w:rsidR="009B1B22" w:rsidRPr="009B1B22" w:rsidRDefault="009B1B22" w:rsidP="009B1B22">
      <w:pPr>
        <w:numPr>
          <w:ilvl w:val="0"/>
          <w:numId w:val="1"/>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Encourage the active participation of all parents in the nursery through a range of methods including supporting staff to organise and facilitate termly progress meetings with parents.</w:t>
      </w:r>
    </w:p>
    <w:p w:rsidR="009B1B22" w:rsidRPr="009B1B22" w:rsidRDefault="009B1B22" w:rsidP="009B1B22">
      <w:pPr>
        <w:numPr>
          <w:ilvl w:val="0"/>
          <w:numId w:val="1"/>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Support Room Seniors to coordinate special events and outings</w:t>
      </w:r>
    </w:p>
    <w:p w:rsidR="009B1B22" w:rsidRPr="009B1B22" w:rsidRDefault="009B1B22" w:rsidP="009B1B22">
      <w:pPr>
        <w:numPr>
          <w:ilvl w:val="0"/>
          <w:numId w:val="1"/>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Commit to developing own and others practice as well as learning through training, supervision and annual appraisal</w:t>
      </w:r>
    </w:p>
    <w:p w:rsidR="009B1B22" w:rsidRPr="009B1B22" w:rsidRDefault="009B1B22" w:rsidP="009B1B22">
      <w:pPr>
        <w:numPr>
          <w:ilvl w:val="0"/>
          <w:numId w:val="1"/>
        </w:numPr>
        <w:spacing w:after="200" w:line="276" w:lineRule="auto"/>
        <w:contextualSpacing/>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Support induction programmes with new staff/students/volunteers.</w:t>
      </w:r>
    </w:p>
    <w:p w:rsidR="009B1B22" w:rsidRPr="009B1B22" w:rsidRDefault="009B1B22" w:rsidP="009B1B22">
      <w:pPr>
        <w:numPr>
          <w:ilvl w:val="0"/>
          <w:numId w:val="1"/>
        </w:numPr>
        <w:spacing w:after="200" w:line="276" w:lineRule="auto"/>
        <w:contextualSpacing/>
        <w:jc w:val="both"/>
        <w:rPr>
          <w:rFonts w:asciiTheme="minorHAnsi" w:eastAsiaTheme="minorHAnsi" w:hAnsiTheme="minorHAnsi" w:cs="Arial"/>
          <w:sz w:val="24"/>
          <w:szCs w:val="24"/>
          <w:lang w:val="en-GB"/>
        </w:rPr>
      </w:pPr>
      <w:r w:rsidRPr="009B1B22">
        <w:rPr>
          <w:rFonts w:asciiTheme="minorHAnsi" w:eastAsiaTheme="minorHAnsi" w:hAnsiTheme="minorHAnsi" w:cs="Arial"/>
          <w:sz w:val="24"/>
          <w:szCs w:val="24"/>
          <w:lang w:val="en-GB"/>
        </w:rPr>
        <w:t>To ensure the provision of a high-quality environment to meet the needs of individual children regardless of any disabilities, family backgrounds or medical history.</w:t>
      </w:r>
    </w:p>
    <w:p w:rsidR="009B1B22" w:rsidRPr="009B1B22" w:rsidRDefault="009B1B22" w:rsidP="009B1B22">
      <w:pPr>
        <w:numPr>
          <w:ilvl w:val="0"/>
          <w:numId w:val="1"/>
        </w:numPr>
        <w:spacing w:after="200" w:line="276" w:lineRule="auto"/>
        <w:contextualSpacing/>
        <w:jc w:val="both"/>
        <w:rPr>
          <w:rFonts w:asciiTheme="minorHAnsi" w:eastAsiaTheme="minorHAnsi" w:hAnsiTheme="minorHAnsi" w:cs="Arial"/>
          <w:sz w:val="24"/>
          <w:szCs w:val="24"/>
          <w:lang w:val="en-GB"/>
        </w:rPr>
      </w:pPr>
      <w:r w:rsidRPr="009B1B22">
        <w:rPr>
          <w:rFonts w:asciiTheme="minorHAnsi" w:eastAsiaTheme="minorHAnsi" w:hAnsiTheme="minorHAnsi" w:cs="Arial"/>
          <w:color w:val="000000"/>
          <w:sz w:val="24"/>
          <w:szCs w:val="24"/>
          <w:lang w:val="en-GB"/>
        </w:rPr>
        <w:t>To undertake such other duties and responsibilities of an equivalent nature as may be determined from time-to-time by the</w:t>
      </w:r>
      <w:r w:rsidRPr="009B1B22">
        <w:rPr>
          <w:rFonts w:asciiTheme="minorHAnsi" w:eastAsiaTheme="minorHAnsi" w:hAnsiTheme="minorHAnsi" w:cs="Arial"/>
          <w:color w:val="FF0000"/>
          <w:sz w:val="24"/>
          <w:szCs w:val="24"/>
          <w:lang w:val="en-GB"/>
        </w:rPr>
        <w:t xml:space="preserve"> </w:t>
      </w:r>
      <w:r w:rsidRPr="009B1B22">
        <w:rPr>
          <w:rFonts w:asciiTheme="minorHAnsi" w:eastAsiaTheme="minorHAnsi" w:hAnsiTheme="minorHAnsi" w:cs="Arial"/>
          <w:sz w:val="24"/>
          <w:szCs w:val="24"/>
          <w:lang w:val="en-GB"/>
        </w:rPr>
        <w:t>Directors of Hillcrest Enterprises</w:t>
      </w:r>
    </w:p>
    <w:p w:rsidR="009B1B22" w:rsidRPr="009B1B22" w:rsidRDefault="009B1B22" w:rsidP="009B1B22">
      <w:pPr>
        <w:numPr>
          <w:ilvl w:val="12"/>
          <w:numId w:val="0"/>
        </w:numPr>
        <w:rPr>
          <w:rFonts w:asciiTheme="minorHAnsi" w:eastAsiaTheme="minorHAnsi" w:hAnsiTheme="minorHAnsi" w:cstheme="minorBidi"/>
          <w:sz w:val="24"/>
          <w:szCs w:val="24"/>
          <w:lang w:val="en-GB"/>
        </w:rPr>
      </w:pPr>
      <w:r w:rsidRPr="009B1B22">
        <w:rPr>
          <w:rFonts w:asciiTheme="minorHAnsi" w:eastAsiaTheme="minorHAnsi" w:hAnsiTheme="minorHAnsi" w:cstheme="minorBidi"/>
          <w:b/>
          <w:sz w:val="24"/>
          <w:szCs w:val="24"/>
          <w:lang w:val="en-GB"/>
        </w:rPr>
        <w:t xml:space="preserve">Customer and Partnership Working: </w:t>
      </w:r>
    </w:p>
    <w:p w:rsidR="009B1B22" w:rsidRPr="009B1B22" w:rsidRDefault="009B1B22" w:rsidP="009B1B22">
      <w:pPr>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1 .Work constructively with parents/carers to support the children’s development and learning needs and ensure appropriate and meaningful engagement and participation opportunities for parents and staff are developed within the services.</w:t>
      </w:r>
    </w:p>
    <w:p w:rsidR="009B1B22" w:rsidRPr="009B1B22" w:rsidRDefault="009B1B22" w:rsidP="009B1B22">
      <w:pPr>
        <w:rPr>
          <w:rFonts w:asciiTheme="minorHAnsi" w:eastAsiaTheme="minorHAnsi" w:hAnsiTheme="minorHAnsi" w:cstheme="minorBidi"/>
          <w:sz w:val="24"/>
          <w:szCs w:val="24"/>
          <w:lang w:val="en-GB"/>
        </w:rPr>
      </w:pPr>
    </w:p>
    <w:p w:rsidR="009B1B22" w:rsidRPr="009B1B22" w:rsidRDefault="009B1B22" w:rsidP="009B1B22">
      <w:pPr>
        <w:rPr>
          <w:rFonts w:asciiTheme="minorHAnsi" w:eastAsiaTheme="minorHAnsi" w:hAnsiTheme="minorHAnsi" w:cstheme="minorBidi"/>
          <w:sz w:val="24"/>
          <w:szCs w:val="24"/>
          <w:lang w:val="en-GB"/>
        </w:rPr>
      </w:pPr>
      <w:r w:rsidRPr="009B1B22">
        <w:rPr>
          <w:rFonts w:asciiTheme="minorHAnsi" w:eastAsiaTheme="minorHAnsi" w:hAnsiTheme="minorHAnsi" w:cstheme="minorBidi"/>
          <w:sz w:val="24"/>
          <w:szCs w:val="24"/>
          <w:lang w:val="en-GB"/>
        </w:rPr>
        <w:t>2. Work with other professionals to support the learning, wellbeing and safety needs of children are met</w:t>
      </w:r>
    </w:p>
    <w:p w:rsidR="009B1B2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sectPr w:rsidR="009B1B22">
          <w:endnotePr>
            <w:numFmt w:val="decimal"/>
          </w:endnotePr>
          <w:type w:val="continuous"/>
          <w:pgSz w:w="11908" w:h="16833"/>
          <w:pgMar w:top="1296" w:right="1440" w:bottom="720" w:left="1440" w:header="1296" w:footer="720" w:gutter="0"/>
          <w:cols w:space="720"/>
          <w:noEndnote/>
        </w:sectPr>
      </w:pPr>
    </w:p>
    <w:p w:rsidR="009B1B22" w:rsidRPr="009B1B22" w:rsidRDefault="009B1B22" w:rsidP="009B1B22">
      <w:pPr>
        <w:widowControl w:val="0"/>
        <w:tabs>
          <w:tab w:val="center" w:pos="7603"/>
        </w:tabs>
        <w:jc w:val="both"/>
        <w:rPr>
          <w:rFonts w:ascii="Arial" w:hAnsi="Arial" w:cs="Arial"/>
          <w:b/>
          <w:i/>
          <w:snapToGrid w:val="0"/>
          <w:lang w:val="en-GB"/>
        </w:rPr>
      </w:pPr>
      <w:r w:rsidRPr="009B1B22">
        <w:rPr>
          <w:rFonts w:ascii="Dutch" w:hAnsi="Dutch"/>
          <w:noProof/>
          <w:sz w:val="24"/>
          <w:lang w:val="en-GB" w:eastAsia="en-GB"/>
        </w:rPr>
        <w:lastRenderedPageBreak/>
        <w:drawing>
          <wp:inline distT="0" distB="0" distL="0" distR="0" wp14:anchorId="68064CF0" wp14:editId="54C2721F">
            <wp:extent cx="1063256" cy="758013"/>
            <wp:effectExtent l="0" t="0" r="3810" b="4445"/>
            <wp:docPr id="4" name="Picture 4" descr="http://thehub/workplace-tools/Brand%20Logos/JPGs/Hillcrest_Enterpris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hub/workplace-tools/Brand%20Logos/JPGs/Hillcrest_Enterpris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276" cy="758027"/>
                    </a:xfrm>
                    <a:prstGeom prst="rect">
                      <a:avLst/>
                    </a:prstGeom>
                    <a:noFill/>
                    <a:ln>
                      <a:noFill/>
                    </a:ln>
                  </pic:spPr>
                </pic:pic>
              </a:graphicData>
            </a:graphic>
          </wp:inline>
        </w:drawing>
      </w:r>
      <w:r w:rsidRPr="009B1B22">
        <w:rPr>
          <w:rFonts w:ascii="Arial" w:hAnsi="Arial" w:cs="Arial"/>
          <w:b/>
          <w:snapToGrid w:val="0"/>
          <w:lang w:val="en-GB"/>
        </w:rPr>
        <w:t xml:space="preserve">                                       </w:t>
      </w:r>
      <w:r w:rsidRPr="009B1B22">
        <w:rPr>
          <w:rFonts w:asciiTheme="minorHAnsi" w:hAnsiTheme="minorHAnsi" w:cs="Arial"/>
          <w:b/>
          <w:snapToGrid w:val="0"/>
          <w:lang w:val="en-GB"/>
        </w:rPr>
        <w:t xml:space="preserve">             </w:t>
      </w:r>
      <w:r w:rsidRPr="009B1B22">
        <w:rPr>
          <w:rFonts w:asciiTheme="minorHAnsi" w:hAnsiTheme="minorHAnsi" w:cs="Arial"/>
          <w:b/>
          <w:snapToGrid w:val="0"/>
          <w:sz w:val="28"/>
          <w:szCs w:val="28"/>
          <w:lang w:val="en-GB"/>
        </w:rPr>
        <w:t>PERSON SPECIFICATION –SENIOR EARLY YEARS PRACTITIONER</w:t>
      </w:r>
    </w:p>
    <w:tbl>
      <w:tblPr>
        <w:tblW w:w="0" w:type="auto"/>
        <w:tblInd w:w="145" w:type="dxa"/>
        <w:tblLayout w:type="fixed"/>
        <w:tblCellMar>
          <w:left w:w="145" w:type="dxa"/>
          <w:right w:w="145" w:type="dxa"/>
        </w:tblCellMar>
        <w:tblLook w:val="0000" w:firstRow="0" w:lastRow="0" w:firstColumn="0" w:lastColumn="0" w:noHBand="0" w:noVBand="0"/>
      </w:tblPr>
      <w:tblGrid>
        <w:gridCol w:w="3718"/>
        <w:gridCol w:w="7170"/>
        <w:gridCol w:w="3450"/>
      </w:tblGrid>
      <w:tr w:rsidR="009B1B22" w:rsidRPr="009B1B22" w:rsidTr="00BB2063">
        <w:tc>
          <w:tcPr>
            <w:tcW w:w="3718" w:type="dxa"/>
            <w:tcBorders>
              <w:top w:val="double" w:sz="7" w:space="0" w:color="000000"/>
              <w:left w:val="double" w:sz="7" w:space="0" w:color="000000"/>
              <w:bottom w:val="single" w:sz="6" w:space="0" w:color="FFFFFF"/>
              <w:right w:val="single" w:sz="6" w:space="0" w:color="FFFFFF"/>
            </w:tcBorders>
          </w:tcPr>
          <w:p w:rsidR="009B1B22" w:rsidRPr="009B1B22" w:rsidRDefault="009B1B22" w:rsidP="009B1B22">
            <w:pPr>
              <w:widowControl w:val="0"/>
              <w:spacing w:line="201" w:lineRule="exact"/>
              <w:rPr>
                <w:rFonts w:asciiTheme="minorHAnsi" w:hAnsiTheme="minorHAnsi" w:cs="Arial"/>
                <w:b/>
                <w:snapToGrid w:val="0"/>
                <w:sz w:val="24"/>
                <w:szCs w:val="24"/>
                <w:lang w:val="en-GB"/>
              </w:rPr>
            </w:pPr>
          </w:p>
          <w:p w:rsidR="009B1B22" w:rsidRPr="009B1B22" w:rsidRDefault="009B1B22" w:rsidP="009B1B22">
            <w:pPr>
              <w:widowControl w:val="0"/>
              <w:rPr>
                <w:rFonts w:asciiTheme="minorHAnsi" w:hAnsiTheme="minorHAnsi" w:cs="Arial"/>
                <w:b/>
                <w:snapToGrid w:val="0"/>
                <w:sz w:val="24"/>
                <w:szCs w:val="24"/>
                <w:lang w:val="en-GB"/>
              </w:rPr>
            </w:pPr>
            <w:r w:rsidRPr="009B1B22">
              <w:rPr>
                <w:rFonts w:asciiTheme="minorHAnsi" w:hAnsiTheme="minorHAnsi" w:cs="Arial"/>
                <w:b/>
                <w:snapToGrid w:val="0"/>
                <w:sz w:val="24"/>
                <w:szCs w:val="24"/>
                <w:lang w:val="en-GB"/>
              </w:rPr>
              <w:t>Attribute</w:t>
            </w:r>
          </w:p>
        </w:tc>
        <w:tc>
          <w:tcPr>
            <w:tcW w:w="7170" w:type="dxa"/>
            <w:tcBorders>
              <w:top w:val="double" w:sz="7" w:space="0" w:color="000000"/>
              <w:left w:val="single" w:sz="7" w:space="0" w:color="000000"/>
              <w:bottom w:val="single" w:sz="6" w:space="0" w:color="FFFFFF"/>
              <w:right w:val="single" w:sz="6" w:space="0" w:color="FFFFFF"/>
            </w:tcBorders>
          </w:tcPr>
          <w:p w:rsidR="009B1B22" w:rsidRPr="009B1B22" w:rsidRDefault="009B1B22" w:rsidP="009B1B22">
            <w:pPr>
              <w:widowControl w:val="0"/>
              <w:spacing w:line="201" w:lineRule="exact"/>
              <w:rPr>
                <w:rFonts w:asciiTheme="minorHAnsi" w:hAnsiTheme="minorHAnsi" w:cs="Arial"/>
                <w:b/>
                <w:snapToGrid w:val="0"/>
                <w:sz w:val="24"/>
                <w:szCs w:val="24"/>
                <w:lang w:val="en-GB"/>
              </w:rPr>
            </w:pPr>
          </w:p>
          <w:p w:rsidR="009B1B22" w:rsidRPr="009B1B22" w:rsidRDefault="009B1B22" w:rsidP="009B1B22">
            <w:pPr>
              <w:widowControl w:val="0"/>
              <w:rPr>
                <w:rFonts w:asciiTheme="minorHAnsi" w:hAnsiTheme="minorHAnsi" w:cs="Arial"/>
                <w:b/>
                <w:snapToGrid w:val="0"/>
                <w:sz w:val="24"/>
                <w:szCs w:val="24"/>
                <w:lang w:val="en-GB"/>
              </w:rPr>
            </w:pPr>
            <w:r w:rsidRPr="009B1B22">
              <w:rPr>
                <w:rFonts w:asciiTheme="minorHAnsi" w:hAnsiTheme="minorHAnsi" w:cs="Arial"/>
                <w:b/>
                <w:snapToGrid w:val="0"/>
                <w:sz w:val="24"/>
                <w:szCs w:val="24"/>
                <w:lang w:val="en-GB"/>
              </w:rPr>
              <w:t>Essential</w:t>
            </w:r>
          </w:p>
        </w:tc>
        <w:tc>
          <w:tcPr>
            <w:tcW w:w="3450" w:type="dxa"/>
            <w:tcBorders>
              <w:top w:val="double" w:sz="7" w:space="0" w:color="000000"/>
              <w:left w:val="single" w:sz="7" w:space="0" w:color="000000"/>
              <w:bottom w:val="single" w:sz="6" w:space="0" w:color="FFFFFF"/>
              <w:right w:val="double" w:sz="7" w:space="0" w:color="000000"/>
            </w:tcBorders>
          </w:tcPr>
          <w:p w:rsidR="009B1B22" w:rsidRPr="009B1B22" w:rsidRDefault="009B1B22" w:rsidP="009B1B22">
            <w:pPr>
              <w:widowControl w:val="0"/>
              <w:spacing w:line="201" w:lineRule="exact"/>
              <w:rPr>
                <w:rFonts w:asciiTheme="minorHAnsi" w:hAnsiTheme="minorHAnsi" w:cs="Arial"/>
                <w:b/>
                <w:snapToGrid w:val="0"/>
                <w:sz w:val="24"/>
                <w:szCs w:val="24"/>
                <w:lang w:val="en-GB"/>
              </w:rPr>
            </w:pPr>
          </w:p>
          <w:p w:rsidR="009B1B22" w:rsidRPr="009B1B22" w:rsidRDefault="009B1B22" w:rsidP="009B1B22">
            <w:pPr>
              <w:widowControl w:val="0"/>
              <w:rPr>
                <w:rFonts w:asciiTheme="minorHAnsi" w:hAnsiTheme="minorHAnsi" w:cs="Arial"/>
                <w:b/>
                <w:snapToGrid w:val="0"/>
                <w:sz w:val="24"/>
                <w:szCs w:val="24"/>
                <w:lang w:val="en-GB"/>
              </w:rPr>
            </w:pPr>
            <w:r w:rsidRPr="009B1B22">
              <w:rPr>
                <w:rFonts w:asciiTheme="minorHAnsi" w:hAnsiTheme="minorHAnsi" w:cs="Arial"/>
                <w:b/>
                <w:snapToGrid w:val="0"/>
                <w:sz w:val="24"/>
                <w:szCs w:val="24"/>
                <w:lang w:val="en-GB"/>
              </w:rPr>
              <w:t>Desirable</w:t>
            </w:r>
          </w:p>
        </w:tc>
      </w:tr>
      <w:tr w:rsidR="009B1B22" w:rsidRPr="009B1B22" w:rsidTr="00BB2063">
        <w:tc>
          <w:tcPr>
            <w:tcW w:w="3718" w:type="dxa"/>
            <w:tcBorders>
              <w:top w:val="single" w:sz="7" w:space="0" w:color="000000"/>
              <w:left w:val="double" w:sz="7" w:space="0" w:color="000000"/>
              <w:bottom w:val="single" w:sz="6" w:space="0" w:color="FFFFFF"/>
              <w:right w:val="single" w:sz="6" w:space="0" w:color="FFFFFF"/>
            </w:tcBorders>
          </w:tcPr>
          <w:p w:rsidR="009B1B22" w:rsidRPr="009B1B22" w:rsidRDefault="009B1B22" w:rsidP="009B1B22">
            <w:pPr>
              <w:widowControl w:val="0"/>
              <w:spacing w:line="163" w:lineRule="exact"/>
              <w:rPr>
                <w:rFonts w:asciiTheme="minorHAnsi" w:hAnsiTheme="minorHAnsi" w:cs="Arial"/>
                <w:b/>
                <w:snapToGrid w:val="0"/>
                <w:sz w:val="24"/>
                <w:szCs w:val="24"/>
                <w:lang w:val="en-GB"/>
              </w:rPr>
            </w:pPr>
          </w:p>
          <w:p w:rsidR="009B1B22" w:rsidRPr="009B1B22" w:rsidRDefault="009B1B22" w:rsidP="009B1B22">
            <w:pPr>
              <w:widowControl w:val="0"/>
              <w:rPr>
                <w:rFonts w:asciiTheme="minorHAnsi" w:hAnsiTheme="minorHAnsi" w:cs="Arial"/>
                <w:b/>
                <w:snapToGrid w:val="0"/>
                <w:sz w:val="24"/>
                <w:szCs w:val="24"/>
                <w:lang w:val="en-GB"/>
              </w:rPr>
            </w:pPr>
            <w:r w:rsidRPr="009B1B22">
              <w:rPr>
                <w:rFonts w:asciiTheme="minorHAnsi" w:hAnsiTheme="minorHAnsi" w:cs="Arial"/>
                <w:b/>
                <w:snapToGrid w:val="0"/>
                <w:sz w:val="24"/>
                <w:szCs w:val="24"/>
                <w:lang w:val="en-GB"/>
              </w:rPr>
              <w:t>Experience</w:t>
            </w:r>
          </w:p>
        </w:tc>
        <w:tc>
          <w:tcPr>
            <w:tcW w:w="7170" w:type="dxa"/>
            <w:tcBorders>
              <w:top w:val="single" w:sz="7" w:space="0" w:color="000000"/>
              <w:left w:val="single" w:sz="7" w:space="0" w:color="000000"/>
              <w:bottom w:val="single" w:sz="6" w:space="0" w:color="FFFFFF"/>
              <w:right w:val="single" w:sz="6" w:space="0" w:color="FFFFFF"/>
            </w:tcBorders>
          </w:tcPr>
          <w:p w:rsidR="009B1B22" w:rsidRPr="009B1B22" w:rsidRDefault="009B1B22" w:rsidP="009B1B22">
            <w:pPr>
              <w:widowControl w:val="0"/>
              <w:rPr>
                <w:rFonts w:asciiTheme="minorHAnsi" w:hAnsiTheme="minorHAnsi" w:cs="Arial"/>
                <w:snapToGrid w:val="0"/>
                <w:sz w:val="24"/>
                <w:szCs w:val="24"/>
                <w:lang w:val="en-GB"/>
              </w:rPr>
            </w:pPr>
          </w:p>
          <w:p w:rsidR="009B1B22" w:rsidRPr="009B1B22" w:rsidRDefault="009B1B22" w:rsidP="009B1B22">
            <w:pPr>
              <w:widowControl w:val="0"/>
              <w:numPr>
                <w:ilvl w:val="0"/>
                <w:numId w:val="3"/>
              </w:numPr>
              <w:rPr>
                <w:rFonts w:asciiTheme="minorHAnsi" w:hAnsiTheme="minorHAnsi" w:cs="Arial"/>
                <w:snapToGrid w:val="0"/>
                <w:sz w:val="24"/>
                <w:szCs w:val="24"/>
                <w:lang w:val="en-GB"/>
              </w:rPr>
            </w:pPr>
            <w:r w:rsidRPr="009B1B22">
              <w:rPr>
                <w:rFonts w:asciiTheme="minorHAnsi" w:hAnsiTheme="minorHAnsi"/>
                <w:snapToGrid w:val="0"/>
                <w:sz w:val="24"/>
                <w:szCs w:val="24"/>
              </w:rPr>
              <w:t>Recent experience of working with children 0-5 years.</w:t>
            </w:r>
          </w:p>
          <w:p w:rsidR="009B1B22" w:rsidRPr="009B1B22" w:rsidRDefault="009B1B22" w:rsidP="009B1B22">
            <w:pPr>
              <w:widowControl w:val="0"/>
              <w:numPr>
                <w:ilvl w:val="0"/>
                <w:numId w:val="3"/>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 xml:space="preserve">Experience of a </w:t>
            </w:r>
            <w:r w:rsidRPr="009B1B22">
              <w:rPr>
                <w:rFonts w:asciiTheme="minorHAnsi" w:hAnsiTheme="minorHAnsi"/>
                <w:snapToGrid w:val="0"/>
                <w:sz w:val="24"/>
                <w:szCs w:val="24"/>
              </w:rPr>
              <w:t>play based approach to children’s learning and development</w:t>
            </w:r>
            <w:r w:rsidRPr="009B1B22">
              <w:rPr>
                <w:rFonts w:asciiTheme="minorHAnsi" w:hAnsiTheme="minorHAnsi" w:cs="Arial"/>
                <w:snapToGrid w:val="0"/>
                <w:sz w:val="24"/>
                <w:szCs w:val="24"/>
                <w:lang w:val="en-GB"/>
              </w:rPr>
              <w:t xml:space="preserve"> support staff to develop responsive planning</w:t>
            </w:r>
          </w:p>
          <w:p w:rsidR="009B1B22" w:rsidRPr="009B1B22" w:rsidRDefault="009B1B22" w:rsidP="009B1B22">
            <w:pPr>
              <w:widowControl w:val="0"/>
              <w:numPr>
                <w:ilvl w:val="0"/>
                <w:numId w:val="3"/>
              </w:numPr>
              <w:rPr>
                <w:rFonts w:asciiTheme="minorHAnsi" w:hAnsiTheme="minorHAnsi" w:cs="Arial"/>
                <w:snapToGrid w:val="0"/>
                <w:sz w:val="24"/>
                <w:szCs w:val="24"/>
                <w:lang w:val="en-GB"/>
              </w:rPr>
            </w:pPr>
            <w:r w:rsidRPr="009B1B22">
              <w:rPr>
                <w:rFonts w:asciiTheme="minorHAnsi" w:hAnsiTheme="minorHAnsi"/>
                <w:snapToGrid w:val="0"/>
                <w:sz w:val="24"/>
                <w:szCs w:val="24"/>
              </w:rPr>
              <w:t>Experience of planning activities and evaluation  for children aged from 0 – 5 years</w:t>
            </w:r>
          </w:p>
          <w:p w:rsidR="009B1B22" w:rsidRPr="009B1B22" w:rsidRDefault="009B1B22" w:rsidP="009B1B22">
            <w:pPr>
              <w:widowControl w:val="0"/>
              <w:numPr>
                <w:ilvl w:val="0"/>
                <w:numId w:val="3"/>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Working knowledge of SSSC Codes of Practice</w:t>
            </w:r>
          </w:p>
          <w:p w:rsidR="009B1B22" w:rsidRPr="009B1B22" w:rsidRDefault="009B1B22" w:rsidP="009B1B22">
            <w:pPr>
              <w:widowControl w:val="0"/>
              <w:rPr>
                <w:rFonts w:asciiTheme="minorHAnsi" w:hAnsiTheme="minorHAnsi" w:cs="Arial"/>
                <w:snapToGrid w:val="0"/>
                <w:sz w:val="24"/>
                <w:szCs w:val="24"/>
                <w:lang w:val="en-GB"/>
              </w:rPr>
            </w:pPr>
          </w:p>
        </w:tc>
        <w:tc>
          <w:tcPr>
            <w:tcW w:w="3450" w:type="dxa"/>
            <w:tcBorders>
              <w:top w:val="single" w:sz="7" w:space="0" w:color="000000"/>
              <w:left w:val="single" w:sz="7" w:space="0" w:color="000000"/>
              <w:bottom w:val="single" w:sz="6" w:space="0" w:color="FFFFFF"/>
              <w:right w:val="double" w:sz="7" w:space="0" w:color="000000"/>
            </w:tcBorders>
          </w:tcPr>
          <w:p w:rsidR="009B1B22" w:rsidRPr="009B1B22" w:rsidRDefault="009B1B22" w:rsidP="009B1B22">
            <w:pPr>
              <w:widowControl w:val="0"/>
              <w:ind w:left="360"/>
              <w:rPr>
                <w:rFonts w:asciiTheme="minorHAnsi" w:hAnsiTheme="minorHAnsi" w:cs="Arial"/>
                <w:snapToGrid w:val="0"/>
                <w:sz w:val="24"/>
                <w:szCs w:val="24"/>
                <w:lang w:val="en-GB"/>
              </w:rPr>
            </w:pPr>
          </w:p>
          <w:p w:rsidR="009B1B22" w:rsidRPr="009B1B22" w:rsidRDefault="009B1B22" w:rsidP="009B1B22">
            <w:pPr>
              <w:widowControl w:val="0"/>
              <w:numPr>
                <w:ilvl w:val="0"/>
                <w:numId w:val="5"/>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 xml:space="preserve">Experience of implementing the </w:t>
            </w:r>
            <w:r w:rsidRPr="009B1B22">
              <w:rPr>
                <w:rFonts w:asciiTheme="minorHAnsi" w:hAnsiTheme="minorHAnsi"/>
                <w:snapToGrid w:val="0"/>
                <w:sz w:val="24"/>
                <w:szCs w:val="24"/>
              </w:rPr>
              <w:t>Pre Birth to Three Curriculum and the curriculum for excellence.</w:t>
            </w:r>
          </w:p>
          <w:p w:rsidR="009B1B22" w:rsidRPr="009B1B22" w:rsidRDefault="009B1B22" w:rsidP="009B1B22">
            <w:pPr>
              <w:widowControl w:val="0"/>
              <w:ind w:left="360"/>
              <w:rPr>
                <w:rFonts w:asciiTheme="minorHAnsi" w:hAnsiTheme="minorHAnsi" w:cs="Arial"/>
                <w:snapToGrid w:val="0"/>
                <w:sz w:val="24"/>
                <w:szCs w:val="24"/>
                <w:lang w:val="en-GB"/>
              </w:rPr>
            </w:pPr>
          </w:p>
        </w:tc>
      </w:tr>
      <w:tr w:rsidR="009B1B22" w:rsidRPr="009B1B22" w:rsidTr="00BB2063">
        <w:tc>
          <w:tcPr>
            <w:tcW w:w="3718" w:type="dxa"/>
            <w:tcBorders>
              <w:top w:val="single" w:sz="7" w:space="0" w:color="000000"/>
              <w:left w:val="double" w:sz="7" w:space="0" w:color="000000"/>
              <w:bottom w:val="single" w:sz="6" w:space="0" w:color="FFFFFF"/>
              <w:right w:val="single" w:sz="6" w:space="0" w:color="FFFFFF"/>
            </w:tcBorders>
          </w:tcPr>
          <w:p w:rsidR="009B1B22" w:rsidRPr="009B1B22" w:rsidRDefault="009B1B22" w:rsidP="009B1B22">
            <w:pPr>
              <w:widowControl w:val="0"/>
              <w:spacing w:line="163" w:lineRule="exact"/>
              <w:rPr>
                <w:rFonts w:asciiTheme="minorHAnsi" w:hAnsiTheme="minorHAnsi" w:cs="Arial"/>
                <w:b/>
                <w:snapToGrid w:val="0"/>
                <w:sz w:val="24"/>
                <w:szCs w:val="24"/>
                <w:lang w:val="en-GB"/>
              </w:rPr>
            </w:pPr>
          </w:p>
          <w:p w:rsidR="009B1B22" w:rsidRPr="009B1B22" w:rsidRDefault="009B1B22" w:rsidP="009B1B22">
            <w:pPr>
              <w:widowControl w:val="0"/>
              <w:rPr>
                <w:rFonts w:asciiTheme="minorHAnsi" w:hAnsiTheme="minorHAnsi" w:cs="Arial"/>
                <w:b/>
                <w:snapToGrid w:val="0"/>
                <w:sz w:val="24"/>
                <w:szCs w:val="24"/>
                <w:lang w:val="en-GB"/>
              </w:rPr>
            </w:pPr>
            <w:r w:rsidRPr="009B1B22">
              <w:rPr>
                <w:rFonts w:asciiTheme="minorHAnsi" w:hAnsiTheme="minorHAnsi" w:cs="Arial"/>
                <w:b/>
                <w:snapToGrid w:val="0"/>
                <w:sz w:val="24"/>
                <w:szCs w:val="24"/>
                <w:lang w:val="en-GB"/>
              </w:rPr>
              <w:t>Proven Competencies</w:t>
            </w:r>
          </w:p>
        </w:tc>
        <w:tc>
          <w:tcPr>
            <w:tcW w:w="7170" w:type="dxa"/>
            <w:tcBorders>
              <w:top w:val="single" w:sz="7" w:space="0" w:color="000000"/>
              <w:left w:val="single" w:sz="7" w:space="0" w:color="000000"/>
              <w:bottom w:val="single" w:sz="6" w:space="0" w:color="FFFFFF"/>
              <w:right w:val="single" w:sz="6" w:space="0" w:color="FFFFFF"/>
            </w:tcBorders>
          </w:tcPr>
          <w:p w:rsidR="009B1B22" w:rsidRPr="009B1B22" w:rsidRDefault="009B1B22" w:rsidP="009B1B22">
            <w:pPr>
              <w:widowControl w:val="0"/>
              <w:rPr>
                <w:rFonts w:asciiTheme="minorHAnsi" w:hAnsiTheme="minorHAnsi" w:cs="Arial"/>
                <w:snapToGrid w:val="0"/>
                <w:sz w:val="24"/>
                <w:szCs w:val="24"/>
                <w:lang w:val="en-GB"/>
              </w:rPr>
            </w:pP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A good understanding of child play including loose parts, open-ended resources, schematic play and outdoor play.</w:t>
            </w: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snapToGrid w:val="0"/>
                <w:sz w:val="24"/>
                <w:szCs w:val="24"/>
              </w:rPr>
              <w:t>Ability to develop engaging learning activities for children</w:t>
            </w: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snapToGrid w:val="0"/>
                <w:sz w:val="24"/>
                <w:szCs w:val="24"/>
              </w:rPr>
              <w:t>Ability to observe children’s play and responsively plan next steps for learning</w:t>
            </w: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snapToGrid w:val="0"/>
                <w:sz w:val="24"/>
                <w:szCs w:val="24"/>
              </w:rPr>
              <w:t>Ability to build positive relationships with children, parents and other professionals</w:t>
            </w: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snapToGrid w:val="0"/>
                <w:sz w:val="24"/>
                <w:szCs w:val="24"/>
              </w:rPr>
              <w:t>Ability to record and document  children’s learning in their folders</w:t>
            </w: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Ability to communicate effectively verbally and in writing</w:t>
            </w: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Ability to work as part of a team</w:t>
            </w: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Ability to work unsupervised.</w:t>
            </w: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Ability to cope with potential emergencies and make appropriate decisions.</w:t>
            </w:r>
          </w:p>
          <w:p w:rsidR="009B1B22" w:rsidRPr="009B1B22" w:rsidRDefault="009B1B22" w:rsidP="009B1B22">
            <w:pPr>
              <w:widowControl w:val="0"/>
              <w:rPr>
                <w:rFonts w:asciiTheme="minorHAnsi" w:hAnsiTheme="minorHAnsi" w:cs="Arial"/>
                <w:snapToGrid w:val="0"/>
                <w:sz w:val="24"/>
                <w:szCs w:val="24"/>
                <w:lang w:val="en-GB"/>
              </w:rPr>
            </w:pPr>
          </w:p>
        </w:tc>
        <w:tc>
          <w:tcPr>
            <w:tcW w:w="3450" w:type="dxa"/>
            <w:tcBorders>
              <w:top w:val="single" w:sz="7" w:space="0" w:color="000000"/>
              <w:left w:val="single" w:sz="7" w:space="0" w:color="000000"/>
              <w:bottom w:val="single" w:sz="6" w:space="0" w:color="FFFFFF"/>
              <w:right w:val="double" w:sz="7" w:space="0" w:color="000000"/>
            </w:tcBorders>
          </w:tcPr>
          <w:p w:rsidR="009B1B22" w:rsidRPr="009B1B22" w:rsidRDefault="009B1B22" w:rsidP="009B1B22">
            <w:pPr>
              <w:widowControl w:val="0"/>
              <w:rPr>
                <w:rFonts w:asciiTheme="minorHAnsi" w:hAnsiTheme="minorHAnsi" w:cs="Arial"/>
                <w:snapToGrid w:val="0"/>
                <w:sz w:val="24"/>
                <w:szCs w:val="24"/>
                <w:lang w:val="en-GB"/>
              </w:rPr>
            </w:pP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snapToGrid w:val="0"/>
                <w:sz w:val="24"/>
                <w:szCs w:val="24"/>
              </w:rPr>
              <w:t>Knowledge of particular health and safety issues relevant to this age group</w:t>
            </w:r>
            <w:r w:rsidRPr="009B1B22">
              <w:rPr>
                <w:rFonts w:asciiTheme="minorHAnsi" w:hAnsiTheme="minorHAnsi" w:cs="Arial"/>
                <w:snapToGrid w:val="0"/>
                <w:sz w:val="24"/>
                <w:szCs w:val="24"/>
                <w:lang w:val="en-GB"/>
              </w:rPr>
              <w:t xml:space="preserve"> </w:t>
            </w: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snapToGrid w:val="0"/>
                <w:sz w:val="24"/>
                <w:szCs w:val="24"/>
              </w:rPr>
              <w:t>Knowledge of child protection procedures</w:t>
            </w:r>
            <w:r w:rsidRPr="009B1B22">
              <w:rPr>
                <w:rFonts w:asciiTheme="minorHAnsi" w:hAnsiTheme="minorHAnsi" w:cs="Arial"/>
                <w:snapToGrid w:val="0"/>
                <w:sz w:val="24"/>
                <w:szCs w:val="24"/>
                <w:lang w:val="en-GB"/>
              </w:rPr>
              <w:t xml:space="preserve"> </w:t>
            </w:r>
          </w:p>
          <w:p w:rsidR="009B1B22" w:rsidRPr="009B1B22" w:rsidRDefault="009B1B22" w:rsidP="009B1B22">
            <w:pPr>
              <w:widowControl w:val="0"/>
              <w:numPr>
                <w:ilvl w:val="0"/>
                <w:numId w:val="4"/>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Ability to use IT effectively</w:t>
            </w:r>
          </w:p>
          <w:p w:rsidR="009B1B22" w:rsidRPr="009B1B22" w:rsidRDefault="009B1B22" w:rsidP="009B1B22">
            <w:pPr>
              <w:widowControl w:val="0"/>
              <w:rPr>
                <w:rFonts w:asciiTheme="minorHAnsi" w:hAnsiTheme="minorHAnsi" w:cs="Arial"/>
                <w:snapToGrid w:val="0"/>
                <w:sz w:val="24"/>
                <w:szCs w:val="24"/>
                <w:lang w:val="en-GB"/>
              </w:rPr>
            </w:pPr>
          </w:p>
          <w:p w:rsidR="009B1B22" w:rsidRPr="009B1B22" w:rsidRDefault="009B1B22" w:rsidP="009B1B22">
            <w:pPr>
              <w:widowControl w:val="0"/>
              <w:ind w:left="360"/>
              <w:rPr>
                <w:rFonts w:asciiTheme="minorHAnsi" w:hAnsiTheme="minorHAnsi" w:cs="Arial"/>
                <w:snapToGrid w:val="0"/>
                <w:sz w:val="24"/>
                <w:szCs w:val="24"/>
                <w:lang w:val="en-GB"/>
              </w:rPr>
            </w:pPr>
          </w:p>
        </w:tc>
      </w:tr>
      <w:tr w:rsidR="009B1B22" w:rsidRPr="009B1B22" w:rsidTr="00BB2063">
        <w:tc>
          <w:tcPr>
            <w:tcW w:w="3718" w:type="dxa"/>
            <w:tcBorders>
              <w:top w:val="single" w:sz="7" w:space="0" w:color="000000"/>
              <w:left w:val="double" w:sz="7" w:space="0" w:color="000000"/>
              <w:bottom w:val="single" w:sz="6" w:space="0" w:color="FFFFFF"/>
              <w:right w:val="single" w:sz="6" w:space="0" w:color="FFFFFF"/>
            </w:tcBorders>
          </w:tcPr>
          <w:p w:rsidR="009B1B22" w:rsidRPr="009B1B22" w:rsidRDefault="009B1B22" w:rsidP="009B1B22">
            <w:pPr>
              <w:widowControl w:val="0"/>
              <w:spacing w:line="163" w:lineRule="exact"/>
              <w:rPr>
                <w:rFonts w:asciiTheme="minorHAnsi" w:hAnsiTheme="minorHAnsi" w:cs="Arial"/>
                <w:b/>
                <w:snapToGrid w:val="0"/>
                <w:sz w:val="24"/>
                <w:szCs w:val="24"/>
                <w:lang w:val="en-GB"/>
              </w:rPr>
            </w:pPr>
          </w:p>
          <w:p w:rsidR="009B1B22" w:rsidRPr="009B1B22" w:rsidRDefault="009B1B22" w:rsidP="009B1B22">
            <w:pPr>
              <w:widowControl w:val="0"/>
              <w:rPr>
                <w:rFonts w:asciiTheme="minorHAnsi" w:hAnsiTheme="minorHAnsi" w:cs="Arial"/>
                <w:b/>
                <w:snapToGrid w:val="0"/>
                <w:sz w:val="24"/>
                <w:szCs w:val="24"/>
                <w:lang w:val="en-GB"/>
              </w:rPr>
            </w:pPr>
            <w:r w:rsidRPr="009B1B22">
              <w:rPr>
                <w:rFonts w:asciiTheme="minorHAnsi" w:hAnsiTheme="minorHAnsi" w:cs="Arial"/>
                <w:b/>
                <w:snapToGrid w:val="0"/>
                <w:sz w:val="24"/>
                <w:szCs w:val="24"/>
                <w:lang w:val="en-GB"/>
              </w:rPr>
              <w:t>Education and Qualifications</w:t>
            </w:r>
          </w:p>
        </w:tc>
        <w:tc>
          <w:tcPr>
            <w:tcW w:w="7170" w:type="dxa"/>
            <w:tcBorders>
              <w:top w:val="single" w:sz="7" w:space="0" w:color="000000"/>
              <w:left w:val="single" w:sz="7" w:space="0" w:color="000000"/>
              <w:bottom w:val="single" w:sz="6" w:space="0" w:color="FFFFFF"/>
              <w:right w:val="single" w:sz="6" w:space="0" w:color="FFFFFF"/>
            </w:tcBorders>
          </w:tcPr>
          <w:p w:rsidR="009B1B22" w:rsidRPr="009B1B22" w:rsidRDefault="009B1B22" w:rsidP="009B1B22">
            <w:pPr>
              <w:widowControl w:val="0"/>
              <w:rPr>
                <w:rFonts w:asciiTheme="minorHAnsi" w:hAnsiTheme="minorHAnsi" w:cs="Arial"/>
                <w:snapToGrid w:val="0"/>
                <w:sz w:val="24"/>
                <w:szCs w:val="24"/>
                <w:lang w:val="en-GB"/>
              </w:rPr>
            </w:pPr>
          </w:p>
          <w:p w:rsidR="009B1B22" w:rsidRPr="009B1B22" w:rsidRDefault="009B1B22" w:rsidP="009B1B22">
            <w:pPr>
              <w:widowControl w:val="0"/>
              <w:numPr>
                <w:ilvl w:val="0"/>
                <w:numId w:val="6"/>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Relevant qualification in line with SSSC requirements , BA in Childhood Practice, PDA Childhood Practice or SVQ level 3 in Childcare and Education, or willingness to undertake the qualification within 2 years of employment</w:t>
            </w:r>
          </w:p>
          <w:p w:rsidR="009B1B22" w:rsidRPr="009B1B22" w:rsidRDefault="009B1B22" w:rsidP="009B1B22">
            <w:pPr>
              <w:widowControl w:val="0"/>
              <w:numPr>
                <w:ilvl w:val="0"/>
                <w:numId w:val="6"/>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Ability to register with SSSC, and meet all ongoing registration requirements within agreed timescales.</w:t>
            </w:r>
          </w:p>
          <w:p w:rsidR="009B1B22" w:rsidRPr="009B1B22" w:rsidRDefault="009B1B22" w:rsidP="009B1B22">
            <w:pPr>
              <w:widowControl w:val="0"/>
              <w:rPr>
                <w:rFonts w:asciiTheme="minorHAnsi" w:hAnsiTheme="minorHAnsi" w:cs="Arial"/>
                <w:snapToGrid w:val="0"/>
                <w:sz w:val="24"/>
                <w:szCs w:val="24"/>
                <w:lang w:val="en-GB"/>
              </w:rPr>
            </w:pPr>
          </w:p>
        </w:tc>
        <w:tc>
          <w:tcPr>
            <w:tcW w:w="3450" w:type="dxa"/>
            <w:tcBorders>
              <w:top w:val="single" w:sz="7" w:space="0" w:color="000000"/>
              <w:left w:val="single" w:sz="7" w:space="0" w:color="000000"/>
              <w:bottom w:val="single" w:sz="6" w:space="0" w:color="FFFFFF"/>
              <w:right w:val="double" w:sz="7" w:space="0" w:color="000000"/>
            </w:tcBorders>
          </w:tcPr>
          <w:p w:rsidR="009B1B22" w:rsidRPr="009B1B22" w:rsidRDefault="009B1B22" w:rsidP="009B1B22">
            <w:pPr>
              <w:widowControl w:val="0"/>
              <w:spacing w:line="163" w:lineRule="exact"/>
              <w:rPr>
                <w:rFonts w:asciiTheme="minorHAnsi" w:hAnsiTheme="minorHAnsi" w:cs="Arial"/>
                <w:snapToGrid w:val="0"/>
                <w:sz w:val="24"/>
                <w:szCs w:val="24"/>
                <w:lang w:val="en-GB"/>
              </w:rPr>
            </w:pPr>
          </w:p>
          <w:p w:rsidR="009B1B22" w:rsidRPr="009B1B22" w:rsidRDefault="009B1B22" w:rsidP="009B1B22">
            <w:pPr>
              <w:widowControl w:val="0"/>
              <w:numPr>
                <w:ilvl w:val="0"/>
                <w:numId w:val="7"/>
              </w:numPr>
              <w:rPr>
                <w:rFonts w:asciiTheme="minorHAnsi" w:hAnsiTheme="minorHAnsi" w:cs="Arial"/>
                <w:snapToGrid w:val="0"/>
                <w:sz w:val="24"/>
                <w:szCs w:val="24"/>
                <w:lang w:val="en-GB"/>
              </w:rPr>
            </w:pPr>
            <w:r w:rsidRPr="009B1B22">
              <w:rPr>
                <w:rFonts w:asciiTheme="minorHAnsi" w:hAnsiTheme="minorHAnsi" w:cs="Arial"/>
                <w:snapToGrid w:val="0"/>
                <w:sz w:val="24"/>
                <w:szCs w:val="24"/>
                <w:lang w:val="en-GB"/>
              </w:rPr>
              <w:t>Paediatric First Aid</w:t>
            </w:r>
          </w:p>
          <w:p w:rsidR="009B1B22" w:rsidRPr="009B1B22" w:rsidRDefault="009B1B22" w:rsidP="009B1B22">
            <w:pPr>
              <w:widowControl w:val="0"/>
              <w:numPr>
                <w:ilvl w:val="0"/>
                <w:numId w:val="7"/>
              </w:numPr>
              <w:rPr>
                <w:rFonts w:asciiTheme="minorHAnsi" w:hAnsiTheme="minorHAnsi" w:cs="Arial"/>
                <w:snapToGrid w:val="0"/>
                <w:sz w:val="24"/>
                <w:szCs w:val="24"/>
                <w:lang w:val="en-GB"/>
              </w:rPr>
            </w:pPr>
          </w:p>
        </w:tc>
      </w:tr>
    </w:tbl>
    <w:p w:rsidR="009B1B22" w:rsidRPr="009B1B22" w:rsidRDefault="009B1B22" w:rsidP="009B1B22">
      <w:pPr>
        <w:widowControl w:val="0"/>
        <w:jc w:val="both"/>
        <w:rPr>
          <w:rFonts w:asciiTheme="minorHAnsi" w:hAnsiTheme="minorHAnsi" w:cs="Arial"/>
          <w:snapToGrid w:val="0"/>
          <w:sz w:val="24"/>
          <w:szCs w:val="24"/>
          <w:lang w:val="en-GB"/>
        </w:rPr>
      </w:pPr>
    </w:p>
    <w:p w:rsidR="009B1B22" w:rsidRPr="00BE4C62" w:rsidRDefault="009B1B22">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sectPr w:rsidR="009B1B22" w:rsidRPr="00BE4C62" w:rsidSect="009B1B22">
      <w:endnotePr>
        <w:numFmt w:val="decimal"/>
      </w:endnotePr>
      <w:type w:val="continuous"/>
      <w:pgSz w:w="16833" w:h="11908" w:orient="landscape"/>
      <w:pgMar w:top="1440" w:right="720" w:bottom="1440" w:left="90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47" w:rsidRDefault="00F13347">
      <w:r>
        <w:separator/>
      </w:r>
    </w:p>
  </w:endnote>
  <w:endnote w:type="continuationSeparator" w:id="0">
    <w:p w:rsidR="00F13347" w:rsidRDefault="00F1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47" w:rsidRDefault="00F13347">
      <w:r>
        <w:separator/>
      </w:r>
    </w:p>
  </w:footnote>
  <w:footnote w:type="continuationSeparator" w:id="0">
    <w:p w:rsidR="00F13347" w:rsidRDefault="00F13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A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0116E7"/>
    <w:multiLevelType w:val="hybridMultilevel"/>
    <w:tmpl w:val="1AEC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8944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8CB79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C5E0DD7"/>
    <w:multiLevelType w:val="hybridMultilevel"/>
    <w:tmpl w:val="C7A6A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7B3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7B94AFA"/>
    <w:multiLevelType w:val="hybridMultilevel"/>
    <w:tmpl w:val="128E3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8262D"/>
    <w:rsid w:val="0009182F"/>
    <w:rsid w:val="00092F68"/>
    <w:rsid w:val="000B1EFB"/>
    <w:rsid w:val="000C3134"/>
    <w:rsid w:val="000C764C"/>
    <w:rsid w:val="000D030A"/>
    <w:rsid w:val="000E78F8"/>
    <w:rsid w:val="00111730"/>
    <w:rsid w:val="001333FC"/>
    <w:rsid w:val="0014418B"/>
    <w:rsid w:val="00145656"/>
    <w:rsid w:val="00146FBF"/>
    <w:rsid w:val="00150490"/>
    <w:rsid w:val="001632B6"/>
    <w:rsid w:val="001735C5"/>
    <w:rsid w:val="00177C7B"/>
    <w:rsid w:val="00180939"/>
    <w:rsid w:val="0018168D"/>
    <w:rsid w:val="0019310B"/>
    <w:rsid w:val="001A68AE"/>
    <w:rsid w:val="001A6D92"/>
    <w:rsid w:val="001B58B9"/>
    <w:rsid w:val="00204A47"/>
    <w:rsid w:val="002200F6"/>
    <w:rsid w:val="00230EE8"/>
    <w:rsid w:val="00232F90"/>
    <w:rsid w:val="00241843"/>
    <w:rsid w:val="00247204"/>
    <w:rsid w:val="00250A2D"/>
    <w:rsid w:val="00264298"/>
    <w:rsid w:val="00274330"/>
    <w:rsid w:val="0029402D"/>
    <w:rsid w:val="002B7785"/>
    <w:rsid w:val="002C3EE9"/>
    <w:rsid w:val="002C5F89"/>
    <w:rsid w:val="002C7EC7"/>
    <w:rsid w:val="002D2588"/>
    <w:rsid w:val="002E14EB"/>
    <w:rsid w:val="002F25D6"/>
    <w:rsid w:val="002F49AC"/>
    <w:rsid w:val="003064F5"/>
    <w:rsid w:val="003323A1"/>
    <w:rsid w:val="003337D0"/>
    <w:rsid w:val="00342977"/>
    <w:rsid w:val="00346F36"/>
    <w:rsid w:val="00370AED"/>
    <w:rsid w:val="00371987"/>
    <w:rsid w:val="00380400"/>
    <w:rsid w:val="0038297B"/>
    <w:rsid w:val="0039143A"/>
    <w:rsid w:val="003A3848"/>
    <w:rsid w:val="003A52D5"/>
    <w:rsid w:val="003B6470"/>
    <w:rsid w:val="003B6DA9"/>
    <w:rsid w:val="003C5AA9"/>
    <w:rsid w:val="003C5CF2"/>
    <w:rsid w:val="003C5E9B"/>
    <w:rsid w:val="003E7B06"/>
    <w:rsid w:val="004105ED"/>
    <w:rsid w:val="00410EFA"/>
    <w:rsid w:val="004115BF"/>
    <w:rsid w:val="00436FFA"/>
    <w:rsid w:val="00494DD2"/>
    <w:rsid w:val="004A1CAD"/>
    <w:rsid w:val="004B1045"/>
    <w:rsid w:val="004B6156"/>
    <w:rsid w:val="004B7854"/>
    <w:rsid w:val="004D6446"/>
    <w:rsid w:val="004D697F"/>
    <w:rsid w:val="00514FAB"/>
    <w:rsid w:val="00531E34"/>
    <w:rsid w:val="00547C5E"/>
    <w:rsid w:val="0055638E"/>
    <w:rsid w:val="00562E9E"/>
    <w:rsid w:val="00586222"/>
    <w:rsid w:val="00590151"/>
    <w:rsid w:val="005B3B03"/>
    <w:rsid w:val="005B62ED"/>
    <w:rsid w:val="005C2408"/>
    <w:rsid w:val="005E19B1"/>
    <w:rsid w:val="005E3172"/>
    <w:rsid w:val="005F449A"/>
    <w:rsid w:val="005F59A7"/>
    <w:rsid w:val="005F5FB3"/>
    <w:rsid w:val="0062035F"/>
    <w:rsid w:val="00621CCD"/>
    <w:rsid w:val="0063529C"/>
    <w:rsid w:val="00643DE6"/>
    <w:rsid w:val="00644980"/>
    <w:rsid w:val="00651488"/>
    <w:rsid w:val="006522E9"/>
    <w:rsid w:val="0066191B"/>
    <w:rsid w:val="00677144"/>
    <w:rsid w:val="006771C9"/>
    <w:rsid w:val="0068296B"/>
    <w:rsid w:val="0068358F"/>
    <w:rsid w:val="00684D55"/>
    <w:rsid w:val="006937DB"/>
    <w:rsid w:val="006D12C2"/>
    <w:rsid w:val="006E1A9D"/>
    <w:rsid w:val="006E5C72"/>
    <w:rsid w:val="006E76BE"/>
    <w:rsid w:val="006F5C4A"/>
    <w:rsid w:val="007042F7"/>
    <w:rsid w:val="00720A90"/>
    <w:rsid w:val="00722E32"/>
    <w:rsid w:val="00755EE4"/>
    <w:rsid w:val="00777CDE"/>
    <w:rsid w:val="007819A2"/>
    <w:rsid w:val="00796A3B"/>
    <w:rsid w:val="007B46AA"/>
    <w:rsid w:val="007B6562"/>
    <w:rsid w:val="007C4918"/>
    <w:rsid w:val="008058EE"/>
    <w:rsid w:val="008177B2"/>
    <w:rsid w:val="008223A9"/>
    <w:rsid w:val="008370CA"/>
    <w:rsid w:val="00846FB6"/>
    <w:rsid w:val="00875320"/>
    <w:rsid w:val="00883E69"/>
    <w:rsid w:val="00891A88"/>
    <w:rsid w:val="008A4608"/>
    <w:rsid w:val="008A62A0"/>
    <w:rsid w:val="008A6B32"/>
    <w:rsid w:val="008B05E4"/>
    <w:rsid w:val="008B0C7A"/>
    <w:rsid w:val="008B154A"/>
    <w:rsid w:val="008B46CF"/>
    <w:rsid w:val="008F067B"/>
    <w:rsid w:val="0090386A"/>
    <w:rsid w:val="00954E1E"/>
    <w:rsid w:val="00964399"/>
    <w:rsid w:val="00991150"/>
    <w:rsid w:val="00991A17"/>
    <w:rsid w:val="009974E9"/>
    <w:rsid w:val="009A1FFD"/>
    <w:rsid w:val="009B0DA7"/>
    <w:rsid w:val="009B1B22"/>
    <w:rsid w:val="009B67FC"/>
    <w:rsid w:val="009E0119"/>
    <w:rsid w:val="009E45D6"/>
    <w:rsid w:val="009F5C32"/>
    <w:rsid w:val="00A437C1"/>
    <w:rsid w:val="00A45DCD"/>
    <w:rsid w:val="00A5609A"/>
    <w:rsid w:val="00A6363D"/>
    <w:rsid w:val="00A7587F"/>
    <w:rsid w:val="00A93D74"/>
    <w:rsid w:val="00AB34CB"/>
    <w:rsid w:val="00AD60C8"/>
    <w:rsid w:val="00AE01A8"/>
    <w:rsid w:val="00B0308D"/>
    <w:rsid w:val="00B608E5"/>
    <w:rsid w:val="00B63F26"/>
    <w:rsid w:val="00B7140D"/>
    <w:rsid w:val="00B81501"/>
    <w:rsid w:val="00B9338F"/>
    <w:rsid w:val="00B94D93"/>
    <w:rsid w:val="00BA70C9"/>
    <w:rsid w:val="00BA7A86"/>
    <w:rsid w:val="00BB05A2"/>
    <w:rsid w:val="00BB6ED3"/>
    <w:rsid w:val="00BE4C62"/>
    <w:rsid w:val="00BF3B4D"/>
    <w:rsid w:val="00BF7AF1"/>
    <w:rsid w:val="00C04AF8"/>
    <w:rsid w:val="00C20385"/>
    <w:rsid w:val="00C32A38"/>
    <w:rsid w:val="00C47048"/>
    <w:rsid w:val="00C5373A"/>
    <w:rsid w:val="00C5703D"/>
    <w:rsid w:val="00C64C1C"/>
    <w:rsid w:val="00C739F7"/>
    <w:rsid w:val="00C74A62"/>
    <w:rsid w:val="00C822C3"/>
    <w:rsid w:val="00C94141"/>
    <w:rsid w:val="00CA2C8D"/>
    <w:rsid w:val="00CA5595"/>
    <w:rsid w:val="00CB1220"/>
    <w:rsid w:val="00CC2421"/>
    <w:rsid w:val="00CC30CC"/>
    <w:rsid w:val="00CD0F07"/>
    <w:rsid w:val="00CE6862"/>
    <w:rsid w:val="00D00687"/>
    <w:rsid w:val="00D02EA7"/>
    <w:rsid w:val="00D14F81"/>
    <w:rsid w:val="00D35856"/>
    <w:rsid w:val="00D41584"/>
    <w:rsid w:val="00D43A74"/>
    <w:rsid w:val="00D81D51"/>
    <w:rsid w:val="00E10F2A"/>
    <w:rsid w:val="00E15EFC"/>
    <w:rsid w:val="00E31DCC"/>
    <w:rsid w:val="00E31E85"/>
    <w:rsid w:val="00E42876"/>
    <w:rsid w:val="00E431FE"/>
    <w:rsid w:val="00E433A3"/>
    <w:rsid w:val="00E53AC3"/>
    <w:rsid w:val="00E57091"/>
    <w:rsid w:val="00E83036"/>
    <w:rsid w:val="00E861C2"/>
    <w:rsid w:val="00EB2187"/>
    <w:rsid w:val="00ED38B3"/>
    <w:rsid w:val="00ED3C60"/>
    <w:rsid w:val="00EF7425"/>
    <w:rsid w:val="00F0545A"/>
    <w:rsid w:val="00F13347"/>
    <w:rsid w:val="00F20078"/>
    <w:rsid w:val="00F21EAE"/>
    <w:rsid w:val="00F33C07"/>
    <w:rsid w:val="00F3609E"/>
    <w:rsid w:val="00F3710F"/>
    <w:rsid w:val="00F43C5B"/>
    <w:rsid w:val="00F61FC9"/>
    <w:rsid w:val="00F753A8"/>
    <w:rsid w:val="00F770CD"/>
    <w:rsid w:val="00F77B79"/>
    <w:rsid w:val="00F844F3"/>
    <w:rsid w:val="00F95E4C"/>
    <w:rsid w:val="00FA1855"/>
    <w:rsid w:val="00FB0D70"/>
    <w:rsid w:val="00FB225B"/>
    <w:rsid w:val="00FB461B"/>
    <w:rsid w:val="00FC5241"/>
    <w:rsid w:val="00FC78A5"/>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29110">
      <w:bodyDiv w:val="1"/>
      <w:marLeft w:val="0"/>
      <w:marRight w:val="0"/>
      <w:marTop w:val="0"/>
      <w:marBottom w:val="0"/>
      <w:divBdr>
        <w:top w:val="none" w:sz="0" w:space="0" w:color="auto"/>
        <w:left w:val="none" w:sz="0" w:space="0" w:color="auto"/>
        <w:bottom w:val="none" w:sz="0" w:space="0" w:color="auto"/>
        <w:right w:val="none" w:sz="0" w:space="0" w:color="auto"/>
      </w:divBdr>
    </w:div>
    <w:div w:id="14905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764B4-DCF0-423A-B2C3-9702473F0FF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D3C40451-ABAF-4798-BE78-7B07AE690594}">
      <dgm:prSet phldrT="[Text]"/>
      <dgm:spPr>
        <a:xfrm>
          <a:off x="1782199" y="1894"/>
          <a:ext cx="1574391"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Managing Director Hillcrest Enterprises</a:t>
          </a:r>
        </a:p>
      </dgm:t>
    </dgm:pt>
    <dgm:pt modelId="{37893D95-2B82-4BD8-8B01-424ECF01CE85}" type="parTrans" cxnId="{6309BB2C-A1EB-4460-98BD-FCB2B3F29454}">
      <dgm:prSet/>
      <dgm:spPr/>
      <dgm:t>
        <a:bodyPr/>
        <a:lstStyle/>
        <a:p>
          <a:endParaRPr lang="en-GB"/>
        </a:p>
      </dgm:t>
    </dgm:pt>
    <dgm:pt modelId="{2A636307-6217-4C49-B414-46B15E5F8717}" type="sibTrans" cxnId="{6309BB2C-A1EB-4460-98BD-FCB2B3F29454}">
      <dgm:prSet/>
      <dgm:spPr/>
      <dgm:t>
        <a:bodyPr/>
        <a:lstStyle/>
        <a:p>
          <a:endParaRPr lang="en-GB"/>
        </a:p>
      </dgm:t>
    </dgm:pt>
    <dgm:pt modelId="{FA663714-22BC-4643-8308-55592F98AC68}">
      <dgm:prSet/>
      <dgm:spPr>
        <a:xfrm>
          <a:off x="1852613" y="391969"/>
          <a:ext cx="1433563"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Head of Service</a:t>
          </a:r>
        </a:p>
      </dgm:t>
    </dgm:pt>
    <dgm:pt modelId="{4F68128E-BB78-4388-B690-601955E2A453}" type="parTrans" cxnId="{7346C95C-26F5-4461-926F-F464410447F1}">
      <dgm:prSet/>
      <dgm:spPr>
        <a:xfrm>
          <a:off x="2523675" y="276595"/>
          <a:ext cx="91440" cy="115374"/>
        </a:xfrm>
        <a:custGeom>
          <a:avLst/>
          <a:gdLst/>
          <a:ahLst/>
          <a:cxnLst/>
          <a:rect l="0" t="0" r="0" b="0"/>
          <a:pathLst>
            <a:path>
              <a:moveTo>
                <a:pt x="45720" y="0"/>
              </a:moveTo>
              <a:lnTo>
                <a:pt x="45720" y="11537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17D753FE-2148-4F1D-8BF9-DE4E9F5F4B42}" type="sibTrans" cxnId="{7346C95C-26F5-4461-926F-F464410447F1}">
      <dgm:prSet/>
      <dgm:spPr/>
      <dgm:t>
        <a:bodyPr/>
        <a:lstStyle/>
        <a:p>
          <a:endParaRPr lang="en-GB"/>
        </a:p>
      </dgm:t>
    </dgm:pt>
    <dgm:pt modelId="{6809EB9C-A956-412A-B499-AB5018A018C3}">
      <dgm:prSet/>
      <dgm:spPr>
        <a:xfrm>
          <a:off x="2074585" y="782044"/>
          <a:ext cx="989620"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Area Manager</a:t>
          </a:r>
        </a:p>
      </dgm:t>
    </dgm:pt>
    <dgm:pt modelId="{38057169-2E1D-4525-9B8E-E84DF64285B7}" type="sibTrans" cxnId="{5731AC58-5AB6-4A67-8681-C110E37C282B}">
      <dgm:prSet/>
      <dgm:spPr/>
      <dgm:t>
        <a:bodyPr/>
        <a:lstStyle/>
        <a:p>
          <a:endParaRPr lang="en-GB"/>
        </a:p>
      </dgm:t>
    </dgm:pt>
    <dgm:pt modelId="{7960050C-CAC7-4E60-BDE9-25DFC67EA807}" type="parTrans" cxnId="{5731AC58-5AB6-4A67-8681-C110E37C282B}">
      <dgm:prSet/>
      <dgm:spPr>
        <a:xfrm>
          <a:off x="2523675" y="666669"/>
          <a:ext cx="91440" cy="115374"/>
        </a:xfrm>
        <a:custGeom>
          <a:avLst/>
          <a:gdLst/>
          <a:ahLst/>
          <a:cxnLst/>
          <a:rect l="0" t="0" r="0" b="0"/>
          <a:pathLst>
            <a:path>
              <a:moveTo>
                <a:pt x="45720" y="0"/>
              </a:moveTo>
              <a:lnTo>
                <a:pt x="45720" y="1153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4D270E7-312E-476B-81DA-CD8300B15E1D}">
      <dgm:prSet/>
      <dgm:spPr>
        <a:xfrm>
          <a:off x="2294694" y="1172119"/>
          <a:ext cx="549401"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Manager</a:t>
          </a:r>
        </a:p>
      </dgm:t>
    </dgm:pt>
    <dgm:pt modelId="{612CAD3D-A1E0-41E9-8AC7-EC4CCDF14003}" type="sibTrans" cxnId="{E1531742-CD43-4C42-9BF5-EB7423435D89}">
      <dgm:prSet/>
      <dgm:spPr/>
      <dgm:t>
        <a:bodyPr/>
        <a:lstStyle/>
        <a:p>
          <a:endParaRPr lang="en-GB"/>
        </a:p>
      </dgm:t>
    </dgm:pt>
    <dgm:pt modelId="{3F28B9D4-1F89-45C3-8716-C0A77ADD6CA7}" type="parTrans" cxnId="{E1531742-CD43-4C42-9BF5-EB7423435D89}">
      <dgm:prSet/>
      <dgm:spPr>
        <a:xfrm>
          <a:off x="2523675" y="1056744"/>
          <a:ext cx="91440" cy="115374"/>
        </a:xfrm>
        <a:custGeom>
          <a:avLst/>
          <a:gdLst/>
          <a:ahLst/>
          <a:cxnLst/>
          <a:rect l="0" t="0" r="0" b="0"/>
          <a:pathLst>
            <a:path>
              <a:moveTo>
                <a:pt x="45720" y="0"/>
              </a:moveTo>
              <a:lnTo>
                <a:pt x="45720" y="1153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648AB76-E00F-4348-B413-BE0FA2A61B9D}">
      <dgm:prSet/>
      <dgm:spPr>
        <a:xfrm>
          <a:off x="1954351" y="1562194"/>
          <a:ext cx="1230087"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Deputy Manager</a:t>
          </a:r>
        </a:p>
      </dgm:t>
    </dgm:pt>
    <dgm:pt modelId="{43B3A16A-7636-4F90-B606-F3A38A4BF34A}" type="parTrans" cxnId="{F23BE989-88F9-4256-84BF-D9EF8920E66D}">
      <dgm:prSet/>
      <dgm:spPr>
        <a:xfrm>
          <a:off x="2523675" y="1446819"/>
          <a:ext cx="91440" cy="115374"/>
        </a:xfrm>
        <a:custGeom>
          <a:avLst/>
          <a:gdLst/>
          <a:ahLst/>
          <a:cxnLst/>
          <a:rect l="0" t="0" r="0" b="0"/>
          <a:pathLst>
            <a:path>
              <a:moveTo>
                <a:pt x="45720" y="0"/>
              </a:moveTo>
              <a:lnTo>
                <a:pt x="45720" y="1153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08439F3-54D4-4921-AF64-BCBD6805E9E1}" type="sibTrans" cxnId="{F23BE989-88F9-4256-84BF-D9EF8920E66D}">
      <dgm:prSet/>
      <dgm:spPr/>
      <dgm:t>
        <a:bodyPr/>
        <a:lstStyle/>
        <a:p>
          <a:endParaRPr lang="en-GB"/>
        </a:p>
      </dgm:t>
    </dgm:pt>
    <dgm:pt modelId="{9A9623C4-94B6-4CD9-B851-7F050FFAB1F8}">
      <dgm:prSet/>
      <dgm:spPr>
        <a:xfrm>
          <a:off x="1898856" y="1952269"/>
          <a:ext cx="1341077"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Early Years Senior</a:t>
          </a:r>
        </a:p>
      </dgm:t>
    </dgm:pt>
    <dgm:pt modelId="{3C230B18-326F-4373-B748-89B52513E605}" type="parTrans" cxnId="{825F7834-732C-4658-99A1-9BE206F902EB}">
      <dgm:prSet/>
      <dgm:spPr>
        <a:xfrm>
          <a:off x="2523675" y="1836894"/>
          <a:ext cx="91440" cy="115374"/>
        </a:xfrm>
        <a:custGeom>
          <a:avLst/>
          <a:gdLst/>
          <a:ahLst/>
          <a:cxnLst/>
          <a:rect l="0" t="0" r="0" b="0"/>
          <a:pathLst>
            <a:path>
              <a:moveTo>
                <a:pt x="45720" y="0"/>
              </a:moveTo>
              <a:lnTo>
                <a:pt x="45720" y="1153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3102D738-0ABC-4CAE-989D-00E73FA9749F}" type="sibTrans" cxnId="{825F7834-732C-4658-99A1-9BE206F902EB}">
      <dgm:prSet/>
      <dgm:spPr/>
      <dgm:t>
        <a:bodyPr/>
        <a:lstStyle/>
        <a:p>
          <a:endParaRPr lang="en-GB"/>
        </a:p>
      </dgm:t>
    </dgm:pt>
    <dgm:pt modelId="{D1CAD952-0C1E-4852-BB20-7D0C6A97B4E0}">
      <dgm:prSet/>
      <dgm:spPr>
        <a:xfrm>
          <a:off x="2234125" y="2342344"/>
          <a:ext cx="1480708"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Early Years Practitioner</a:t>
          </a:r>
        </a:p>
      </dgm:t>
    </dgm:pt>
    <dgm:pt modelId="{1DEC522D-17E0-4267-B19C-2ED642BC2FF1}" type="parTrans" cxnId="{D9CA96C3-D846-41E3-A5EA-3BC8BCA8803F}">
      <dgm:prSet/>
      <dgm:spPr>
        <a:xfrm>
          <a:off x="2032964" y="2226969"/>
          <a:ext cx="201161" cy="252724"/>
        </a:xfrm>
        <a:custGeom>
          <a:avLst/>
          <a:gdLst/>
          <a:ahLst/>
          <a:cxnLst/>
          <a:rect l="0" t="0" r="0" b="0"/>
          <a:pathLst>
            <a:path>
              <a:moveTo>
                <a:pt x="0" y="0"/>
              </a:moveTo>
              <a:lnTo>
                <a:pt x="0" y="252724"/>
              </a:lnTo>
              <a:lnTo>
                <a:pt x="201161" y="25272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C488EFB-1650-4B5A-ACB3-B99CCBFFDC07}" type="sibTrans" cxnId="{D9CA96C3-D846-41E3-A5EA-3BC8BCA8803F}">
      <dgm:prSet/>
      <dgm:spPr/>
      <dgm:t>
        <a:bodyPr/>
        <a:lstStyle/>
        <a:p>
          <a:endParaRPr lang="en-GB"/>
        </a:p>
      </dgm:t>
    </dgm:pt>
    <dgm:pt modelId="{34FD7824-63E1-4233-A579-C7F0436FF20D}">
      <dgm:prSet/>
      <dgm:spPr>
        <a:xfrm>
          <a:off x="2234125" y="2732418"/>
          <a:ext cx="549401"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Early Years Assistant</a:t>
          </a:r>
        </a:p>
      </dgm:t>
    </dgm:pt>
    <dgm:pt modelId="{1EB641CE-871B-4C08-8AE0-F5CB6126DC4C}" type="parTrans" cxnId="{7FEBDA68-2694-49DF-A08E-FF33053D56BE}">
      <dgm:prSet/>
      <dgm:spPr>
        <a:xfrm>
          <a:off x="2032964" y="2226969"/>
          <a:ext cx="201161" cy="642799"/>
        </a:xfrm>
        <a:custGeom>
          <a:avLst/>
          <a:gdLst/>
          <a:ahLst/>
          <a:cxnLst/>
          <a:rect l="0" t="0" r="0" b="0"/>
          <a:pathLst>
            <a:path>
              <a:moveTo>
                <a:pt x="0" y="0"/>
              </a:moveTo>
              <a:lnTo>
                <a:pt x="0" y="642799"/>
              </a:lnTo>
              <a:lnTo>
                <a:pt x="201161" y="6427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E812D4C-D847-4604-BB12-035131175FC1}" type="sibTrans" cxnId="{7FEBDA68-2694-49DF-A08E-FF33053D56BE}">
      <dgm:prSet/>
      <dgm:spPr/>
      <dgm:t>
        <a:bodyPr/>
        <a:lstStyle/>
        <a:p>
          <a:endParaRPr lang="en-GB"/>
        </a:p>
      </dgm:t>
    </dgm:pt>
    <dgm:pt modelId="{334BE7DD-0B3D-4FA0-A715-CDFDE1BAE075}" type="pres">
      <dgm:prSet presAssocID="{DF8764B4-DCF0-423A-B2C3-9702473F0FF4}" presName="hierChild1" presStyleCnt="0">
        <dgm:presLayoutVars>
          <dgm:orgChart val="1"/>
          <dgm:chPref val="1"/>
          <dgm:dir/>
          <dgm:animOne val="branch"/>
          <dgm:animLvl val="lvl"/>
          <dgm:resizeHandles/>
        </dgm:presLayoutVars>
      </dgm:prSet>
      <dgm:spPr/>
      <dgm:t>
        <a:bodyPr/>
        <a:lstStyle/>
        <a:p>
          <a:endParaRPr lang="en-GB"/>
        </a:p>
      </dgm:t>
    </dgm:pt>
    <dgm:pt modelId="{487D4E52-7111-4BDB-8AE0-3DC76DD75CE7}" type="pres">
      <dgm:prSet presAssocID="{D3C40451-ABAF-4798-BE78-7B07AE690594}" presName="hierRoot1" presStyleCnt="0">
        <dgm:presLayoutVars>
          <dgm:hierBranch val="init"/>
        </dgm:presLayoutVars>
      </dgm:prSet>
      <dgm:spPr/>
      <dgm:t>
        <a:bodyPr/>
        <a:lstStyle/>
        <a:p>
          <a:endParaRPr lang="en-GB"/>
        </a:p>
      </dgm:t>
    </dgm:pt>
    <dgm:pt modelId="{8658DC3D-BA67-4611-8EF5-22727EBE8572}" type="pres">
      <dgm:prSet presAssocID="{D3C40451-ABAF-4798-BE78-7B07AE690594}" presName="rootComposite1" presStyleCnt="0"/>
      <dgm:spPr/>
      <dgm:t>
        <a:bodyPr/>
        <a:lstStyle/>
        <a:p>
          <a:endParaRPr lang="en-GB"/>
        </a:p>
      </dgm:t>
    </dgm:pt>
    <dgm:pt modelId="{9FD006FA-3CB7-4F21-900C-45603CA49E5A}" type="pres">
      <dgm:prSet presAssocID="{D3C40451-ABAF-4798-BE78-7B07AE690594}" presName="rootText1" presStyleLbl="node0" presStyleIdx="0" presStyleCnt="1" custScaleX="286565">
        <dgm:presLayoutVars>
          <dgm:chPref val="3"/>
        </dgm:presLayoutVars>
      </dgm:prSet>
      <dgm:spPr/>
      <dgm:t>
        <a:bodyPr/>
        <a:lstStyle/>
        <a:p>
          <a:endParaRPr lang="en-GB"/>
        </a:p>
      </dgm:t>
    </dgm:pt>
    <dgm:pt modelId="{D68C16C3-1360-4A76-9B63-A8550C82D221}" type="pres">
      <dgm:prSet presAssocID="{D3C40451-ABAF-4798-BE78-7B07AE690594}" presName="rootConnector1" presStyleLbl="node1" presStyleIdx="0" presStyleCnt="0"/>
      <dgm:spPr/>
      <dgm:t>
        <a:bodyPr/>
        <a:lstStyle/>
        <a:p>
          <a:endParaRPr lang="en-GB"/>
        </a:p>
      </dgm:t>
    </dgm:pt>
    <dgm:pt modelId="{EC0E80F2-279B-4A9A-BD98-B72CF6CE3C57}" type="pres">
      <dgm:prSet presAssocID="{D3C40451-ABAF-4798-BE78-7B07AE690594}" presName="hierChild2" presStyleCnt="0"/>
      <dgm:spPr/>
      <dgm:t>
        <a:bodyPr/>
        <a:lstStyle/>
        <a:p>
          <a:endParaRPr lang="en-GB"/>
        </a:p>
      </dgm:t>
    </dgm:pt>
    <dgm:pt modelId="{DC29C54F-6338-436A-A213-8A8DC701744B}" type="pres">
      <dgm:prSet presAssocID="{4F68128E-BB78-4388-B690-601955E2A453}" presName="Name37" presStyleLbl="parChTrans1D2" presStyleIdx="0" presStyleCnt="1"/>
      <dgm:spPr/>
      <dgm:t>
        <a:bodyPr/>
        <a:lstStyle/>
        <a:p>
          <a:endParaRPr lang="en-GB"/>
        </a:p>
      </dgm:t>
    </dgm:pt>
    <dgm:pt modelId="{28D8EA2F-B7F5-43DB-9BA3-B271E3D0CAD2}" type="pres">
      <dgm:prSet presAssocID="{FA663714-22BC-4643-8308-55592F98AC68}" presName="hierRoot2" presStyleCnt="0">
        <dgm:presLayoutVars>
          <dgm:hierBranch val="init"/>
        </dgm:presLayoutVars>
      </dgm:prSet>
      <dgm:spPr/>
      <dgm:t>
        <a:bodyPr/>
        <a:lstStyle/>
        <a:p>
          <a:endParaRPr lang="en-GB"/>
        </a:p>
      </dgm:t>
    </dgm:pt>
    <dgm:pt modelId="{FD3B2A3B-871D-444F-AE8A-5E05807F45EE}" type="pres">
      <dgm:prSet presAssocID="{FA663714-22BC-4643-8308-55592F98AC68}" presName="rootComposite" presStyleCnt="0"/>
      <dgm:spPr/>
      <dgm:t>
        <a:bodyPr/>
        <a:lstStyle/>
        <a:p>
          <a:endParaRPr lang="en-GB"/>
        </a:p>
      </dgm:t>
    </dgm:pt>
    <dgm:pt modelId="{F9E3C38E-3C1D-47B8-B094-F72B34403D57}" type="pres">
      <dgm:prSet presAssocID="{FA663714-22BC-4643-8308-55592F98AC68}" presName="rootText" presStyleLbl="node2" presStyleIdx="0" presStyleCnt="1" custScaleX="260932">
        <dgm:presLayoutVars>
          <dgm:chPref val="3"/>
        </dgm:presLayoutVars>
      </dgm:prSet>
      <dgm:spPr/>
      <dgm:t>
        <a:bodyPr/>
        <a:lstStyle/>
        <a:p>
          <a:endParaRPr lang="en-GB"/>
        </a:p>
      </dgm:t>
    </dgm:pt>
    <dgm:pt modelId="{73514491-7AF8-4527-8190-F86E0F9D59F5}" type="pres">
      <dgm:prSet presAssocID="{FA663714-22BC-4643-8308-55592F98AC68}" presName="rootConnector" presStyleLbl="node2" presStyleIdx="0" presStyleCnt="1"/>
      <dgm:spPr/>
      <dgm:t>
        <a:bodyPr/>
        <a:lstStyle/>
        <a:p>
          <a:endParaRPr lang="en-GB"/>
        </a:p>
      </dgm:t>
    </dgm:pt>
    <dgm:pt modelId="{A7F5DB14-9248-449C-9427-557015508724}" type="pres">
      <dgm:prSet presAssocID="{FA663714-22BC-4643-8308-55592F98AC68}" presName="hierChild4" presStyleCnt="0"/>
      <dgm:spPr/>
      <dgm:t>
        <a:bodyPr/>
        <a:lstStyle/>
        <a:p>
          <a:endParaRPr lang="en-GB"/>
        </a:p>
      </dgm:t>
    </dgm:pt>
    <dgm:pt modelId="{FDB57513-78BB-45B3-851B-92A9A87C3CBB}" type="pres">
      <dgm:prSet presAssocID="{7960050C-CAC7-4E60-BDE9-25DFC67EA807}" presName="Name37" presStyleLbl="parChTrans1D3" presStyleIdx="0" presStyleCnt="1"/>
      <dgm:spPr/>
      <dgm:t>
        <a:bodyPr/>
        <a:lstStyle/>
        <a:p>
          <a:endParaRPr lang="en-GB"/>
        </a:p>
      </dgm:t>
    </dgm:pt>
    <dgm:pt modelId="{68B8B31D-B3E6-45F7-AEDA-EAD42A858510}" type="pres">
      <dgm:prSet presAssocID="{6809EB9C-A956-412A-B499-AB5018A018C3}" presName="hierRoot2" presStyleCnt="0">
        <dgm:presLayoutVars>
          <dgm:hierBranch val="init"/>
        </dgm:presLayoutVars>
      </dgm:prSet>
      <dgm:spPr/>
      <dgm:t>
        <a:bodyPr/>
        <a:lstStyle/>
        <a:p>
          <a:endParaRPr lang="en-GB"/>
        </a:p>
      </dgm:t>
    </dgm:pt>
    <dgm:pt modelId="{CAB73451-093D-4ABF-A29F-210C43142307}" type="pres">
      <dgm:prSet presAssocID="{6809EB9C-A956-412A-B499-AB5018A018C3}" presName="rootComposite" presStyleCnt="0"/>
      <dgm:spPr/>
      <dgm:t>
        <a:bodyPr/>
        <a:lstStyle/>
        <a:p>
          <a:endParaRPr lang="en-GB"/>
        </a:p>
      </dgm:t>
    </dgm:pt>
    <dgm:pt modelId="{D2A3448C-962A-45B7-A94F-B7F84F56E740}" type="pres">
      <dgm:prSet presAssocID="{6809EB9C-A956-412A-B499-AB5018A018C3}" presName="rootText" presStyleLbl="node3" presStyleIdx="0" presStyleCnt="1" custScaleX="180127">
        <dgm:presLayoutVars>
          <dgm:chPref val="3"/>
        </dgm:presLayoutVars>
      </dgm:prSet>
      <dgm:spPr/>
      <dgm:t>
        <a:bodyPr/>
        <a:lstStyle/>
        <a:p>
          <a:endParaRPr lang="en-GB"/>
        </a:p>
      </dgm:t>
    </dgm:pt>
    <dgm:pt modelId="{6392589D-CC9D-4F7B-BE17-395505F52CD9}" type="pres">
      <dgm:prSet presAssocID="{6809EB9C-A956-412A-B499-AB5018A018C3}" presName="rootConnector" presStyleLbl="node3" presStyleIdx="0" presStyleCnt="1"/>
      <dgm:spPr/>
      <dgm:t>
        <a:bodyPr/>
        <a:lstStyle/>
        <a:p>
          <a:endParaRPr lang="en-GB"/>
        </a:p>
      </dgm:t>
    </dgm:pt>
    <dgm:pt modelId="{EE7B46C8-E6A2-417A-8AF2-E0673287B782}" type="pres">
      <dgm:prSet presAssocID="{6809EB9C-A956-412A-B499-AB5018A018C3}" presName="hierChild4" presStyleCnt="0"/>
      <dgm:spPr/>
      <dgm:t>
        <a:bodyPr/>
        <a:lstStyle/>
        <a:p>
          <a:endParaRPr lang="en-GB"/>
        </a:p>
      </dgm:t>
    </dgm:pt>
    <dgm:pt modelId="{BF6CD9FF-7C71-40FC-83A7-6E4DDEDA56F2}" type="pres">
      <dgm:prSet presAssocID="{3F28B9D4-1F89-45C3-8716-C0A77ADD6CA7}" presName="Name37" presStyleLbl="parChTrans1D4" presStyleIdx="0" presStyleCnt="5"/>
      <dgm:spPr/>
      <dgm:t>
        <a:bodyPr/>
        <a:lstStyle/>
        <a:p>
          <a:endParaRPr lang="en-GB"/>
        </a:p>
      </dgm:t>
    </dgm:pt>
    <dgm:pt modelId="{96934C9D-9290-4A03-AEBE-D1299BEB1613}" type="pres">
      <dgm:prSet presAssocID="{C4D270E7-312E-476B-81DA-CD8300B15E1D}" presName="hierRoot2" presStyleCnt="0">
        <dgm:presLayoutVars>
          <dgm:hierBranch val="init"/>
        </dgm:presLayoutVars>
      </dgm:prSet>
      <dgm:spPr/>
      <dgm:t>
        <a:bodyPr/>
        <a:lstStyle/>
        <a:p>
          <a:endParaRPr lang="en-GB"/>
        </a:p>
      </dgm:t>
    </dgm:pt>
    <dgm:pt modelId="{F87DBEEA-1C4F-47B8-86A0-40AC8BD2F6EF}" type="pres">
      <dgm:prSet presAssocID="{C4D270E7-312E-476B-81DA-CD8300B15E1D}" presName="rootComposite" presStyleCnt="0"/>
      <dgm:spPr/>
      <dgm:t>
        <a:bodyPr/>
        <a:lstStyle/>
        <a:p>
          <a:endParaRPr lang="en-GB"/>
        </a:p>
      </dgm:t>
    </dgm:pt>
    <dgm:pt modelId="{5EC7C410-0521-4ACF-A2D3-3F3491044286}" type="pres">
      <dgm:prSet presAssocID="{C4D270E7-312E-476B-81DA-CD8300B15E1D}" presName="rootText" presStyleLbl="node4" presStyleIdx="0" presStyleCnt="5">
        <dgm:presLayoutVars>
          <dgm:chPref val="3"/>
        </dgm:presLayoutVars>
      </dgm:prSet>
      <dgm:spPr/>
      <dgm:t>
        <a:bodyPr/>
        <a:lstStyle/>
        <a:p>
          <a:endParaRPr lang="en-GB"/>
        </a:p>
      </dgm:t>
    </dgm:pt>
    <dgm:pt modelId="{51E7104B-477A-411C-BA7D-7EA6F48C3258}" type="pres">
      <dgm:prSet presAssocID="{C4D270E7-312E-476B-81DA-CD8300B15E1D}" presName="rootConnector" presStyleLbl="node4" presStyleIdx="0" presStyleCnt="5"/>
      <dgm:spPr/>
      <dgm:t>
        <a:bodyPr/>
        <a:lstStyle/>
        <a:p>
          <a:endParaRPr lang="en-GB"/>
        </a:p>
      </dgm:t>
    </dgm:pt>
    <dgm:pt modelId="{7690080F-1744-469E-9ED3-F5CA1F15DBF4}" type="pres">
      <dgm:prSet presAssocID="{C4D270E7-312E-476B-81DA-CD8300B15E1D}" presName="hierChild4" presStyleCnt="0"/>
      <dgm:spPr/>
      <dgm:t>
        <a:bodyPr/>
        <a:lstStyle/>
        <a:p>
          <a:endParaRPr lang="en-GB"/>
        </a:p>
      </dgm:t>
    </dgm:pt>
    <dgm:pt modelId="{D81B6731-70FD-4495-A24F-60F4154C44AD}" type="pres">
      <dgm:prSet presAssocID="{43B3A16A-7636-4F90-B606-F3A38A4BF34A}" presName="Name37" presStyleLbl="parChTrans1D4" presStyleIdx="1" presStyleCnt="5"/>
      <dgm:spPr/>
      <dgm:t>
        <a:bodyPr/>
        <a:lstStyle/>
        <a:p>
          <a:endParaRPr lang="en-GB"/>
        </a:p>
      </dgm:t>
    </dgm:pt>
    <dgm:pt modelId="{9CB0BC8F-9F36-408E-854C-267D6F7EA782}" type="pres">
      <dgm:prSet presAssocID="{C648AB76-E00F-4348-B413-BE0FA2A61B9D}" presName="hierRoot2" presStyleCnt="0">
        <dgm:presLayoutVars>
          <dgm:hierBranch val="init"/>
        </dgm:presLayoutVars>
      </dgm:prSet>
      <dgm:spPr/>
      <dgm:t>
        <a:bodyPr/>
        <a:lstStyle/>
        <a:p>
          <a:endParaRPr lang="en-GB"/>
        </a:p>
      </dgm:t>
    </dgm:pt>
    <dgm:pt modelId="{4EE735F0-C40A-4FA1-81D3-70FEF7FF439B}" type="pres">
      <dgm:prSet presAssocID="{C648AB76-E00F-4348-B413-BE0FA2A61B9D}" presName="rootComposite" presStyleCnt="0"/>
      <dgm:spPr/>
      <dgm:t>
        <a:bodyPr/>
        <a:lstStyle/>
        <a:p>
          <a:endParaRPr lang="en-GB"/>
        </a:p>
      </dgm:t>
    </dgm:pt>
    <dgm:pt modelId="{A4492A71-94BD-448D-BB6A-843B71065FB8}" type="pres">
      <dgm:prSet presAssocID="{C648AB76-E00F-4348-B413-BE0FA2A61B9D}" presName="rootText" presStyleLbl="node4" presStyleIdx="1" presStyleCnt="5" custScaleX="223896">
        <dgm:presLayoutVars>
          <dgm:chPref val="3"/>
        </dgm:presLayoutVars>
      </dgm:prSet>
      <dgm:spPr/>
      <dgm:t>
        <a:bodyPr/>
        <a:lstStyle/>
        <a:p>
          <a:endParaRPr lang="en-GB"/>
        </a:p>
      </dgm:t>
    </dgm:pt>
    <dgm:pt modelId="{CB0E373A-4F2A-4C52-BDD5-392EE8F0C709}" type="pres">
      <dgm:prSet presAssocID="{C648AB76-E00F-4348-B413-BE0FA2A61B9D}" presName="rootConnector" presStyleLbl="node4" presStyleIdx="1" presStyleCnt="5"/>
      <dgm:spPr/>
      <dgm:t>
        <a:bodyPr/>
        <a:lstStyle/>
        <a:p>
          <a:endParaRPr lang="en-GB"/>
        </a:p>
      </dgm:t>
    </dgm:pt>
    <dgm:pt modelId="{BF955FBA-2369-49F8-A582-B1B4199FA1DA}" type="pres">
      <dgm:prSet presAssocID="{C648AB76-E00F-4348-B413-BE0FA2A61B9D}" presName="hierChild4" presStyleCnt="0"/>
      <dgm:spPr/>
      <dgm:t>
        <a:bodyPr/>
        <a:lstStyle/>
        <a:p>
          <a:endParaRPr lang="en-GB"/>
        </a:p>
      </dgm:t>
    </dgm:pt>
    <dgm:pt modelId="{36FDEF94-CA55-4804-9B50-53D10B4A37E4}" type="pres">
      <dgm:prSet presAssocID="{3C230B18-326F-4373-B748-89B52513E605}" presName="Name37" presStyleLbl="parChTrans1D4" presStyleIdx="2" presStyleCnt="5"/>
      <dgm:spPr/>
      <dgm:t>
        <a:bodyPr/>
        <a:lstStyle/>
        <a:p>
          <a:endParaRPr lang="en-GB"/>
        </a:p>
      </dgm:t>
    </dgm:pt>
    <dgm:pt modelId="{F0AB3BDD-782B-4EB5-8D85-8751D454FB8C}" type="pres">
      <dgm:prSet presAssocID="{9A9623C4-94B6-4CD9-B851-7F050FFAB1F8}" presName="hierRoot2" presStyleCnt="0">
        <dgm:presLayoutVars>
          <dgm:hierBranch val="init"/>
        </dgm:presLayoutVars>
      </dgm:prSet>
      <dgm:spPr/>
      <dgm:t>
        <a:bodyPr/>
        <a:lstStyle/>
        <a:p>
          <a:endParaRPr lang="en-GB"/>
        </a:p>
      </dgm:t>
    </dgm:pt>
    <dgm:pt modelId="{AE3CF84A-EE13-4956-A593-D16C7A8C1269}" type="pres">
      <dgm:prSet presAssocID="{9A9623C4-94B6-4CD9-B851-7F050FFAB1F8}" presName="rootComposite" presStyleCnt="0"/>
      <dgm:spPr/>
      <dgm:t>
        <a:bodyPr/>
        <a:lstStyle/>
        <a:p>
          <a:endParaRPr lang="en-GB"/>
        </a:p>
      </dgm:t>
    </dgm:pt>
    <dgm:pt modelId="{D5E91E37-7684-40DE-BCF3-B0D2154829B1}" type="pres">
      <dgm:prSet presAssocID="{9A9623C4-94B6-4CD9-B851-7F050FFAB1F8}" presName="rootText" presStyleLbl="node4" presStyleIdx="2" presStyleCnt="5" custScaleX="244098">
        <dgm:presLayoutVars>
          <dgm:chPref val="3"/>
        </dgm:presLayoutVars>
      </dgm:prSet>
      <dgm:spPr/>
      <dgm:t>
        <a:bodyPr/>
        <a:lstStyle/>
        <a:p>
          <a:endParaRPr lang="en-GB"/>
        </a:p>
      </dgm:t>
    </dgm:pt>
    <dgm:pt modelId="{D23A6DD0-AC0F-469B-AA47-BB753F06CFF9}" type="pres">
      <dgm:prSet presAssocID="{9A9623C4-94B6-4CD9-B851-7F050FFAB1F8}" presName="rootConnector" presStyleLbl="node4" presStyleIdx="2" presStyleCnt="5"/>
      <dgm:spPr/>
      <dgm:t>
        <a:bodyPr/>
        <a:lstStyle/>
        <a:p>
          <a:endParaRPr lang="en-GB"/>
        </a:p>
      </dgm:t>
    </dgm:pt>
    <dgm:pt modelId="{22A158E8-BE7E-4F29-81D2-0AECDC758CA0}" type="pres">
      <dgm:prSet presAssocID="{9A9623C4-94B6-4CD9-B851-7F050FFAB1F8}" presName="hierChild4" presStyleCnt="0"/>
      <dgm:spPr/>
      <dgm:t>
        <a:bodyPr/>
        <a:lstStyle/>
        <a:p>
          <a:endParaRPr lang="en-GB"/>
        </a:p>
      </dgm:t>
    </dgm:pt>
    <dgm:pt modelId="{E2D28DD8-C441-4D55-BF6A-B21314E901BA}" type="pres">
      <dgm:prSet presAssocID="{1DEC522D-17E0-4267-B19C-2ED642BC2FF1}" presName="Name37" presStyleLbl="parChTrans1D4" presStyleIdx="3" presStyleCnt="5"/>
      <dgm:spPr/>
      <dgm:t>
        <a:bodyPr/>
        <a:lstStyle/>
        <a:p>
          <a:endParaRPr lang="en-GB"/>
        </a:p>
      </dgm:t>
    </dgm:pt>
    <dgm:pt modelId="{F001913A-246E-4F9C-BC2A-14B9E7C4821B}" type="pres">
      <dgm:prSet presAssocID="{D1CAD952-0C1E-4852-BB20-7D0C6A97B4E0}" presName="hierRoot2" presStyleCnt="0">
        <dgm:presLayoutVars>
          <dgm:hierBranch val="init"/>
        </dgm:presLayoutVars>
      </dgm:prSet>
      <dgm:spPr/>
      <dgm:t>
        <a:bodyPr/>
        <a:lstStyle/>
        <a:p>
          <a:endParaRPr lang="en-GB"/>
        </a:p>
      </dgm:t>
    </dgm:pt>
    <dgm:pt modelId="{D34A301B-F124-4FDF-9089-A7C07F7CD94B}" type="pres">
      <dgm:prSet presAssocID="{D1CAD952-0C1E-4852-BB20-7D0C6A97B4E0}" presName="rootComposite" presStyleCnt="0"/>
      <dgm:spPr/>
      <dgm:t>
        <a:bodyPr/>
        <a:lstStyle/>
        <a:p>
          <a:endParaRPr lang="en-GB"/>
        </a:p>
      </dgm:t>
    </dgm:pt>
    <dgm:pt modelId="{0CD02A23-817B-4D9E-AADB-CAEBDD3570DA}" type="pres">
      <dgm:prSet presAssocID="{D1CAD952-0C1E-4852-BB20-7D0C6A97B4E0}" presName="rootText" presStyleLbl="node4" presStyleIdx="3" presStyleCnt="5" custScaleX="269513">
        <dgm:presLayoutVars>
          <dgm:chPref val="3"/>
        </dgm:presLayoutVars>
      </dgm:prSet>
      <dgm:spPr/>
      <dgm:t>
        <a:bodyPr/>
        <a:lstStyle/>
        <a:p>
          <a:endParaRPr lang="en-GB"/>
        </a:p>
      </dgm:t>
    </dgm:pt>
    <dgm:pt modelId="{79E1B912-66D1-4601-93F9-449F1B0510A2}" type="pres">
      <dgm:prSet presAssocID="{D1CAD952-0C1E-4852-BB20-7D0C6A97B4E0}" presName="rootConnector" presStyleLbl="node4" presStyleIdx="3" presStyleCnt="5"/>
      <dgm:spPr/>
      <dgm:t>
        <a:bodyPr/>
        <a:lstStyle/>
        <a:p>
          <a:endParaRPr lang="en-GB"/>
        </a:p>
      </dgm:t>
    </dgm:pt>
    <dgm:pt modelId="{67A98EF8-6192-45F5-966F-EACFC0747412}" type="pres">
      <dgm:prSet presAssocID="{D1CAD952-0C1E-4852-BB20-7D0C6A97B4E0}" presName="hierChild4" presStyleCnt="0"/>
      <dgm:spPr/>
      <dgm:t>
        <a:bodyPr/>
        <a:lstStyle/>
        <a:p>
          <a:endParaRPr lang="en-GB"/>
        </a:p>
      </dgm:t>
    </dgm:pt>
    <dgm:pt modelId="{0F99091C-DB92-4DC5-B83B-AD2B840EC4B8}" type="pres">
      <dgm:prSet presAssocID="{D1CAD952-0C1E-4852-BB20-7D0C6A97B4E0}" presName="hierChild5" presStyleCnt="0"/>
      <dgm:spPr/>
      <dgm:t>
        <a:bodyPr/>
        <a:lstStyle/>
        <a:p>
          <a:endParaRPr lang="en-GB"/>
        </a:p>
      </dgm:t>
    </dgm:pt>
    <dgm:pt modelId="{078DF585-1622-40BB-888E-08F4F5516712}" type="pres">
      <dgm:prSet presAssocID="{1EB641CE-871B-4C08-8AE0-F5CB6126DC4C}" presName="Name37" presStyleLbl="parChTrans1D4" presStyleIdx="4" presStyleCnt="5"/>
      <dgm:spPr/>
      <dgm:t>
        <a:bodyPr/>
        <a:lstStyle/>
        <a:p>
          <a:endParaRPr lang="en-GB"/>
        </a:p>
      </dgm:t>
    </dgm:pt>
    <dgm:pt modelId="{9F5AFF9E-4879-4927-97C0-6DC9B05B11ED}" type="pres">
      <dgm:prSet presAssocID="{34FD7824-63E1-4233-A579-C7F0436FF20D}" presName="hierRoot2" presStyleCnt="0">
        <dgm:presLayoutVars>
          <dgm:hierBranch val="init"/>
        </dgm:presLayoutVars>
      </dgm:prSet>
      <dgm:spPr/>
      <dgm:t>
        <a:bodyPr/>
        <a:lstStyle/>
        <a:p>
          <a:endParaRPr lang="en-GB"/>
        </a:p>
      </dgm:t>
    </dgm:pt>
    <dgm:pt modelId="{0DFA8FA2-E04B-4F04-8100-26294AF7694A}" type="pres">
      <dgm:prSet presAssocID="{34FD7824-63E1-4233-A579-C7F0436FF20D}" presName="rootComposite" presStyleCnt="0"/>
      <dgm:spPr/>
      <dgm:t>
        <a:bodyPr/>
        <a:lstStyle/>
        <a:p>
          <a:endParaRPr lang="en-GB"/>
        </a:p>
      </dgm:t>
    </dgm:pt>
    <dgm:pt modelId="{DD1F6DF0-2E23-4537-8A29-6AA59A2CB8ED}" type="pres">
      <dgm:prSet presAssocID="{34FD7824-63E1-4233-A579-C7F0436FF20D}" presName="rootText" presStyleLbl="node4" presStyleIdx="4" presStyleCnt="5">
        <dgm:presLayoutVars>
          <dgm:chPref val="3"/>
        </dgm:presLayoutVars>
      </dgm:prSet>
      <dgm:spPr/>
      <dgm:t>
        <a:bodyPr/>
        <a:lstStyle/>
        <a:p>
          <a:endParaRPr lang="en-GB"/>
        </a:p>
      </dgm:t>
    </dgm:pt>
    <dgm:pt modelId="{1A63836B-F2DB-4E10-A80D-32234798F31B}" type="pres">
      <dgm:prSet presAssocID="{34FD7824-63E1-4233-A579-C7F0436FF20D}" presName="rootConnector" presStyleLbl="node4" presStyleIdx="4" presStyleCnt="5"/>
      <dgm:spPr/>
      <dgm:t>
        <a:bodyPr/>
        <a:lstStyle/>
        <a:p>
          <a:endParaRPr lang="en-GB"/>
        </a:p>
      </dgm:t>
    </dgm:pt>
    <dgm:pt modelId="{7B0914C3-820E-490D-B730-92753B262179}" type="pres">
      <dgm:prSet presAssocID="{34FD7824-63E1-4233-A579-C7F0436FF20D}" presName="hierChild4" presStyleCnt="0"/>
      <dgm:spPr/>
      <dgm:t>
        <a:bodyPr/>
        <a:lstStyle/>
        <a:p>
          <a:endParaRPr lang="en-GB"/>
        </a:p>
      </dgm:t>
    </dgm:pt>
    <dgm:pt modelId="{2A639C20-16AB-474B-9A73-EDEFED904574}" type="pres">
      <dgm:prSet presAssocID="{34FD7824-63E1-4233-A579-C7F0436FF20D}" presName="hierChild5" presStyleCnt="0"/>
      <dgm:spPr/>
      <dgm:t>
        <a:bodyPr/>
        <a:lstStyle/>
        <a:p>
          <a:endParaRPr lang="en-GB"/>
        </a:p>
      </dgm:t>
    </dgm:pt>
    <dgm:pt modelId="{C884D7D2-FF92-418C-AF04-0F57F5ABDAE7}" type="pres">
      <dgm:prSet presAssocID="{9A9623C4-94B6-4CD9-B851-7F050FFAB1F8}" presName="hierChild5" presStyleCnt="0"/>
      <dgm:spPr/>
      <dgm:t>
        <a:bodyPr/>
        <a:lstStyle/>
        <a:p>
          <a:endParaRPr lang="en-GB"/>
        </a:p>
      </dgm:t>
    </dgm:pt>
    <dgm:pt modelId="{368A746B-10EF-4857-BA93-1D7A86B97969}" type="pres">
      <dgm:prSet presAssocID="{C648AB76-E00F-4348-B413-BE0FA2A61B9D}" presName="hierChild5" presStyleCnt="0"/>
      <dgm:spPr/>
      <dgm:t>
        <a:bodyPr/>
        <a:lstStyle/>
        <a:p>
          <a:endParaRPr lang="en-GB"/>
        </a:p>
      </dgm:t>
    </dgm:pt>
    <dgm:pt modelId="{A306E30F-6085-4D8C-A68E-FB19AC8AB295}" type="pres">
      <dgm:prSet presAssocID="{C4D270E7-312E-476B-81DA-CD8300B15E1D}" presName="hierChild5" presStyleCnt="0"/>
      <dgm:spPr/>
      <dgm:t>
        <a:bodyPr/>
        <a:lstStyle/>
        <a:p>
          <a:endParaRPr lang="en-GB"/>
        </a:p>
      </dgm:t>
    </dgm:pt>
    <dgm:pt modelId="{F3FC54E4-FD39-42D7-8B21-0610E39B1000}" type="pres">
      <dgm:prSet presAssocID="{6809EB9C-A956-412A-B499-AB5018A018C3}" presName="hierChild5" presStyleCnt="0"/>
      <dgm:spPr/>
      <dgm:t>
        <a:bodyPr/>
        <a:lstStyle/>
        <a:p>
          <a:endParaRPr lang="en-GB"/>
        </a:p>
      </dgm:t>
    </dgm:pt>
    <dgm:pt modelId="{5894DC72-866E-49EF-A1E2-6D7D76815347}" type="pres">
      <dgm:prSet presAssocID="{FA663714-22BC-4643-8308-55592F98AC68}" presName="hierChild5" presStyleCnt="0"/>
      <dgm:spPr/>
      <dgm:t>
        <a:bodyPr/>
        <a:lstStyle/>
        <a:p>
          <a:endParaRPr lang="en-GB"/>
        </a:p>
      </dgm:t>
    </dgm:pt>
    <dgm:pt modelId="{1A272625-8FC9-4B49-9D16-BBF94468F452}" type="pres">
      <dgm:prSet presAssocID="{D3C40451-ABAF-4798-BE78-7B07AE690594}" presName="hierChild3" presStyleCnt="0"/>
      <dgm:spPr/>
      <dgm:t>
        <a:bodyPr/>
        <a:lstStyle/>
        <a:p>
          <a:endParaRPr lang="en-GB"/>
        </a:p>
      </dgm:t>
    </dgm:pt>
  </dgm:ptLst>
  <dgm:cxnLst>
    <dgm:cxn modelId="{7346C95C-26F5-4461-926F-F464410447F1}" srcId="{D3C40451-ABAF-4798-BE78-7B07AE690594}" destId="{FA663714-22BC-4643-8308-55592F98AC68}" srcOrd="0" destOrd="0" parTransId="{4F68128E-BB78-4388-B690-601955E2A453}" sibTransId="{17D753FE-2148-4F1D-8BF9-DE4E9F5F4B42}"/>
    <dgm:cxn modelId="{F09DF2E0-CCCE-4300-860F-A738C8B538A2}" type="presOf" srcId="{9A9623C4-94B6-4CD9-B851-7F050FFAB1F8}" destId="{D23A6DD0-AC0F-469B-AA47-BB753F06CFF9}" srcOrd="1" destOrd="0" presId="urn:microsoft.com/office/officeart/2005/8/layout/orgChart1"/>
    <dgm:cxn modelId="{D9CA96C3-D846-41E3-A5EA-3BC8BCA8803F}" srcId="{9A9623C4-94B6-4CD9-B851-7F050FFAB1F8}" destId="{D1CAD952-0C1E-4852-BB20-7D0C6A97B4E0}" srcOrd="0" destOrd="0" parTransId="{1DEC522D-17E0-4267-B19C-2ED642BC2FF1}" sibTransId="{0C488EFB-1650-4B5A-ACB3-B99CCBFFDC07}"/>
    <dgm:cxn modelId="{1C83D87C-FEC3-4B43-A306-C8B899E6C7F8}" type="presOf" srcId="{C648AB76-E00F-4348-B413-BE0FA2A61B9D}" destId="{CB0E373A-4F2A-4C52-BDD5-392EE8F0C709}" srcOrd="1" destOrd="0" presId="urn:microsoft.com/office/officeart/2005/8/layout/orgChart1"/>
    <dgm:cxn modelId="{F7304079-69D9-4E57-BBC5-604C28BDF6F9}" type="presOf" srcId="{C4D270E7-312E-476B-81DA-CD8300B15E1D}" destId="{5EC7C410-0521-4ACF-A2D3-3F3491044286}" srcOrd="0" destOrd="0" presId="urn:microsoft.com/office/officeart/2005/8/layout/orgChart1"/>
    <dgm:cxn modelId="{175EC761-69FE-4E4A-B874-D6C82EFC6EE8}" type="presOf" srcId="{6809EB9C-A956-412A-B499-AB5018A018C3}" destId="{6392589D-CC9D-4F7B-BE17-395505F52CD9}" srcOrd="1" destOrd="0" presId="urn:microsoft.com/office/officeart/2005/8/layout/orgChart1"/>
    <dgm:cxn modelId="{F231B7D8-7DE5-423A-80DB-FEE23D00BAC9}" type="presOf" srcId="{4F68128E-BB78-4388-B690-601955E2A453}" destId="{DC29C54F-6338-436A-A213-8A8DC701744B}" srcOrd="0" destOrd="0" presId="urn:microsoft.com/office/officeart/2005/8/layout/orgChart1"/>
    <dgm:cxn modelId="{F415250C-8AEA-4136-B3C5-6A4559A68725}" type="presOf" srcId="{6809EB9C-A956-412A-B499-AB5018A018C3}" destId="{D2A3448C-962A-45B7-A94F-B7F84F56E740}" srcOrd="0" destOrd="0" presId="urn:microsoft.com/office/officeart/2005/8/layout/orgChart1"/>
    <dgm:cxn modelId="{29C5A69A-4728-4697-9520-86C15BA7CEB1}" type="presOf" srcId="{34FD7824-63E1-4233-A579-C7F0436FF20D}" destId="{1A63836B-F2DB-4E10-A80D-32234798F31B}" srcOrd="1" destOrd="0" presId="urn:microsoft.com/office/officeart/2005/8/layout/orgChart1"/>
    <dgm:cxn modelId="{825F7834-732C-4658-99A1-9BE206F902EB}" srcId="{C648AB76-E00F-4348-B413-BE0FA2A61B9D}" destId="{9A9623C4-94B6-4CD9-B851-7F050FFAB1F8}" srcOrd="0" destOrd="0" parTransId="{3C230B18-326F-4373-B748-89B52513E605}" sibTransId="{3102D738-0ABC-4CAE-989D-00E73FA9749F}"/>
    <dgm:cxn modelId="{A89A9CDD-EB59-4EB2-83D4-4FB80D43A789}" type="presOf" srcId="{3F28B9D4-1F89-45C3-8716-C0A77ADD6CA7}" destId="{BF6CD9FF-7C71-40FC-83A7-6E4DDEDA56F2}" srcOrd="0" destOrd="0" presId="urn:microsoft.com/office/officeart/2005/8/layout/orgChart1"/>
    <dgm:cxn modelId="{33F1A08F-4B62-45BA-A697-E5B288714400}" type="presOf" srcId="{34FD7824-63E1-4233-A579-C7F0436FF20D}" destId="{DD1F6DF0-2E23-4537-8A29-6AA59A2CB8ED}" srcOrd="0" destOrd="0" presId="urn:microsoft.com/office/officeart/2005/8/layout/orgChart1"/>
    <dgm:cxn modelId="{358B2E67-C926-48FE-9B73-370041D0978F}" type="presOf" srcId="{43B3A16A-7636-4F90-B606-F3A38A4BF34A}" destId="{D81B6731-70FD-4495-A24F-60F4154C44AD}" srcOrd="0" destOrd="0" presId="urn:microsoft.com/office/officeart/2005/8/layout/orgChart1"/>
    <dgm:cxn modelId="{665D9B9A-5442-40E6-B536-4ECA7E386655}" type="presOf" srcId="{D1CAD952-0C1E-4852-BB20-7D0C6A97B4E0}" destId="{0CD02A23-817B-4D9E-AADB-CAEBDD3570DA}" srcOrd="0" destOrd="0" presId="urn:microsoft.com/office/officeart/2005/8/layout/orgChart1"/>
    <dgm:cxn modelId="{F42F2D3E-3E66-4F00-9731-5BD30013B189}" type="presOf" srcId="{D3C40451-ABAF-4798-BE78-7B07AE690594}" destId="{D68C16C3-1360-4A76-9B63-A8550C82D221}" srcOrd="1" destOrd="0" presId="urn:microsoft.com/office/officeart/2005/8/layout/orgChart1"/>
    <dgm:cxn modelId="{37D51CF7-72CE-4D1E-A441-52DBE93F3319}" type="presOf" srcId="{D1CAD952-0C1E-4852-BB20-7D0C6A97B4E0}" destId="{79E1B912-66D1-4601-93F9-449F1B0510A2}" srcOrd="1" destOrd="0" presId="urn:microsoft.com/office/officeart/2005/8/layout/orgChart1"/>
    <dgm:cxn modelId="{F26F19E7-5DC9-4F07-A4AF-EB4B5C9FDA15}" type="presOf" srcId="{DF8764B4-DCF0-423A-B2C3-9702473F0FF4}" destId="{334BE7DD-0B3D-4FA0-A715-CDFDE1BAE075}" srcOrd="0" destOrd="0" presId="urn:microsoft.com/office/officeart/2005/8/layout/orgChart1"/>
    <dgm:cxn modelId="{774592B4-C971-48FC-9044-8BC62A0CA30B}" type="presOf" srcId="{7960050C-CAC7-4E60-BDE9-25DFC67EA807}" destId="{FDB57513-78BB-45B3-851B-92A9A87C3CBB}" srcOrd="0" destOrd="0" presId="urn:microsoft.com/office/officeart/2005/8/layout/orgChart1"/>
    <dgm:cxn modelId="{E1531742-CD43-4C42-9BF5-EB7423435D89}" srcId="{6809EB9C-A956-412A-B499-AB5018A018C3}" destId="{C4D270E7-312E-476B-81DA-CD8300B15E1D}" srcOrd="0" destOrd="0" parTransId="{3F28B9D4-1F89-45C3-8716-C0A77ADD6CA7}" sibTransId="{612CAD3D-A1E0-41E9-8AC7-EC4CCDF14003}"/>
    <dgm:cxn modelId="{DD7A430A-014D-4540-9F10-A7946EBB4F75}" type="presOf" srcId="{C648AB76-E00F-4348-B413-BE0FA2A61B9D}" destId="{A4492A71-94BD-448D-BB6A-843B71065FB8}" srcOrd="0" destOrd="0" presId="urn:microsoft.com/office/officeart/2005/8/layout/orgChart1"/>
    <dgm:cxn modelId="{79C857A1-DFE7-4AED-8A77-208E79739BD3}" type="presOf" srcId="{FA663714-22BC-4643-8308-55592F98AC68}" destId="{F9E3C38E-3C1D-47B8-B094-F72B34403D57}" srcOrd="0" destOrd="0" presId="urn:microsoft.com/office/officeart/2005/8/layout/orgChart1"/>
    <dgm:cxn modelId="{1F601A01-25B2-42CC-B86E-66D1122BE497}" type="presOf" srcId="{FA663714-22BC-4643-8308-55592F98AC68}" destId="{73514491-7AF8-4527-8190-F86E0F9D59F5}" srcOrd="1" destOrd="0" presId="urn:microsoft.com/office/officeart/2005/8/layout/orgChart1"/>
    <dgm:cxn modelId="{F7AC8586-543C-4001-B4F5-357CC61172D5}" type="presOf" srcId="{1DEC522D-17E0-4267-B19C-2ED642BC2FF1}" destId="{E2D28DD8-C441-4D55-BF6A-B21314E901BA}" srcOrd="0" destOrd="0" presId="urn:microsoft.com/office/officeart/2005/8/layout/orgChart1"/>
    <dgm:cxn modelId="{C6F4243C-22FA-4ADC-B8D8-349A4A90E5B1}" type="presOf" srcId="{3C230B18-326F-4373-B748-89B52513E605}" destId="{36FDEF94-CA55-4804-9B50-53D10B4A37E4}" srcOrd="0" destOrd="0" presId="urn:microsoft.com/office/officeart/2005/8/layout/orgChart1"/>
    <dgm:cxn modelId="{6E8BFDB5-3675-47FA-8A8D-33E08B11E91A}" type="presOf" srcId="{9A9623C4-94B6-4CD9-B851-7F050FFAB1F8}" destId="{D5E91E37-7684-40DE-BCF3-B0D2154829B1}" srcOrd="0" destOrd="0" presId="urn:microsoft.com/office/officeart/2005/8/layout/orgChart1"/>
    <dgm:cxn modelId="{1B638094-CDFB-4599-8F85-175981076A6E}" type="presOf" srcId="{1EB641CE-871B-4C08-8AE0-F5CB6126DC4C}" destId="{078DF585-1622-40BB-888E-08F4F5516712}" srcOrd="0" destOrd="0" presId="urn:microsoft.com/office/officeart/2005/8/layout/orgChart1"/>
    <dgm:cxn modelId="{6309BB2C-A1EB-4460-98BD-FCB2B3F29454}" srcId="{DF8764B4-DCF0-423A-B2C3-9702473F0FF4}" destId="{D3C40451-ABAF-4798-BE78-7B07AE690594}" srcOrd="0" destOrd="0" parTransId="{37893D95-2B82-4BD8-8B01-424ECF01CE85}" sibTransId="{2A636307-6217-4C49-B414-46B15E5F8717}"/>
    <dgm:cxn modelId="{5731AC58-5AB6-4A67-8681-C110E37C282B}" srcId="{FA663714-22BC-4643-8308-55592F98AC68}" destId="{6809EB9C-A956-412A-B499-AB5018A018C3}" srcOrd="0" destOrd="0" parTransId="{7960050C-CAC7-4E60-BDE9-25DFC67EA807}" sibTransId="{38057169-2E1D-4525-9B8E-E84DF64285B7}"/>
    <dgm:cxn modelId="{F23BE989-88F9-4256-84BF-D9EF8920E66D}" srcId="{C4D270E7-312E-476B-81DA-CD8300B15E1D}" destId="{C648AB76-E00F-4348-B413-BE0FA2A61B9D}" srcOrd="0" destOrd="0" parTransId="{43B3A16A-7636-4F90-B606-F3A38A4BF34A}" sibTransId="{008439F3-54D4-4921-AF64-BCBD6805E9E1}"/>
    <dgm:cxn modelId="{CC6D5C68-ED4B-4198-856D-2647866E0950}" type="presOf" srcId="{C4D270E7-312E-476B-81DA-CD8300B15E1D}" destId="{51E7104B-477A-411C-BA7D-7EA6F48C3258}" srcOrd="1" destOrd="0" presId="urn:microsoft.com/office/officeart/2005/8/layout/orgChart1"/>
    <dgm:cxn modelId="{7FEBDA68-2694-49DF-A08E-FF33053D56BE}" srcId="{9A9623C4-94B6-4CD9-B851-7F050FFAB1F8}" destId="{34FD7824-63E1-4233-A579-C7F0436FF20D}" srcOrd="1" destOrd="0" parTransId="{1EB641CE-871B-4C08-8AE0-F5CB6126DC4C}" sibTransId="{EE812D4C-D847-4604-BB12-035131175FC1}"/>
    <dgm:cxn modelId="{CB4D94D4-E42D-4982-BD21-CB6DA00EE6E7}" type="presOf" srcId="{D3C40451-ABAF-4798-BE78-7B07AE690594}" destId="{9FD006FA-3CB7-4F21-900C-45603CA49E5A}" srcOrd="0" destOrd="0" presId="urn:microsoft.com/office/officeart/2005/8/layout/orgChart1"/>
    <dgm:cxn modelId="{C5A30AA0-D88D-4AE3-A03B-9959B57702EA}" type="presParOf" srcId="{334BE7DD-0B3D-4FA0-A715-CDFDE1BAE075}" destId="{487D4E52-7111-4BDB-8AE0-3DC76DD75CE7}" srcOrd="0" destOrd="0" presId="urn:microsoft.com/office/officeart/2005/8/layout/orgChart1"/>
    <dgm:cxn modelId="{BAA307C4-BF90-4DEC-BC1F-9B168D5B75C8}" type="presParOf" srcId="{487D4E52-7111-4BDB-8AE0-3DC76DD75CE7}" destId="{8658DC3D-BA67-4611-8EF5-22727EBE8572}" srcOrd="0" destOrd="0" presId="urn:microsoft.com/office/officeart/2005/8/layout/orgChart1"/>
    <dgm:cxn modelId="{64B57F14-E8FA-4DBD-9440-51373E006934}" type="presParOf" srcId="{8658DC3D-BA67-4611-8EF5-22727EBE8572}" destId="{9FD006FA-3CB7-4F21-900C-45603CA49E5A}" srcOrd="0" destOrd="0" presId="urn:microsoft.com/office/officeart/2005/8/layout/orgChart1"/>
    <dgm:cxn modelId="{80B531F5-B86C-4AFE-8B6A-A9E912172962}" type="presParOf" srcId="{8658DC3D-BA67-4611-8EF5-22727EBE8572}" destId="{D68C16C3-1360-4A76-9B63-A8550C82D221}" srcOrd="1" destOrd="0" presId="urn:microsoft.com/office/officeart/2005/8/layout/orgChart1"/>
    <dgm:cxn modelId="{4FB23539-97E6-4840-8039-7F3CDCF4DBD3}" type="presParOf" srcId="{487D4E52-7111-4BDB-8AE0-3DC76DD75CE7}" destId="{EC0E80F2-279B-4A9A-BD98-B72CF6CE3C57}" srcOrd="1" destOrd="0" presId="urn:microsoft.com/office/officeart/2005/8/layout/orgChart1"/>
    <dgm:cxn modelId="{559BCCD8-2BD1-43CE-9D51-CA0897D42348}" type="presParOf" srcId="{EC0E80F2-279B-4A9A-BD98-B72CF6CE3C57}" destId="{DC29C54F-6338-436A-A213-8A8DC701744B}" srcOrd="0" destOrd="0" presId="urn:microsoft.com/office/officeart/2005/8/layout/orgChart1"/>
    <dgm:cxn modelId="{11726066-119B-45E6-940C-155AFE5BD090}" type="presParOf" srcId="{EC0E80F2-279B-4A9A-BD98-B72CF6CE3C57}" destId="{28D8EA2F-B7F5-43DB-9BA3-B271E3D0CAD2}" srcOrd="1" destOrd="0" presId="urn:microsoft.com/office/officeart/2005/8/layout/orgChart1"/>
    <dgm:cxn modelId="{0FAFF67B-A6BC-4309-BAB3-2115BEA7D8F2}" type="presParOf" srcId="{28D8EA2F-B7F5-43DB-9BA3-B271E3D0CAD2}" destId="{FD3B2A3B-871D-444F-AE8A-5E05807F45EE}" srcOrd="0" destOrd="0" presId="urn:microsoft.com/office/officeart/2005/8/layout/orgChart1"/>
    <dgm:cxn modelId="{218AF1B8-4CF4-47DC-9A83-D2FF105DE949}" type="presParOf" srcId="{FD3B2A3B-871D-444F-AE8A-5E05807F45EE}" destId="{F9E3C38E-3C1D-47B8-B094-F72B34403D57}" srcOrd="0" destOrd="0" presId="urn:microsoft.com/office/officeart/2005/8/layout/orgChart1"/>
    <dgm:cxn modelId="{38583676-E471-44BB-A070-2A9F9640D7B6}" type="presParOf" srcId="{FD3B2A3B-871D-444F-AE8A-5E05807F45EE}" destId="{73514491-7AF8-4527-8190-F86E0F9D59F5}" srcOrd="1" destOrd="0" presId="urn:microsoft.com/office/officeart/2005/8/layout/orgChart1"/>
    <dgm:cxn modelId="{FF3D74D5-B07F-4E76-83AD-01DF1B8C8485}" type="presParOf" srcId="{28D8EA2F-B7F5-43DB-9BA3-B271E3D0CAD2}" destId="{A7F5DB14-9248-449C-9427-557015508724}" srcOrd="1" destOrd="0" presId="urn:microsoft.com/office/officeart/2005/8/layout/orgChart1"/>
    <dgm:cxn modelId="{500F2A5C-B0B7-4BF7-89FA-536FE17E53C2}" type="presParOf" srcId="{A7F5DB14-9248-449C-9427-557015508724}" destId="{FDB57513-78BB-45B3-851B-92A9A87C3CBB}" srcOrd="0" destOrd="0" presId="urn:microsoft.com/office/officeart/2005/8/layout/orgChart1"/>
    <dgm:cxn modelId="{B3F8D393-92E6-49D7-AD41-2F90D2548A9B}" type="presParOf" srcId="{A7F5DB14-9248-449C-9427-557015508724}" destId="{68B8B31D-B3E6-45F7-AEDA-EAD42A858510}" srcOrd="1" destOrd="0" presId="urn:microsoft.com/office/officeart/2005/8/layout/orgChart1"/>
    <dgm:cxn modelId="{73A5FA3A-2AB8-42C4-BE28-B47B99BF1B80}" type="presParOf" srcId="{68B8B31D-B3E6-45F7-AEDA-EAD42A858510}" destId="{CAB73451-093D-4ABF-A29F-210C43142307}" srcOrd="0" destOrd="0" presId="urn:microsoft.com/office/officeart/2005/8/layout/orgChart1"/>
    <dgm:cxn modelId="{142E35F5-BF5D-4A92-AB40-E85231FB341B}" type="presParOf" srcId="{CAB73451-093D-4ABF-A29F-210C43142307}" destId="{D2A3448C-962A-45B7-A94F-B7F84F56E740}" srcOrd="0" destOrd="0" presId="urn:microsoft.com/office/officeart/2005/8/layout/orgChart1"/>
    <dgm:cxn modelId="{7A495A25-11A7-4129-96A1-DC3FFE5F0316}" type="presParOf" srcId="{CAB73451-093D-4ABF-A29F-210C43142307}" destId="{6392589D-CC9D-4F7B-BE17-395505F52CD9}" srcOrd="1" destOrd="0" presId="urn:microsoft.com/office/officeart/2005/8/layout/orgChart1"/>
    <dgm:cxn modelId="{57D0E327-FC3E-4DCA-B872-51BD05261031}" type="presParOf" srcId="{68B8B31D-B3E6-45F7-AEDA-EAD42A858510}" destId="{EE7B46C8-E6A2-417A-8AF2-E0673287B782}" srcOrd="1" destOrd="0" presId="urn:microsoft.com/office/officeart/2005/8/layout/orgChart1"/>
    <dgm:cxn modelId="{761E2D11-3FC8-4B3C-9107-2A797B5BCDFF}" type="presParOf" srcId="{EE7B46C8-E6A2-417A-8AF2-E0673287B782}" destId="{BF6CD9FF-7C71-40FC-83A7-6E4DDEDA56F2}" srcOrd="0" destOrd="0" presId="urn:microsoft.com/office/officeart/2005/8/layout/orgChart1"/>
    <dgm:cxn modelId="{F7E26F4A-A23E-408D-848B-97E743008159}" type="presParOf" srcId="{EE7B46C8-E6A2-417A-8AF2-E0673287B782}" destId="{96934C9D-9290-4A03-AEBE-D1299BEB1613}" srcOrd="1" destOrd="0" presId="urn:microsoft.com/office/officeart/2005/8/layout/orgChart1"/>
    <dgm:cxn modelId="{FD5B923C-909B-45FA-A91D-88FB7EDD5D98}" type="presParOf" srcId="{96934C9D-9290-4A03-AEBE-D1299BEB1613}" destId="{F87DBEEA-1C4F-47B8-86A0-40AC8BD2F6EF}" srcOrd="0" destOrd="0" presId="urn:microsoft.com/office/officeart/2005/8/layout/orgChart1"/>
    <dgm:cxn modelId="{5B38472D-3793-4BE9-90C6-9A5884EA95D9}" type="presParOf" srcId="{F87DBEEA-1C4F-47B8-86A0-40AC8BD2F6EF}" destId="{5EC7C410-0521-4ACF-A2D3-3F3491044286}" srcOrd="0" destOrd="0" presId="urn:microsoft.com/office/officeart/2005/8/layout/orgChart1"/>
    <dgm:cxn modelId="{50685F76-4A47-4E68-96D4-3AE5EBC05357}" type="presParOf" srcId="{F87DBEEA-1C4F-47B8-86A0-40AC8BD2F6EF}" destId="{51E7104B-477A-411C-BA7D-7EA6F48C3258}" srcOrd="1" destOrd="0" presId="urn:microsoft.com/office/officeart/2005/8/layout/orgChart1"/>
    <dgm:cxn modelId="{94D8B3A1-1906-4CD3-BAEB-8BB71337C624}" type="presParOf" srcId="{96934C9D-9290-4A03-AEBE-D1299BEB1613}" destId="{7690080F-1744-469E-9ED3-F5CA1F15DBF4}" srcOrd="1" destOrd="0" presId="urn:microsoft.com/office/officeart/2005/8/layout/orgChart1"/>
    <dgm:cxn modelId="{5ED57C91-2A4C-45FA-AAE5-5091845525CB}" type="presParOf" srcId="{7690080F-1744-469E-9ED3-F5CA1F15DBF4}" destId="{D81B6731-70FD-4495-A24F-60F4154C44AD}" srcOrd="0" destOrd="0" presId="urn:microsoft.com/office/officeart/2005/8/layout/orgChart1"/>
    <dgm:cxn modelId="{D07EE126-3760-4AFE-8FB6-7E54BA961907}" type="presParOf" srcId="{7690080F-1744-469E-9ED3-F5CA1F15DBF4}" destId="{9CB0BC8F-9F36-408E-854C-267D6F7EA782}" srcOrd="1" destOrd="0" presId="urn:microsoft.com/office/officeart/2005/8/layout/orgChart1"/>
    <dgm:cxn modelId="{D29B019A-39DC-4864-908B-1AB0A4E871C3}" type="presParOf" srcId="{9CB0BC8F-9F36-408E-854C-267D6F7EA782}" destId="{4EE735F0-C40A-4FA1-81D3-70FEF7FF439B}" srcOrd="0" destOrd="0" presId="urn:microsoft.com/office/officeart/2005/8/layout/orgChart1"/>
    <dgm:cxn modelId="{906F3002-0E36-47A7-9F34-2BC28F5874AA}" type="presParOf" srcId="{4EE735F0-C40A-4FA1-81D3-70FEF7FF439B}" destId="{A4492A71-94BD-448D-BB6A-843B71065FB8}" srcOrd="0" destOrd="0" presId="urn:microsoft.com/office/officeart/2005/8/layout/orgChart1"/>
    <dgm:cxn modelId="{4916E188-83CA-4015-ABAB-5052CCF04045}" type="presParOf" srcId="{4EE735F0-C40A-4FA1-81D3-70FEF7FF439B}" destId="{CB0E373A-4F2A-4C52-BDD5-392EE8F0C709}" srcOrd="1" destOrd="0" presId="urn:microsoft.com/office/officeart/2005/8/layout/orgChart1"/>
    <dgm:cxn modelId="{6B725F07-D92E-4C79-9E1B-F7F7CF8E4FC2}" type="presParOf" srcId="{9CB0BC8F-9F36-408E-854C-267D6F7EA782}" destId="{BF955FBA-2369-49F8-A582-B1B4199FA1DA}" srcOrd="1" destOrd="0" presId="urn:microsoft.com/office/officeart/2005/8/layout/orgChart1"/>
    <dgm:cxn modelId="{D7B68DC7-4B0F-48AC-9EB1-5A26D34AB640}" type="presParOf" srcId="{BF955FBA-2369-49F8-A582-B1B4199FA1DA}" destId="{36FDEF94-CA55-4804-9B50-53D10B4A37E4}" srcOrd="0" destOrd="0" presId="urn:microsoft.com/office/officeart/2005/8/layout/orgChart1"/>
    <dgm:cxn modelId="{23DEB34D-DC11-4971-BDF9-CFC80C694D8B}" type="presParOf" srcId="{BF955FBA-2369-49F8-A582-B1B4199FA1DA}" destId="{F0AB3BDD-782B-4EB5-8D85-8751D454FB8C}" srcOrd="1" destOrd="0" presId="urn:microsoft.com/office/officeart/2005/8/layout/orgChart1"/>
    <dgm:cxn modelId="{590564DB-6FFC-4508-987E-FBA0A4C8338C}" type="presParOf" srcId="{F0AB3BDD-782B-4EB5-8D85-8751D454FB8C}" destId="{AE3CF84A-EE13-4956-A593-D16C7A8C1269}" srcOrd="0" destOrd="0" presId="urn:microsoft.com/office/officeart/2005/8/layout/orgChart1"/>
    <dgm:cxn modelId="{94ACA5FD-D78F-40A9-A8F2-3DCCE4EE7F9E}" type="presParOf" srcId="{AE3CF84A-EE13-4956-A593-D16C7A8C1269}" destId="{D5E91E37-7684-40DE-BCF3-B0D2154829B1}" srcOrd="0" destOrd="0" presId="urn:microsoft.com/office/officeart/2005/8/layout/orgChart1"/>
    <dgm:cxn modelId="{CC0A3B98-ECFC-4B19-BBEB-F2F050FEAF69}" type="presParOf" srcId="{AE3CF84A-EE13-4956-A593-D16C7A8C1269}" destId="{D23A6DD0-AC0F-469B-AA47-BB753F06CFF9}" srcOrd="1" destOrd="0" presId="urn:microsoft.com/office/officeart/2005/8/layout/orgChart1"/>
    <dgm:cxn modelId="{5E74826F-55F5-4B1D-8A91-5167ADC7446A}" type="presParOf" srcId="{F0AB3BDD-782B-4EB5-8D85-8751D454FB8C}" destId="{22A158E8-BE7E-4F29-81D2-0AECDC758CA0}" srcOrd="1" destOrd="0" presId="urn:microsoft.com/office/officeart/2005/8/layout/orgChart1"/>
    <dgm:cxn modelId="{0A92AA38-31AE-469C-BF25-4C2465404DA1}" type="presParOf" srcId="{22A158E8-BE7E-4F29-81D2-0AECDC758CA0}" destId="{E2D28DD8-C441-4D55-BF6A-B21314E901BA}" srcOrd="0" destOrd="0" presId="urn:microsoft.com/office/officeart/2005/8/layout/orgChart1"/>
    <dgm:cxn modelId="{3E2DF194-2F5D-4502-9C90-9CB80F3D2E50}" type="presParOf" srcId="{22A158E8-BE7E-4F29-81D2-0AECDC758CA0}" destId="{F001913A-246E-4F9C-BC2A-14B9E7C4821B}" srcOrd="1" destOrd="0" presId="urn:microsoft.com/office/officeart/2005/8/layout/orgChart1"/>
    <dgm:cxn modelId="{68CD6EDD-CDD1-425F-9FD5-E1D5A0D50092}" type="presParOf" srcId="{F001913A-246E-4F9C-BC2A-14B9E7C4821B}" destId="{D34A301B-F124-4FDF-9089-A7C07F7CD94B}" srcOrd="0" destOrd="0" presId="urn:microsoft.com/office/officeart/2005/8/layout/orgChart1"/>
    <dgm:cxn modelId="{9BF7B23D-3F2A-42EF-B12C-5517FE10CE60}" type="presParOf" srcId="{D34A301B-F124-4FDF-9089-A7C07F7CD94B}" destId="{0CD02A23-817B-4D9E-AADB-CAEBDD3570DA}" srcOrd="0" destOrd="0" presId="urn:microsoft.com/office/officeart/2005/8/layout/orgChart1"/>
    <dgm:cxn modelId="{12D4CE75-23C6-4185-A854-FB24EFB4445E}" type="presParOf" srcId="{D34A301B-F124-4FDF-9089-A7C07F7CD94B}" destId="{79E1B912-66D1-4601-93F9-449F1B0510A2}" srcOrd="1" destOrd="0" presId="urn:microsoft.com/office/officeart/2005/8/layout/orgChart1"/>
    <dgm:cxn modelId="{67FCC5AE-EEF0-4D87-80C4-18504B696982}" type="presParOf" srcId="{F001913A-246E-4F9C-BC2A-14B9E7C4821B}" destId="{67A98EF8-6192-45F5-966F-EACFC0747412}" srcOrd="1" destOrd="0" presId="urn:microsoft.com/office/officeart/2005/8/layout/orgChart1"/>
    <dgm:cxn modelId="{0C30FA8C-192C-469C-A88F-1247702D0FD6}" type="presParOf" srcId="{F001913A-246E-4F9C-BC2A-14B9E7C4821B}" destId="{0F99091C-DB92-4DC5-B83B-AD2B840EC4B8}" srcOrd="2" destOrd="0" presId="urn:microsoft.com/office/officeart/2005/8/layout/orgChart1"/>
    <dgm:cxn modelId="{EF509E4E-36D1-4CBF-BEC6-434FD9D754C2}" type="presParOf" srcId="{22A158E8-BE7E-4F29-81D2-0AECDC758CA0}" destId="{078DF585-1622-40BB-888E-08F4F5516712}" srcOrd="2" destOrd="0" presId="urn:microsoft.com/office/officeart/2005/8/layout/orgChart1"/>
    <dgm:cxn modelId="{6B190080-D596-4D71-AE28-8217AF818A65}" type="presParOf" srcId="{22A158E8-BE7E-4F29-81D2-0AECDC758CA0}" destId="{9F5AFF9E-4879-4927-97C0-6DC9B05B11ED}" srcOrd="3" destOrd="0" presId="urn:microsoft.com/office/officeart/2005/8/layout/orgChart1"/>
    <dgm:cxn modelId="{4F438011-8840-43D0-A7E6-4CE808C94266}" type="presParOf" srcId="{9F5AFF9E-4879-4927-97C0-6DC9B05B11ED}" destId="{0DFA8FA2-E04B-4F04-8100-26294AF7694A}" srcOrd="0" destOrd="0" presId="urn:microsoft.com/office/officeart/2005/8/layout/orgChart1"/>
    <dgm:cxn modelId="{A3396B80-ABB0-48E4-B3AA-18652B6A116E}" type="presParOf" srcId="{0DFA8FA2-E04B-4F04-8100-26294AF7694A}" destId="{DD1F6DF0-2E23-4537-8A29-6AA59A2CB8ED}" srcOrd="0" destOrd="0" presId="urn:microsoft.com/office/officeart/2005/8/layout/orgChart1"/>
    <dgm:cxn modelId="{12103B0F-6653-4C26-A57D-D225306FB7F3}" type="presParOf" srcId="{0DFA8FA2-E04B-4F04-8100-26294AF7694A}" destId="{1A63836B-F2DB-4E10-A80D-32234798F31B}" srcOrd="1" destOrd="0" presId="urn:microsoft.com/office/officeart/2005/8/layout/orgChart1"/>
    <dgm:cxn modelId="{2E18344B-098E-4BB7-956E-8A6B1C90724C}" type="presParOf" srcId="{9F5AFF9E-4879-4927-97C0-6DC9B05B11ED}" destId="{7B0914C3-820E-490D-B730-92753B262179}" srcOrd="1" destOrd="0" presId="urn:microsoft.com/office/officeart/2005/8/layout/orgChart1"/>
    <dgm:cxn modelId="{AD1D2279-8EDD-4442-8DD8-2DBB8C37EE07}" type="presParOf" srcId="{9F5AFF9E-4879-4927-97C0-6DC9B05B11ED}" destId="{2A639C20-16AB-474B-9A73-EDEFED904574}" srcOrd="2" destOrd="0" presId="urn:microsoft.com/office/officeart/2005/8/layout/orgChart1"/>
    <dgm:cxn modelId="{FB6A74DC-677D-43C7-80CC-3D3B4028AEE2}" type="presParOf" srcId="{F0AB3BDD-782B-4EB5-8D85-8751D454FB8C}" destId="{C884D7D2-FF92-418C-AF04-0F57F5ABDAE7}" srcOrd="2" destOrd="0" presId="urn:microsoft.com/office/officeart/2005/8/layout/orgChart1"/>
    <dgm:cxn modelId="{CF32CA7B-04E7-44A1-A40F-725538327341}" type="presParOf" srcId="{9CB0BC8F-9F36-408E-854C-267D6F7EA782}" destId="{368A746B-10EF-4857-BA93-1D7A86B97969}" srcOrd="2" destOrd="0" presId="urn:microsoft.com/office/officeart/2005/8/layout/orgChart1"/>
    <dgm:cxn modelId="{6477AFE5-6EDC-482B-8AC9-44B4FB3E103C}" type="presParOf" srcId="{96934C9D-9290-4A03-AEBE-D1299BEB1613}" destId="{A306E30F-6085-4D8C-A68E-FB19AC8AB295}" srcOrd="2" destOrd="0" presId="urn:microsoft.com/office/officeart/2005/8/layout/orgChart1"/>
    <dgm:cxn modelId="{102A9A07-2B3B-4A26-B4A8-07414A27B980}" type="presParOf" srcId="{68B8B31D-B3E6-45F7-AEDA-EAD42A858510}" destId="{F3FC54E4-FD39-42D7-8B21-0610E39B1000}" srcOrd="2" destOrd="0" presId="urn:microsoft.com/office/officeart/2005/8/layout/orgChart1"/>
    <dgm:cxn modelId="{4C89A007-86BD-490E-ACE5-FE3755393359}" type="presParOf" srcId="{28D8EA2F-B7F5-43DB-9BA3-B271E3D0CAD2}" destId="{5894DC72-866E-49EF-A1E2-6D7D76815347}" srcOrd="2" destOrd="0" presId="urn:microsoft.com/office/officeart/2005/8/layout/orgChart1"/>
    <dgm:cxn modelId="{DE88DC14-0DAE-4146-A062-EB81BF057417}" type="presParOf" srcId="{487D4E52-7111-4BDB-8AE0-3DC76DD75CE7}" destId="{1A272625-8FC9-4B49-9D16-BBF94468F45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8DF585-1622-40BB-888E-08F4F5516712}">
      <dsp:nvSpPr>
        <dsp:cNvPr id="0" name=""/>
        <dsp:cNvSpPr/>
      </dsp:nvSpPr>
      <dsp:spPr>
        <a:xfrm>
          <a:off x="2032964" y="2226969"/>
          <a:ext cx="201161" cy="642799"/>
        </a:xfrm>
        <a:custGeom>
          <a:avLst/>
          <a:gdLst/>
          <a:ahLst/>
          <a:cxnLst/>
          <a:rect l="0" t="0" r="0" b="0"/>
          <a:pathLst>
            <a:path>
              <a:moveTo>
                <a:pt x="0" y="0"/>
              </a:moveTo>
              <a:lnTo>
                <a:pt x="0" y="642799"/>
              </a:lnTo>
              <a:lnTo>
                <a:pt x="201161" y="6427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D28DD8-C441-4D55-BF6A-B21314E901BA}">
      <dsp:nvSpPr>
        <dsp:cNvPr id="0" name=""/>
        <dsp:cNvSpPr/>
      </dsp:nvSpPr>
      <dsp:spPr>
        <a:xfrm>
          <a:off x="2032964" y="2226969"/>
          <a:ext cx="201161" cy="252724"/>
        </a:xfrm>
        <a:custGeom>
          <a:avLst/>
          <a:gdLst/>
          <a:ahLst/>
          <a:cxnLst/>
          <a:rect l="0" t="0" r="0" b="0"/>
          <a:pathLst>
            <a:path>
              <a:moveTo>
                <a:pt x="0" y="0"/>
              </a:moveTo>
              <a:lnTo>
                <a:pt x="0" y="252724"/>
              </a:lnTo>
              <a:lnTo>
                <a:pt x="201161" y="2527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FDEF94-CA55-4804-9B50-53D10B4A37E4}">
      <dsp:nvSpPr>
        <dsp:cNvPr id="0" name=""/>
        <dsp:cNvSpPr/>
      </dsp:nvSpPr>
      <dsp:spPr>
        <a:xfrm>
          <a:off x="2523675" y="1836894"/>
          <a:ext cx="91440" cy="115374"/>
        </a:xfrm>
        <a:custGeom>
          <a:avLst/>
          <a:gdLst/>
          <a:ahLst/>
          <a:cxnLst/>
          <a:rect l="0" t="0" r="0" b="0"/>
          <a:pathLst>
            <a:path>
              <a:moveTo>
                <a:pt x="45720" y="0"/>
              </a:moveTo>
              <a:lnTo>
                <a:pt x="45720" y="1153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1B6731-70FD-4495-A24F-60F4154C44AD}">
      <dsp:nvSpPr>
        <dsp:cNvPr id="0" name=""/>
        <dsp:cNvSpPr/>
      </dsp:nvSpPr>
      <dsp:spPr>
        <a:xfrm>
          <a:off x="2523675" y="1446819"/>
          <a:ext cx="91440" cy="115374"/>
        </a:xfrm>
        <a:custGeom>
          <a:avLst/>
          <a:gdLst/>
          <a:ahLst/>
          <a:cxnLst/>
          <a:rect l="0" t="0" r="0" b="0"/>
          <a:pathLst>
            <a:path>
              <a:moveTo>
                <a:pt x="45720" y="0"/>
              </a:moveTo>
              <a:lnTo>
                <a:pt x="45720" y="1153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6CD9FF-7C71-40FC-83A7-6E4DDEDA56F2}">
      <dsp:nvSpPr>
        <dsp:cNvPr id="0" name=""/>
        <dsp:cNvSpPr/>
      </dsp:nvSpPr>
      <dsp:spPr>
        <a:xfrm>
          <a:off x="2523675" y="1056744"/>
          <a:ext cx="91440" cy="115374"/>
        </a:xfrm>
        <a:custGeom>
          <a:avLst/>
          <a:gdLst/>
          <a:ahLst/>
          <a:cxnLst/>
          <a:rect l="0" t="0" r="0" b="0"/>
          <a:pathLst>
            <a:path>
              <a:moveTo>
                <a:pt x="45720" y="0"/>
              </a:moveTo>
              <a:lnTo>
                <a:pt x="45720" y="1153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B57513-78BB-45B3-851B-92A9A87C3CBB}">
      <dsp:nvSpPr>
        <dsp:cNvPr id="0" name=""/>
        <dsp:cNvSpPr/>
      </dsp:nvSpPr>
      <dsp:spPr>
        <a:xfrm>
          <a:off x="2523675" y="666669"/>
          <a:ext cx="91440" cy="115374"/>
        </a:xfrm>
        <a:custGeom>
          <a:avLst/>
          <a:gdLst/>
          <a:ahLst/>
          <a:cxnLst/>
          <a:rect l="0" t="0" r="0" b="0"/>
          <a:pathLst>
            <a:path>
              <a:moveTo>
                <a:pt x="45720" y="0"/>
              </a:moveTo>
              <a:lnTo>
                <a:pt x="45720" y="1153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29C54F-6338-436A-A213-8A8DC701744B}">
      <dsp:nvSpPr>
        <dsp:cNvPr id="0" name=""/>
        <dsp:cNvSpPr/>
      </dsp:nvSpPr>
      <dsp:spPr>
        <a:xfrm>
          <a:off x="2523675" y="276595"/>
          <a:ext cx="91440" cy="115374"/>
        </a:xfrm>
        <a:custGeom>
          <a:avLst/>
          <a:gdLst/>
          <a:ahLst/>
          <a:cxnLst/>
          <a:rect l="0" t="0" r="0" b="0"/>
          <a:pathLst>
            <a:path>
              <a:moveTo>
                <a:pt x="45720" y="0"/>
              </a:moveTo>
              <a:lnTo>
                <a:pt x="45720" y="1153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D006FA-3CB7-4F21-900C-45603CA49E5A}">
      <dsp:nvSpPr>
        <dsp:cNvPr id="0" name=""/>
        <dsp:cNvSpPr/>
      </dsp:nvSpPr>
      <dsp:spPr>
        <a:xfrm>
          <a:off x="1782199" y="1894"/>
          <a:ext cx="1574391"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Managing Director Hillcrest Enterprises</a:t>
          </a:r>
        </a:p>
      </dsp:txBody>
      <dsp:txXfrm>
        <a:off x="1782199" y="1894"/>
        <a:ext cx="1574391" cy="274700"/>
      </dsp:txXfrm>
    </dsp:sp>
    <dsp:sp modelId="{F9E3C38E-3C1D-47B8-B094-F72B34403D57}">
      <dsp:nvSpPr>
        <dsp:cNvPr id="0" name=""/>
        <dsp:cNvSpPr/>
      </dsp:nvSpPr>
      <dsp:spPr>
        <a:xfrm>
          <a:off x="1852613" y="391969"/>
          <a:ext cx="1433563"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Head of Service</a:t>
          </a:r>
        </a:p>
      </dsp:txBody>
      <dsp:txXfrm>
        <a:off x="1852613" y="391969"/>
        <a:ext cx="1433563" cy="274700"/>
      </dsp:txXfrm>
    </dsp:sp>
    <dsp:sp modelId="{D2A3448C-962A-45B7-A94F-B7F84F56E740}">
      <dsp:nvSpPr>
        <dsp:cNvPr id="0" name=""/>
        <dsp:cNvSpPr/>
      </dsp:nvSpPr>
      <dsp:spPr>
        <a:xfrm>
          <a:off x="2074585" y="782044"/>
          <a:ext cx="989620"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Area Manager</a:t>
          </a:r>
        </a:p>
      </dsp:txBody>
      <dsp:txXfrm>
        <a:off x="2074585" y="782044"/>
        <a:ext cx="989620" cy="274700"/>
      </dsp:txXfrm>
    </dsp:sp>
    <dsp:sp modelId="{5EC7C410-0521-4ACF-A2D3-3F3491044286}">
      <dsp:nvSpPr>
        <dsp:cNvPr id="0" name=""/>
        <dsp:cNvSpPr/>
      </dsp:nvSpPr>
      <dsp:spPr>
        <a:xfrm>
          <a:off x="2294694" y="1172119"/>
          <a:ext cx="549401"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Manager</a:t>
          </a:r>
        </a:p>
      </dsp:txBody>
      <dsp:txXfrm>
        <a:off x="2294694" y="1172119"/>
        <a:ext cx="549401" cy="274700"/>
      </dsp:txXfrm>
    </dsp:sp>
    <dsp:sp modelId="{A4492A71-94BD-448D-BB6A-843B71065FB8}">
      <dsp:nvSpPr>
        <dsp:cNvPr id="0" name=""/>
        <dsp:cNvSpPr/>
      </dsp:nvSpPr>
      <dsp:spPr>
        <a:xfrm>
          <a:off x="1954351" y="1562194"/>
          <a:ext cx="1230087"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Deputy Manager</a:t>
          </a:r>
        </a:p>
      </dsp:txBody>
      <dsp:txXfrm>
        <a:off x="1954351" y="1562194"/>
        <a:ext cx="1230087" cy="274700"/>
      </dsp:txXfrm>
    </dsp:sp>
    <dsp:sp modelId="{D5E91E37-7684-40DE-BCF3-B0D2154829B1}">
      <dsp:nvSpPr>
        <dsp:cNvPr id="0" name=""/>
        <dsp:cNvSpPr/>
      </dsp:nvSpPr>
      <dsp:spPr>
        <a:xfrm>
          <a:off x="1898856" y="1952269"/>
          <a:ext cx="1341077"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Early Years Senior</a:t>
          </a:r>
        </a:p>
      </dsp:txBody>
      <dsp:txXfrm>
        <a:off x="1898856" y="1952269"/>
        <a:ext cx="1341077" cy="274700"/>
      </dsp:txXfrm>
    </dsp:sp>
    <dsp:sp modelId="{0CD02A23-817B-4D9E-AADB-CAEBDD3570DA}">
      <dsp:nvSpPr>
        <dsp:cNvPr id="0" name=""/>
        <dsp:cNvSpPr/>
      </dsp:nvSpPr>
      <dsp:spPr>
        <a:xfrm>
          <a:off x="2234125" y="2342344"/>
          <a:ext cx="1480708"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Early Years Practitioner</a:t>
          </a:r>
        </a:p>
      </dsp:txBody>
      <dsp:txXfrm>
        <a:off x="2234125" y="2342344"/>
        <a:ext cx="1480708" cy="274700"/>
      </dsp:txXfrm>
    </dsp:sp>
    <dsp:sp modelId="{DD1F6DF0-2E23-4537-8A29-6AA59A2CB8ED}">
      <dsp:nvSpPr>
        <dsp:cNvPr id="0" name=""/>
        <dsp:cNvSpPr/>
      </dsp:nvSpPr>
      <dsp:spPr>
        <a:xfrm>
          <a:off x="2234125" y="2732418"/>
          <a:ext cx="549401" cy="2747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latin typeface="Calibri"/>
              <a:ea typeface="+mn-ea"/>
              <a:cs typeface="+mn-cs"/>
            </a:rPr>
            <a:t>Early Years Assistant</a:t>
          </a:r>
        </a:p>
      </dsp:txBody>
      <dsp:txXfrm>
        <a:off x="2234125" y="2732418"/>
        <a:ext cx="549401" cy="2747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2</cp:revision>
  <cp:lastPrinted>2010-09-14T08:45:00Z</cp:lastPrinted>
  <dcterms:created xsi:type="dcterms:W3CDTF">2019-11-26T13:26:00Z</dcterms:created>
  <dcterms:modified xsi:type="dcterms:W3CDTF">2019-11-26T13:26:00Z</dcterms:modified>
</cp:coreProperties>
</file>