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0BD" w:rsidRPr="00A810BD" w:rsidRDefault="00A810BD" w:rsidP="00A810BD">
      <w:pPr>
        <w:widowControl w:val="0"/>
        <w:spacing w:before="72" w:after="0" w:line="240" w:lineRule="auto"/>
        <w:ind w:left="100" w:right="479"/>
        <w:outlineLvl w:val="1"/>
        <w:rPr>
          <w:rFonts w:ascii="Arial" w:eastAsia="Arial" w:hAnsi="Arial"/>
          <w:b/>
          <w:bCs/>
          <w:sz w:val="24"/>
          <w:szCs w:val="24"/>
          <w:lang w:val="en-US"/>
        </w:rPr>
      </w:pPr>
    </w:p>
    <w:p w:rsidR="00A810BD" w:rsidRPr="00A810BD" w:rsidRDefault="00007805" w:rsidP="00A810BD">
      <w:pPr>
        <w:jc w:val="center"/>
        <w:rPr>
          <w:b/>
          <w:sz w:val="24"/>
          <w:szCs w:val="24"/>
          <w:u w:val="single"/>
        </w:rPr>
      </w:pPr>
      <w:r w:rsidRPr="0063501A">
        <w:rPr>
          <w:noProof/>
          <w:lang w:eastAsia="en-GB"/>
        </w:rPr>
        <w:drawing>
          <wp:inline distT="0" distB="0" distL="0" distR="0" wp14:anchorId="28634C6A" wp14:editId="0477362F">
            <wp:extent cx="1390650" cy="956967"/>
            <wp:effectExtent l="0" t="0" r="0" b="0"/>
            <wp:docPr id="4" name="Picture 4" descr="\\WDMYCLOUDEX2.hha.local\Public\Shared Documents\Logos\Logos 2019\JPEGs\02_Homes_Logo\04_JPGs\Hillcrest_Hom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MYCLOUDEX2.hha.local\Public\Shared Documents\Logos\Logos 2019\JPEGs\02_Homes_Logo\04_JPGs\Hillcrest_Homes_Logo_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8109" cy="962100"/>
                    </a:xfrm>
                    <a:prstGeom prst="rect">
                      <a:avLst/>
                    </a:prstGeom>
                    <a:noFill/>
                    <a:ln>
                      <a:noFill/>
                    </a:ln>
                  </pic:spPr>
                </pic:pic>
              </a:graphicData>
            </a:graphic>
          </wp:inline>
        </w:drawing>
      </w:r>
    </w:p>
    <w:p w:rsidR="00A810BD" w:rsidRPr="00A810BD" w:rsidRDefault="00A810BD" w:rsidP="00007805">
      <w:pPr>
        <w:jc w:val="center"/>
        <w:rPr>
          <w:sz w:val="24"/>
          <w:szCs w:val="24"/>
        </w:rPr>
      </w:pPr>
      <w:r w:rsidRPr="00A810BD">
        <w:rPr>
          <w:b/>
          <w:sz w:val="24"/>
          <w:szCs w:val="24"/>
        </w:rPr>
        <w:t>JOB DESCRIPTION</w:t>
      </w:r>
    </w:p>
    <w:p w:rsidR="00A810BD" w:rsidRPr="00A810BD" w:rsidRDefault="00A810BD" w:rsidP="00A810BD">
      <w:pPr>
        <w:rPr>
          <w:sz w:val="24"/>
          <w:szCs w:val="24"/>
        </w:rPr>
      </w:pPr>
    </w:p>
    <w:p w:rsidR="00A810BD" w:rsidRPr="00450A14" w:rsidRDefault="00A810BD" w:rsidP="00A810BD">
      <w:pPr>
        <w:rPr>
          <w:sz w:val="24"/>
          <w:szCs w:val="24"/>
        </w:rPr>
      </w:pPr>
      <w:r w:rsidRPr="00A810BD">
        <w:rPr>
          <w:b/>
          <w:sz w:val="24"/>
          <w:szCs w:val="24"/>
        </w:rPr>
        <w:t>Job Title:</w:t>
      </w:r>
      <w:r w:rsidRPr="00A810BD">
        <w:rPr>
          <w:b/>
          <w:sz w:val="24"/>
          <w:szCs w:val="24"/>
        </w:rPr>
        <w:tab/>
      </w:r>
      <w:r w:rsidRPr="00A810BD">
        <w:rPr>
          <w:b/>
          <w:sz w:val="24"/>
          <w:szCs w:val="24"/>
        </w:rPr>
        <w:tab/>
      </w:r>
      <w:r w:rsidR="007A0979" w:rsidRPr="00450A14">
        <w:rPr>
          <w:sz w:val="24"/>
          <w:szCs w:val="24"/>
        </w:rPr>
        <w:t>Business Transformation Manager</w:t>
      </w:r>
    </w:p>
    <w:p w:rsidR="00BB7F67" w:rsidRPr="00BB7F67" w:rsidRDefault="00A810BD" w:rsidP="00A810BD">
      <w:pPr>
        <w:rPr>
          <w:sz w:val="24"/>
          <w:szCs w:val="24"/>
        </w:rPr>
      </w:pPr>
      <w:r w:rsidRPr="00450A14">
        <w:rPr>
          <w:b/>
          <w:sz w:val="24"/>
          <w:szCs w:val="24"/>
        </w:rPr>
        <w:t>Department:</w:t>
      </w:r>
      <w:r w:rsidRPr="00450A14">
        <w:rPr>
          <w:b/>
          <w:sz w:val="24"/>
          <w:szCs w:val="24"/>
        </w:rPr>
        <w:tab/>
      </w:r>
      <w:r w:rsidRPr="00450A14">
        <w:rPr>
          <w:b/>
          <w:sz w:val="24"/>
          <w:szCs w:val="24"/>
        </w:rPr>
        <w:tab/>
      </w:r>
      <w:r w:rsidR="00BB7F67">
        <w:rPr>
          <w:sz w:val="24"/>
          <w:szCs w:val="24"/>
        </w:rPr>
        <w:t>Chief Executive</w:t>
      </w:r>
    </w:p>
    <w:p w:rsidR="00A810BD" w:rsidRPr="00450A14" w:rsidRDefault="00A810BD" w:rsidP="00A810BD">
      <w:pPr>
        <w:rPr>
          <w:sz w:val="24"/>
          <w:szCs w:val="24"/>
        </w:rPr>
      </w:pPr>
      <w:r w:rsidRPr="00450A14">
        <w:rPr>
          <w:b/>
          <w:sz w:val="24"/>
          <w:szCs w:val="24"/>
        </w:rPr>
        <w:t>Salary:</w:t>
      </w:r>
      <w:r w:rsidRPr="00450A14">
        <w:rPr>
          <w:b/>
          <w:sz w:val="24"/>
          <w:szCs w:val="24"/>
        </w:rPr>
        <w:tab/>
      </w:r>
      <w:r w:rsidRPr="00450A14">
        <w:rPr>
          <w:b/>
          <w:sz w:val="24"/>
          <w:szCs w:val="24"/>
        </w:rPr>
        <w:tab/>
      </w:r>
      <w:r w:rsidRPr="00450A14">
        <w:rPr>
          <w:b/>
          <w:sz w:val="24"/>
          <w:szCs w:val="24"/>
        </w:rPr>
        <w:tab/>
      </w:r>
      <w:r w:rsidR="00007805" w:rsidRPr="001A1807">
        <w:rPr>
          <w:rFonts w:cstheme="minorHAnsi"/>
          <w:color w:val="000000" w:themeColor="text1"/>
          <w:sz w:val="24"/>
          <w:szCs w:val="24"/>
        </w:rPr>
        <w:t>£47,054 – £54,494</w:t>
      </w:r>
      <w:r w:rsidR="00007805">
        <w:rPr>
          <w:rFonts w:cstheme="minorHAnsi"/>
          <w:color w:val="000000" w:themeColor="text1"/>
          <w:sz w:val="24"/>
          <w:szCs w:val="24"/>
        </w:rPr>
        <w:t xml:space="preserve"> per annum</w:t>
      </w:r>
      <w:r w:rsidR="00007805" w:rsidRPr="001A1807">
        <w:rPr>
          <w:rFonts w:cstheme="minorHAnsi"/>
          <w:color w:val="000000" w:themeColor="text1"/>
          <w:sz w:val="24"/>
          <w:szCs w:val="24"/>
        </w:rPr>
        <w:t xml:space="preserve"> (pay award pending)</w:t>
      </w:r>
    </w:p>
    <w:p w:rsidR="00A810BD" w:rsidRPr="00450A14" w:rsidRDefault="00A810BD" w:rsidP="00A810BD">
      <w:pPr>
        <w:rPr>
          <w:sz w:val="24"/>
          <w:szCs w:val="24"/>
        </w:rPr>
      </w:pPr>
      <w:r w:rsidRPr="00450A14">
        <w:rPr>
          <w:b/>
          <w:sz w:val="24"/>
          <w:szCs w:val="24"/>
        </w:rPr>
        <w:t>Responsible to:</w:t>
      </w:r>
      <w:r w:rsidRPr="00450A14">
        <w:rPr>
          <w:sz w:val="24"/>
          <w:szCs w:val="24"/>
        </w:rPr>
        <w:tab/>
      </w:r>
      <w:r w:rsidR="007A0979" w:rsidRPr="00450A14">
        <w:rPr>
          <w:sz w:val="24"/>
          <w:szCs w:val="24"/>
        </w:rPr>
        <w:t>Chief Executive</w:t>
      </w:r>
    </w:p>
    <w:p w:rsidR="00A810BD" w:rsidRPr="00450A14" w:rsidRDefault="00A810BD" w:rsidP="00A810BD">
      <w:pPr>
        <w:rPr>
          <w:sz w:val="24"/>
          <w:szCs w:val="24"/>
        </w:rPr>
      </w:pPr>
      <w:r w:rsidRPr="00450A14">
        <w:rPr>
          <w:b/>
          <w:sz w:val="24"/>
          <w:szCs w:val="24"/>
        </w:rPr>
        <w:t>Responsible for:</w:t>
      </w:r>
      <w:r w:rsidRPr="00450A14">
        <w:rPr>
          <w:b/>
          <w:sz w:val="24"/>
          <w:szCs w:val="24"/>
        </w:rPr>
        <w:tab/>
      </w:r>
      <w:r w:rsidR="007A0979" w:rsidRPr="00450A14">
        <w:rPr>
          <w:sz w:val="24"/>
          <w:szCs w:val="24"/>
        </w:rPr>
        <w:t>Business Transformation Team</w:t>
      </w:r>
    </w:p>
    <w:p w:rsidR="00A810BD" w:rsidRPr="00A810BD" w:rsidRDefault="00A810BD" w:rsidP="00A810BD">
      <w:pPr>
        <w:pBdr>
          <w:bottom w:val="single" w:sz="12" w:space="1" w:color="auto"/>
        </w:pBdr>
        <w:rPr>
          <w:sz w:val="24"/>
          <w:szCs w:val="24"/>
          <w:u w:val="single"/>
        </w:rPr>
      </w:pPr>
    </w:p>
    <w:p w:rsidR="00A810BD" w:rsidRPr="00A810BD" w:rsidRDefault="00A810BD" w:rsidP="00A810BD">
      <w:pPr>
        <w:spacing w:after="0" w:line="240" w:lineRule="auto"/>
        <w:rPr>
          <w:rFonts w:eastAsia="Times New Roman" w:cs="Times New Roman"/>
          <w:color w:val="FF0000"/>
          <w:sz w:val="24"/>
          <w:szCs w:val="24"/>
          <w:lang w:eastAsia="en-GB"/>
        </w:rPr>
      </w:pPr>
    </w:p>
    <w:p w:rsidR="00A810BD" w:rsidRPr="00A810BD" w:rsidRDefault="00A810BD" w:rsidP="00A810BD">
      <w:pPr>
        <w:spacing w:after="0" w:line="240" w:lineRule="auto"/>
        <w:ind w:left="1701"/>
        <w:rPr>
          <w:rFonts w:eastAsia="Times New Roman" w:cs="Times New Roman"/>
          <w:color w:val="FF0000"/>
          <w:sz w:val="24"/>
          <w:szCs w:val="24"/>
          <w:lang w:eastAsia="en-GB"/>
        </w:rPr>
      </w:pPr>
      <w:r w:rsidRPr="00A810BD">
        <w:rPr>
          <w:rFonts w:eastAsia="Times New Roman" w:cs="Times New Roman"/>
          <w:noProof/>
          <w:color w:val="FF0000"/>
          <w:sz w:val="24"/>
          <w:szCs w:val="24"/>
          <w:lang w:eastAsia="en-GB"/>
        </w:rPr>
        <w:drawing>
          <wp:inline distT="0" distB="0" distL="0" distR="0" wp14:anchorId="50305285" wp14:editId="68DAA70F">
            <wp:extent cx="3714750" cy="187642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810BD" w:rsidRPr="00A810BD" w:rsidRDefault="00A810BD" w:rsidP="00A810BD">
      <w:pPr>
        <w:spacing w:after="0" w:line="240" w:lineRule="auto"/>
        <w:rPr>
          <w:rFonts w:eastAsia="Times New Roman" w:cs="Times New Roman"/>
          <w:color w:val="FF0000"/>
          <w:sz w:val="24"/>
          <w:szCs w:val="24"/>
          <w:lang w:eastAsia="en-GB"/>
        </w:rPr>
      </w:pPr>
    </w:p>
    <w:p w:rsidR="00A810BD" w:rsidRPr="00A810BD" w:rsidRDefault="00A810BD" w:rsidP="00007805">
      <w:pPr>
        <w:spacing w:after="0" w:line="240" w:lineRule="auto"/>
        <w:jc w:val="both"/>
        <w:rPr>
          <w:rFonts w:eastAsia="Times New Roman" w:cs="Times New Roman"/>
          <w:color w:val="FF0000"/>
          <w:sz w:val="24"/>
          <w:szCs w:val="24"/>
          <w:lang w:eastAsia="en-GB"/>
        </w:rPr>
      </w:pPr>
    </w:p>
    <w:p w:rsidR="00A810BD" w:rsidRPr="00A810BD" w:rsidRDefault="00A810BD" w:rsidP="00007805">
      <w:pPr>
        <w:spacing w:line="240" w:lineRule="auto"/>
        <w:jc w:val="both"/>
        <w:rPr>
          <w:sz w:val="24"/>
          <w:szCs w:val="24"/>
        </w:rPr>
      </w:pPr>
      <w:r w:rsidRPr="00A810BD">
        <w:rPr>
          <w:b/>
          <w:sz w:val="24"/>
          <w:szCs w:val="24"/>
        </w:rPr>
        <w:t>Main Purpose of Post:</w:t>
      </w:r>
      <w:r w:rsidRPr="00A810BD">
        <w:rPr>
          <w:sz w:val="24"/>
          <w:szCs w:val="24"/>
        </w:rPr>
        <w:t xml:space="preserve"> The </w:t>
      </w:r>
      <w:r w:rsidR="007A0979" w:rsidRPr="00450A14">
        <w:rPr>
          <w:sz w:val="24"/>
          <w:szCs w:val="24"/>
        </w:rPr>
        <w:t>Business Transformation Manager</w:t>
      </w:r>
      <w:r w:rsidRPr="00450A14">
        <w:rPr>
          <w:sz w:val="24"/>
          <w:szCs w:val="24"/>
        </w:rPr>
        <w:t xml:space="preserve"> </w:t>
      </w:r>
      <w:r w:rsidRPr="00A810BD">
        <w:rPr>
          <w:sz w:val="24"/>
          <w:szCs w:val="24"/>
        </w:rPr>
        <w:t xml:space="preserve">will be responsible for </w:t>
      </w:r>
      <w:r w:rsidR="007A0979">
        <w:rPr>
          <w:sz w:val="24"/>
          <w:szCs w:val="24"/>
        </w:rPr>
        <w:t xml:space="preserve">helping Hillcrest achieve its transformation aims in relation to </w:t>
      </w:r>
      <w:r w:rsidR="00F320DC">
        <w:rPr>
          <w:sz w:val="24"/>
          <w:szCs w:val="24"/>
        </w:rPr>
        <w:t xml:space="preserve">our </w:t>
      </w:r>
      <w:r w:rsidR="007A0979">
        <w:rPr>
          <w:sz w:val="24"/>
          <w:szCs w:val="24"/>
        </w:rPr>
        <w:t xml:space="preserve">processes, technology and flexibility for our people.   </w:t>
      </w:r>
      <w:r w:rsidR="00761232">
        <w:rPr>
          <w:sz w:val="24"/>
          <w:szCs w:val="24"/>
        </w:rPr>
        <w:t>The postholder will help shape, plan and deliver business transformational change in all companies within Hillcrest.</w:t>
      </w:r>
    </w:p>
    <w:p w:rsidR="00A810BD" w:rsidRPr="00A810BD" w:rsidRDefault="00A810BD" w:rsidP="00761232">
      <w:pPr>
        <w:spacing w:line="240" w:lineRule="auto"/>
        <w:rPr>
          <w:sz w:val="24"/>
          <w:szCs w:val="24"/>
        </w:rPr>
      </w:pPr>
      <w:r w:rsidRPr="00A810BD">
        <w:rPr>
          <w:b/>
          <w:sz w:val="24"/>
          <w:szCs w:val="24"/>
        </w:rPr>
        <w:t>Responsibilities:</w:t>
      </w:r>
      <w:r w:rsidRPr="00A810BD">
        <w:rPr>
          <w:sz w:val="24"/>
          <w:szCs w:val="24"/>
        </w:rPr>
        <w:t xml:space="preserve">  </w:t>
      </w:r>
    </w:p>
    <w:p w:rsidR="00F26852" w:rsidRPr="000707FB" w:rsidRDefault="00A810BD" w:rsidP="00007805">
      <w:pPr>
        <w:widowControl w:val="0"/>
        <w:numPr>
          <w:ilvl w:val="0"/>
          <w:numId w:val="3"/>
        </w:numPr>
        <w:spacing w:after="0" w:line="240" w:lineRule="auto"/>
        <w:jc w:val="both"/>
        <w:rPr>
          <w:sz w:val="24"/>
          <w:szCs w:val="24"/>
        </w:rPr>
      </w:pPr>
      <w:r w:rsidRPr="000707FB">
        <w:rPr>
          <w:sz w:val="24"/>
          <w:szCs w:val="24"/>
        </w:rPr>
        <w:t xml:space="preserve">The </w:t>
      </w:r>
      <w:r w:rsidR="007A0979" w:rsidRPr="000707FB">
        <w:rPr>
          <w:sz w:val="24"/>
          <w:szCs w:val="24"/>
        </w:rPr>
        <w:t xml:space="preserve">Business Transformation Manager </w:t>
      </w:r>
      <w:r w:rsidRPr="000707FB">
        <w:rPr>
          <w:sz w:val="24"/>
          <w:szCs w:val="24"/>
        </w:rPr>
        <w:t xml:space="preserve">will contribute at </w:t>
      </w:r>
      <w:r w:rsidR="007A0979" w:rsidRPr="000707FB">
        <w:rPr>
          <w:sz w:val="24"/>
          <w:szCs w:val="24"/>
        </w:rPr>
        <w:t xml:space="preserve">a senior operational level, </w:t>
      </w:r>
      <w:r w:rsidR="00E44552" w:rsidRPr="000707FB">
        <w:rPr>
          <w:sz w:val="24"/>
          <w:szCs w:val="24"/>
        </w:rPr>
        <w:t>providing leadership</w:t>
      </w:r>
      <w:r w:rsidR="00761232" w:rsidRPr="000707FB">
        <w:rPr>
          <w:sz w:val="24"/>
          <w:szCs w:val="24"/>
        </w:rPr>
        <w:t>,</w:t>
      </w:r>
      <w:r w:rsidR="00E44552" w:rsidRPr="000707FB">
        <w:rPr>
          <w:sz w:val="24"/>
          <w:szCs w:val="24"/>
        </w:rPr>
        <w:t xml:space="preserve"> line management</w:t>
      </w:r>
      <w:r w:rsidR="00761232" w:rsidRPr="000707FB">
        <w:rPr>
          <w:sz w:val="24"/>
          <w:szCs w:val="24"/>
        </w:rPr>
        <w:t xml:space="preserve"> and</w:t>
      </w:r>
      <w:r w:rsidR="00E44552" w:rsidRPr="000707FB">
        <w:rPr>
          <w:sz w:val="24"/>
          <w:szCs w:val="24"/>
        </w:rPr>
        <w:t xml:space="preserve"> support to an in-house team</w:t>
      </w:r>
      <w:r w:rsidR="00F26852" w:rsidRPr="000707FB">
        <w:rPr>
          <w:sz w:val="24"/>
          <w:szCs w:val="24"/>
        </w:rPr>
        <w:t>.</w:t>
      </w:r>
    </w:p>
    <w:p w:rsidR="000707FB" w:rsidRPr="000707FB" w:rsidRDefault="00F26852" w:rsidP="00007805">
      <w:pPr>
        <w:widowControl w:val="0"/>
        <w:numPr>
          <w:ilvl w:val="0"/>
          <w:numId w:val="3"/>
        </w:numPr>
        <w:spacing w:after="0" w:line="240" w:lineRule="auto"/>
        <w:jc w:val="both"/>
        <w:rPr>
          <w:sz w:val="24"/>
          <w:szCs w:val="24"/>
        </w:rPr>
      </w:pPr>
      <w:r w:rsidRPr="000707FB">
        <w:rPr>
          <w:sz w:val="24"/>
          <w:szCs w:val="24"/>
        </w:rPr>
        <w:t>Responsible for leading and managing a portfolio of business change projects</w:t>
      </w:r>
      <w:r w:rsidR="000707FB" w:rsidRPr="000707FB">
        <w:rPr>
          <w:sz w:val="24"/>
          <w:szCs w:val="24"/>
        </w:rPr>
        <w:t>,</w:t>
      </w:r>
      <w:r w:rsidRPr="000707FB">
        <w:rPr>
          <w:sz w:val="24"/>
          <w:szCs w:val="24"/>
        </w:rPr>
        <w:t xml:space="preserve"> from inception, delivery</w:t>
      </w:r>
      <w:r w:rsidR="000707FB" w:rsidRPr="000707FB">
        <w:rPr>
          <w:sz w:val="24"/>
          <w:szCs w:val="24"/>
        </w:rPr>
        <w:t xml:space="preserve"> and providing</w:t>
      </w:r>
      <w:r w:rsidRPr="000707FB">
        <w:rPr>
          <w:sz w:val="24"/>
          <w:szCs w:val="24"/>
        </w:rPr>
        <w:t xml:space="preserve"> support across the lifecycle of project delivery and benefits realisation.</w:t>
      </w:r>
    </w:p>
    <w:p w:rsidR="004115E2" w:rsidRPr="000707FB" w:rsidRDefault="00F26852" w:rsidP="00007805">
      <w:pPr>
        <w:widowControl w:val="0"/>
        <w:numPr>
          <w:ilvl w:val="0"/>
          <w:numId w:val="3"/>
        </w:numPr>
        <w:spacing w:after="0" w:line="240" w:lineRule="auto"/>
        <w:jc w:val="both"/>
        <w:rPr>
          <w:sz w:val="24"/>
          <w:szCs w:val="24"/>
        </w:rPr>
      </w:pPr>
      <w:r w:rsidRPr="000707FB">
        <w:rPr>
          <w:sz w:val="24"/>
          <w:szCs w:val="24"/>
        </w:rPr>
        <w:t xml:space="preserve">Leading </w:t>
      </w:r>
      <w:r w:rsidR="00CB6559">
        <w:rPr>
          <w:sz w:val="24"/>
          <w:szCs w:val="24"/>
        </w:rPr>
        <w:t>the Business Transformation T</w:t>
      </w:r>
      <w:r w:rsidRPr="000707FB">
        <w:rPr>
          <w:sz w:val="24"/>
          <w:szCs w:val="24"/>
        </w:rPr>
        <w:t xml:space="preserve">eam </w:t>
      </w:r>
      <w:r w:rsidR="000707FB" w:rsidRPr="000707FB">
        <w:rPr>
          <w:sz w:val="24"/>
          <w:szCs w:val="24"/>
        </w:rPr>
        <w:t xml:space="preserve">to deliver </w:t>
      </w:r>
      <w:r w:rsidRPr="000707FB">
        <w:rPr>
          <w:sz w:val="24"/>
          <w:szCs w:val="24"/>
        </w:rPr>
        <w:t xml:space="preserve">organisational change to all areas of the company to support the business objectives. </w:t>
      </w:r>
    </w:p>
    <w:p w:rsidR="00A810BD" w:rsidRPr="000707FB" w:rsidRDefault="00A810BD" w:rsidP="00007805">
      <w:pPr>
        <w:widowControl w:val="0"/>
        <w:numPr>
          <w:ilvl w:val="0"/>
          <w:numId w:val="3"/>
        </w:numPr>
        <w:spacing w:after="0" w:line="240" w:lineRule="auto"/>
        <w:contextualSpacing/>
        <w:jc w:val="both"/>
        <w:rPr>
          <w:b/>
          <w:sz w:val="24"/>
          <w:szCs w:val="24"/>
        </w:rPr>
      </w:pPr>
      <w:r w:rsidRPr="000707FB">
        <w:rPr>
          <w:sz w:val="24"/>
          <w:szCs w:val="24"/>
        </w:rPr>
        <w:t xml:space="preserve">The </w:t>
      </w:r>
      <w:r w:rsidR="00E44552" w:rsidRPr="000707FB">
        <w:rPr>
          <w:sz w:val="24"/>
          <w:szCs w:val="24"/>
        </w:rPr>
        <w:t xml:space="preserve">Business Transformation Manager </w:t>
      </w:r>
      <w:r w:rsidRPr="000707FB">
        <w:rPr>
          <w:sz w:val="24"/>
          <w:szCs w:val="24"/>
        </w:rPr>
        <w:t xml:space="preserve">will </w:t>
      </w:r>
      <w:r w:rsidR="00E44552" w:rsidRPr="000707FB">
        <w:rPr>
          <w:sz w:val="24"/>
          <w:szCs w:val="24"/>
        </w:rPr>
        <w:t xml:space="preserve">work with Departmental Heads and Senior Managers to </w:t>
      </w:r>
      <w:r w:rsidR="00AE541A">
        <w:rPr>
          <w:sz w:val="24"/>
          <w:szCs w:val="24"/>
        </w:rPr>
        <w:t xml:space="preserve">deliver strong </w:t>
      </w:r>
      <w:r w:rsidR="004115E2" w:rsidRPr="000707FB">
        <w:rPr>
          <w:sz w:val="24"/>
          <w:szCs w:val="24"/>
        </w:rPr>
        <w:t xml:space="preserve">business outcomes through measurable </w:t>
      </w:r>
      <w:r w:rsidR="00450A14" w:rsidRPr="000707FB">
        <w:rPr>
          <w:sz w:val="24"/>
          <w:szCs w:val="24"/>
        </w:rPr>
        <w:t xml:space="preserve">change management </w:t>
      </w:r>
      <w:r w:rsidR="004115E2" w:rsidRPr="000707FB">
        <w:rPr>
          <w:sz w:val="24"/>
          <w:szCs w:val="24"/>
        </w:rPr>
        <w:t>and business transformation interventions</w:t>
      </w:r>
      <w:r w:rsidR="0030568F" w:rsidRPr="000707FB">
        <w:rPr>
          <w:sz w:val="24"/>
          <w:szCs w:val="24"/>
        </w:rPr>
        <w:t>,</w:t>
      </w:r>
      <w:r w:rsidR="004115E2" w:rsidRPr="000707FB">
        <w:rPr>
          <w:sz w:val="24"/>
          <w:szCs w:val="24"/>
        </w:rPr>
        <w:t xml:space="preserve"> that have a high impact on our business</w:t>
      </w:r>
    </w:p>
    <w:p w:rsidR="004115E2" w:rsidRDefault="004115E2" w:rsidP="00761232">
      <w:pPr>
        <w:widowControl w:val="0"/>
        <w:spacing w:after="0" w:line="240" w:lineRule="auto"/>
        <w:ind w:left="720"/>
        <w:contextualSpacing/>
        <w:rPr>
          <w:sz w:val="24"/>
          <w:szCs w:val="24"/>
        </w:rPr>
      </w:pPr>
    </w:p>
    <w:p w:rsidR="004115E2" w:rsidRPr="004115E2" w:rsidRDefault="004115E2" w:rsidP="00761232">
      <w:pPr>
        <w:widowControl w:val="0"/>
        <w:spacing w:after="0" w:line="240" w:lineRule="auto"/>
        <w:ind w:left="720"/>
        <w:contextualSpacing/>
        <w:rPr>
          <w:b/>
          <w:sz w:val="24"/>
          <w:szCs w:val="24"/>
        </w:rPr>
      </w:pPr>
    </w:p>
    <w:p w:rsidR="00761232" w:rsidRDefault="00761232" w:rsidP="00761232">
      <w:pPr>
        <w:spacing w:line="240" w:lineRule="auto"/>
        <w:contextualSpacing/>
        <w:rPr>
          <w:b/>
          <w:sz w:val="24"/>
          <w:szCs w:val="24"/>
        </w:rPr>
      </w:pPr>
    </w:p>
    <w:p w:rsidR="00761232" w:rsidRDefault="00761232" w:rsidP="00761232">
      <w:pPr>
        <w:spacing w:line="240" w:lineRule="auto"/>
        <w:contextualSpacing/>
        <w:rPr>
          <w:b/>
          <w:sz w:val="24"/>
          <w:szCs w:val="24"/>
        </w:rPr>
      </w:pPr>
    </w:p>
    <w:p w:rsidR="00761232" w:rsidRDefault="00761232" w:rsidP="00761232">
      <w:pPr>
        <w:spacing w:line="240" w:lineRule="auto"/>
        <w:contextualSpacing/>
        <w:rPr>
          <w:b/>
          <w:sz w:val="24"/>
          <w:szCs w:val="24"/>
        </w:rPr>
      </w:pPr>
    </w:p>
    <w:p w:rsidR="00761232" w:rsidRDefault="00761232" w:rsidP="00761232">
      <w:pPr>
        <w:spacing w:line="240" w:lineRule="auto"/>
        <w:contextualSpacing/>
        <w:rPr>
          <w:b/>
          <w:sz w:val="24"/>
          <w:szCs w:val="24"/>
        </w:rPr>
      </w:pPr>
    </w:p>
    <w:p w:rsidR="00A810BD" w:rsidRDefault="00A810BD" w:rsidP="00761232">
      <w:pPr>
        <w:spacing w:line="240" w:lineRule="auto"/>
        <w:contextualSpacing/>
        <w:rPr>
          <w:b/>
          <w:sz w:val="24"/>
          <w:szCs w:val="24"/>
        </w:rPr>
      </w:pPr>
      <w:r w:rsidRPr="00A810BD">
        <w:rPr>
          <w:b/>
          <w:sz w:val="24"/>
          <w:szCs w:val="24"/>
        </w:rPr>
        <w:t xml:space="preserve">Main Duties: </w:t>
      </w:r>
    </w:p>
    <w:p w:rsidR="00761232" w:rsidRPr="00A810BD" w:rsidRDefault="00761232" w:rsidP="00761232">
      <w:pPr>
        <w:spacing w:line="240" w:lineRule="auto"/>
        <w:contextualSpacing/>
        <w:rPr>
          <w:b/>
          <w:sz w:val="24"/>
          <w:szCs w:val="24"/>
        </w:rPr>
      </w:pPr>
    </w:p>
    <w:p w:rsidR="00C3448D" w:rsidRDefault="00C3448D" w:rsidP="00007805">
      <w:pPr>
        <w:numPr>
          <w:ilvl w:val="0"/>
          <w:numId w:val="5"/>
        </w:numPr>
        <w:spacing w:after="0" w:line="240" w:lineRule="auto"/>
        <w:contextualSpacing/>
        <w:jc w:val="both"/>
        <w:rPr>
          <w:sz w:val="24"/>
          <w:szCs w:val="24"/>
        </w:rPr>
      </w:pPr>
      <w:r>
        <w:rPr>
          <w:sz w:val="24"/>
          <w:szCs w:val="24"/>
        </w:rPr>
        <w:t xml:space="preserve">Developing the business transformation project plan and blueprint for identifying measurable outcomes </w:t>
      </w:r>
      <w:r w:rsidR="001F57E6">
        <w:rPr>
          <w:sz w:val="24"/>
          <w:szCs w:val="24"/>
        </w:rPr>
        <w:t>and results</w:t>
      </w:r>
    </w:p>
    <w:p w:rsidR="00C3448D" w:rsidRDefault="00C3448D" w:rsidP="00007805">
      <w:pPr>
        <w:numPr>
          <w:ilvl w:val="0"/>
          <w:numId w:val="5"/>
        </w:numPr>
        <w:spacing w:after="0" w:line="240" w:lineRule="auto"/>
        <w:contextualSpacing/>
        <w:jc w:val="both"/>
        <w:rPr>
          <w:sz w:val="24"/>
          <w:szCs w:val="24"/>
        </w:rPr>
      </w:pPr>
      <w:r>
        <w:rPr>
          <w:sz w:val="24"/>
          <w:szCs w:val="24"/>
        </w:rPr>
        <w:t xml:space="preserve">Work as part of the Hillcrest Management Team and across all organisations and departments to create a framework for </w:t>
      </w:r>
      <w:r w:rsidR="001F45A8">
        <w:rPr>
          <w:sz w:val="24"/>
          <w:szCs w:val="24"/>
        </w:rPr>
        <w:t>business transformation</w:t>
      </w:r>
    </w:p>
    <w:p w:rsidR="004115E2" w:rsidRDefault="004115E2" w:rsidP="00007805">
      <w:pPr>
        <w:numPr>
          <w:ilvl w:val="0"/>
          <w:numId w:val="5"/>
        </w:numPr>
        <w:spacing w:after="0" w:line="240" w:lineRule="auto"/>
        <w:contextualSpacing/>
        <w:jc w:val="both"/>
        <w:rPr>
          <w:sz w:val="24"/>
          <w:szCs w:val="24"/>
        </w:rPr>
      </w:pPr>
      <w:r w:rsidRPr="0030568F">
        <w:rPr>
          <w:sz w:val="24"/>
          <w:szCs w:val="24"/>
        </w:rPr>
        <w:t>Establish a robust change process framework that can be rolled out across Hillcrest companies as required</w:t>
      </w:r>
    </w:p>
    <w:p w:rsidR="00CA0EFD" w:rsidRDefault="00CA0EFD" w:rsidP="00007805">
      <w:pPr>
        <w:numPr>
          <w:ilvl w:val="0"/>
          <w:numId w:val="5"/>
        </w:numPr>
        <w:spacing w:after="0" w:line="240" w:lineRule="auto"/>
        <w:contextualSpacing/>
        <w:jc w:val="both"/>
        <w:rPr>
          <w:sz w:val="24"/>
          <w:szCs w:val="24"/>
        </w:rPr>
      </w:pPr>
      <w:r w:rsidRPr="0030568F">
        <w:rPr>
          <w:sz w:val="24"/>
          <w:szCs w:val="24"/>
        </w:rPr>
        <w:t>Support the Transformation team to review new and existing processes, resources and systems as appropriate</w:t>
      </w:r>
    </w:p>
    <w:p w:rsidR="00A810BD" w:rsidRDefault="004115E2" w:rsidP="00007805">
      <w:pPr>
        <w:numPr>
          <w:ilvl w:val="0"/>
          <w:numId w:val="5"/>
        </w:numPr>
        <w:spacing w:after="0" w:line="240" w:lineRule="auto"/>
        <w:contextualSpacing/>
        <w:jc w:val="both"/>
        <w:rPr>
          <w:sz w:val="24"/>
          <w:szCs w:val="24"/>
        </w:rPr>
      </w:pPr>
      <w:r w:rsidRPr="0030568F">
        <w:rPr>
          <w:sz w:val="24"/>
          <w:szCs w:val="24"/>
        </w:rPr>
        <w:t xml:space="preserve">Drive </w:t>
      </w:r>
      <w:r w:rsidR="00CB6559">
        <w:rPr>
          <w:sz w:val="24"/>
          <w:szCs w:val="24"/>
        </w:rPr>
        <w:t>portfolio of project work</w:t>
      </w:r>
      <w:r w:rsidRPr="0030568F">
        <w:rPr>
          <w:sz w:val="24"/>
          <w:szCs w:val="24"/>
        </w:rPr>
        <w:t xml:space="preserve"> forward on a day to day basis, ensuring objectives are being planned for and met</w:t>
      </w:r>
      <w:r w:rsidR="00CA0EFD">
        <w:rPr>
          <w:sz w:val="24"/>
          <w:szCs w:val="24"/>
        </w:rPr>
        <w:t>, and improvements in efficiencies are evident</w:t>
      </w:r>
    </w:p>
    <w:p w:rsidR="00A810BD" w:rsidRPr="0030568F" w:rsidRDefault="00E44552" w:rsidP="00007805">
      <w:pPr>
        <w:numPr>
          <w:ilvl w:val="0"/>
          <w:numId w:val="5"/>
        </w:numPr>
        <w:spacing w:after="0" w:line="240" w:lineRule="auto"/>
        <w:contextualSpacing/>
        <w:jc w:val="both"/>
        <w:rPr>
          <w:sz w:val="24"/>
          <w:szCs w:val="24"/>
        </w:rPr>
      </w:pPr>
      <w:r w:rsidRPr="0030568F">
        <w:rPr>
          <w:sz w:val="24"/>
          <w:szCs w:val="24"/>
        </w:rPr>
        <w:t xml:space="preserve">Create a system to evaluate the success of changes specific to transformation </w:t>
      </w:r>
      <w:r w:rsidR="00F320DC" w:rsidRPr="0030568F">
        <w:rPr>
          <w:sz w:val="24"/>
          <w:szCs w:val="24"/>
        </w:rPr>
        <w:t xml:space="preserve">needs, and present findings </w:t>
      </w:r>
      <w:r w:rsidR="00CA0EFD">
        <w:rPr>
          <w:sz w:val="24"/>
          <w:szCs w:val="24"/>
        </w:rPr>
        <w:t xml:space="preserve">in an innovative and engaging way </w:t>
      </w:r>
      <w:r w:rsidR="00F320DC" w:rsidRPr="0030568F">
        <w:rPr>
          <w:sz w:val="24"/>
          <w:szCs w:val="24"/>
        </w:rPr>
        <w:t>to Senior Team and Boards as appropriate</w:t>
      </w:r>
    </w:p>
    <w:p w:rsidR="004115E2" w:rsidRDefault="004115E2" w:rsidP="00007805">
      <w:pPr>
        <w:numPr>
          <w:ilvl w:val="0"/>
          <w:numId w:val="5"/>
        </w:numPr>
        <w:spacing w:after="0" w:line="240" w:lineRule="auto"/>
        <w:contextualSpacing/>
        <w:jc w:val="both"/>
        <w:rPr>
          <w:sz w:val="24"/>
          <w:szCs w:val="24"/>
        </w:rPr>
      </w:pPr>
      <w:r w:rsidRPr="0030568F">
        <w:rPr>
          <w:sz w:val="24"/>
          <w:szCs w:val="24"/>
        </w:rPr>
        <w:t>Capture lessons learned so as to iterate and continually improve change interventions and approaches</w:t>
      </w:r>
    </w:p>
    <w:p w:rsidR="00CA0EFD" w:rsidRPr="0030568F" w:rsidRDefault="00CA0EFD" w:rsidP="00007805">
      <w:pPr>
        <w:numPr>
          <w:ilvl w:val="0"/>
          <w:numId w:val="5"/>
        </w:numPr>
        <w:spacing w:after="0" w:line="240" w:lineRule="auto"/>
        <w:contextualSpacing/>
        <w:jc w:val="both"/>
        <w:rPr>
          <w:sz w:val="24"/>
          <w:szCs w:val="24"/>
        </w:rPr>
      </w:pPr>
      <w:r>
        <w:rPr>
          <w:sz w:val="24"/>
          <w:szCs w:val="24"/>
        </w:rPr>
        <w:t>Ensure there is appropriate, but pragmatic, governance of activities</w:t>
      </w:r>
    </w:p>
    <w:p w:rsidR="0030568F" w:rsidRPr="0030568F" w:rsidRDefault="0030568F" w:rsidP="00761232">
      <w:pPr>
        <w:spacing w:after="0" w:line="240" w:lineRule="auto"/>
        <w:ind w:left="720"/>
        <w:contextualSpacing/>
        <w:rPr>
          <w:sz w:val="24"/>
          <w:szCs w:val="24"/>
        </w:rPr>
      </w:pPr>
    </w:p>
    <w:p w:rsidR="00A810BD" w:rsidRPr="00A810BD" w:rsidRDefault="00A810BD" w:rsidP="00761232">
      <w:pPr>
        <w:numPr>
          <w:ilvl w:val="12"/>
          <w:numId w:val="0"/>
        </w:numPr>
        <w:spacing w:line="240" w:lineRule="auto"/>
        <w:rPr>
          <w:b/>
          <w:sz w:val="24"/>
          <w:szCs w:val="24"/>
        </w:rPr>
      </w:pPr>
    </w:p>
    <w:p w:rsidR="00A810BD" w:rsidRDefault="00A810BD" w:rsidP="00007805">
      <w:pPr>
        <w:numPr>
          <w:ilvl w:val="12"/>
          <w:numId w:val="0"/>
        </w:numPr>
        <w:spacing w:line="240" w:lineRule="auto"/>
        <w:jc w:val="both"/>
        <w:rPr>
          <w:sz w:val="24"/>
          <w:szCs w:val="24"/>
        </w:rPr>
      </w:pPr>
      <w:r w:rsidRPr="00A810BD">
        <w:rPr>
          <w:b/>
          <w:sz w:val="24"/>
          <w:szCs w:val="24"/>
        </w:rPr>
        <w:t xml:space="preserve">Customer and Partnership Working: </w:t>
      </w:r>
      <w:r w:rsidR="00CA0EFD">
        <w:rPr>
          <w:b/>
          <w:sz w:val="24"/>
          <w:szCs w:val="24"/>
        </w:rPr>
        <w:t xml:space="preserve">    </w:t>
      </w:r>
      <w:r w:rsidR="00CA0EFD" w:rsidRPr="00CA0EFD">
        <w:rPr>
          <w:sz w:val="24"/>
          <w:szCs w:val="24"/>
        </w:rPr>
        <w:t>The Business Transformation Manager will support Hillcrest to build on the culture of continuous and ambitious improvement, as well as ensuring efficiency is embedded in all service and operational design and delivery</w:t>
      </w:r>
      <w:r w:rsidR="00AE541A">
        <w:rPr>
          <w:sz w:val="24"/>
          <w:szCs w:val="24"/>
        </w:rPr>
        <w:t xml:space="preserve">.   </w:t>
      </w:r>
    </w:p>
    <w:p w:rsidR="0030568F" w:rsidRDefault="0030568F" w:rsidP="00007805">
      <w:pPr>
        <w:pStyle w:val="ListParagraph"/>
        <w:numPr>
          <w:ilvl w:val="0"/>
          <w:numId w:val="6"/>
        </w:numPr>
        <w:spacing w:after="0" w:line="240" w:lineRule="auto"/>
        <w:jc w:val="both"/>
        <w:rPr>
          <w:sz w:val="24"/>
          <w:szCs w:val="24"/>
        </w:rPr>
      </w:pPr>
      <w:r w:rsidRPr="00AE541A">
        <w:rPr>
          <w:sz w:val="24"/>
          <w:szCs w:val="24"/>
        </w:rPr>
        <w:t>Work alongside key corporate teams such as IT, Communication &amp; Media, HR and Finance to ensure the right stakeholders are identified at an early stage to ensure business impacts are identified and addressed</w:t>
      </w:r>
      <w:r w:rsidR="00AE541A" w:rsidRPr="00AE541A">
        <w:rPr>
          <w:sz w:val="24"/>
          <w:szCs w:val="24"/>
        </w:rPr>
        <w:t xml:space="preserve">. </w:t>
      </w:r>
    </w:p>
    <w:p w:rsidR="00AE541A" w:rsidRPr="00AE541A" w:rsidRDefault="00AE541A" w:rsidP="00007805">
      <w:pPr>
        <w:pStyle w:val="ListParagraph"/>
        <w:spacing w:after="0" w:line="240" w:lineRule="auto"/>
        <w:jc w:val="both"/>
        <w:rPr>
          <w:sz w:val="24"/>
          <w:szCs w:val="24"/>
        </w:rPr>
      </w:pPr>
    </w:p>
    <w:p w:rsidR="00AE541A" w:rsidRPr="00CA0EFD" w:rsidRDefault="0030568F" w:rsidP="00007805">
      <w:pPr>
        <w:pStyle w:val="ListParagraph"/>
        <w:numPr>
          <w:ilvl w:val="0"/>
          <w:numId w:val="6"/>
        </w:numPr>
        <w:spacing w:after="0" w:line="240" w:lineRule="auto"/>
        <w:jc w:val="both"/>
        <w:rPr>
          <w:sz w:val="24"/>
          <w:szCs w:val="24"/>
        </w:rPr>
      </w:pPr>
      <w:r w:rsidRPr="00CA0EFD">
        <w:rPr>
          <w:sz w:val="24"/>
          <w:szCs w:val="24"/>
        </w:rPr>
        <w:t>Communicate strategies and objectives with relevant departments and teams, building trust, challenging current practices</w:t>
      </w:r>
      <w:r w:rsidR="00AE541A">
        <w:rPr>
          <w:sz w:val="24"/>
          <w:szCs w:val="24"/>
        </w:rPr>
        <w:t>, inf</w:t>
      </w:r>
      <w:r w:rsidRPr="00CA0EFD">
        <w:rPr>
          <w:sz w:val="24"/>
          <w:szCs w:val="24"/>
        </w:rPr>
        <w:t>luencing key stakeholders</w:t>
      </w:r>
      <w:r w:rsidR="00AE541A">
        <w:rPr>
          <w:sz w:val="24"/>
          <w:szCs w:val="24"/>
        </w:rPr>
        <w:t xml:space="preserve"> and assisting</w:t>
      </w:r>
      <w:r w:rsidR="00AE541A" w:rsidRPr="00AE541A">
        <w:rPr>
          <w:sz w:val="24"/>
          <w:szCs w:val="24"/>
        </w:rPr>
        <w:t xml:space="preserve"> </w:t>
      </w:r>
      <w:r w:rsidR="00AE541A">
        <w:rPr>
          <w:sz w:val="24"/>
          <w:szCs w:val="24"/>
        </w:rPr>
        <w:t>internal teams to upskill and work collaboratively.</w:t>
      </w:r>
    </w:p>
    <w:p w:rsidR="0030568F" w:rsidRPr="00CA0EFD" w:rsidRDefault="00AE541A" w:rsidP="00AE541A">
      <w:pPr>
        <w:pStyle w:val="ListParagraph"/>
        <w:spacing w:after="0" w:line="240" w:lineRule="auto"/>
        <w:rPr>
          <w:sz w:val="24"/>
          <w:szCs w:val="24"/>
        </w:rPr>
      </w:pPr>
      <w:r>
        <w:rPr>
          <w:sz w:val="24"/>
          <w:szCs w:val="24"/>
        </w:rPr>
        <w:t xml:space="preserve">  </w:t>
      </w:r>
    </w:p>
    <w:p w:rsidR="0030568F" w:rsidRPr="0030568F" w:rsidRDefault="0030568F" w:rsidP="00761232">
      <w:pPr>
        <w:spacing w:after="0" w:line="240" w:lineRule="auto"/>
        <w:ind w:left="720"/>
        <w:contextualSpacing/>
        <w:rPr>
          <w:sz w:val="24"/>
          <w:szCs w:val="24"/>
        </w:rPr>
      </w:pPr>
    </w:p>
    <w:p w:rsidR="00A810BD" w:rsidRPr="00A810BD" w:rsidRDefault="00A810BD" w:rsidP="00007805">
      <w:pPr>
        <w:numPr>
          <w:ilvl w:val="12"/>
          <w:numId w:val="0"/>
        </w:numPr>
        <w:spacing w:line="240" w:lineRule="auto"/>
        <w:rPr>
          <w:b/>
          <w:sz w:val="24"/>
          <w:szCs w:val="24"/>
        </w:rPr>
      </w:pPr>
    </w:p>
    <w:p w:rsidR="00A810BD" w:rsidRPr="00A810BD" w:rsidRDefault="00A810BD" w:rsidP="00761232">
      <w:pPr>
        <w:spacing w:line="240" w:lineRule="auto"/>
        <w:rPr>
          <w:b/>
          <w:sz w:val="24"/>
          <w:szCs w:val="24"/>
        </w:rPr>
      </w:pPr>
      <w:r w:rsidRPr="00A810BD">
        <w:rPr>
          <w:b/>
          <w:sz w:val="24"/>
          <w:szCs w:val="24"/>
        </w:rPr>
        <w:t>To attend meetings out of hours (where applicable) as required, and carry out any other reasonable duties as required by the organisation</w:t>
      </w:r>
    </w:p>
    <w:p w:rsidR="00A810BD" w:rsidRPr="00A810BD" w:rsidRDefault="00A810BD" w:rsidP="00761232">
      <w:pPr>
        <w:widowControl w:val="0"/>
        <w:spacing w:before="72" w:after="0" w:line="240" w:lineRule="auto"/>
        <w:ind w:right="479"/>
        <w:outlineLvl w:val="1"/>
        <w:rPr>
          <w:rFonts w:eastAsia="Arial"/>
          <w:b/>
          <w:bCs/>
          <w:sz w:val="24"/>
          <w:szCs w:val="24"/>
          <w:lang w:val="en-US"/>
        </w:rPr>
      </w:pPr>
    </w:p>
    <w:p w:rsidR="00A810BD" w:rsidRPr="00A810BD" w:rsidRDefault="00A810BD" w:rsidP="00761232">
      <w:pPr>
        <w:spacing w:before="11" w:line="240" w:lineRule="auto"/>
        <w:rPr>
          <w:sz w:val="24"/>
          <w:szCs w:val="24"/>
        </w:rPr>
      </w:pPr>
    </w:p>
    <w:p w:rsidR="00A810BD" w:rsidRPr="00007805" w:rsidRDefault="00A810BD" w:rsidP="00761232">
      <w:pPr>
        <w:widowControl w:val="0"/>
        <w:spacing w:after="0" w:line="240" w:lineRule="auto"/>
        <w:ind w:right="479"/>
        <w:outlineLvl w:val="1"/>
        <w:rPr>
          <w:rFonts w:ascii="Arial" w:eastAsia="Arial" w:hAnsi="Arial"/>
          <w:b/>
          <w:bCs/>
          <w:sz w:val="24"/>
          <w:szCs w:val="24"/>
          <w:lang w:val="en-US"/>
        </w:rPr>
      </w:pPr>
      <w:r w:rsidRPr="00007805">
        <w:rPr>
          <w:rFonts w:eastAsia="Arial"/>
          <w:b/>
          <w:bCs/>
          <w:spacing w:val="-2"/>
          <w:sz w:val="24"/>
          <w:szCs w:val="24"/>
          <w:lang w:val="en-US"/>
        </w:rPr>
        <w:t>Version</w:t>
      </w:r>
      <w:r w:rsidRPr="00007805">
        <w:rPr>
          <w:rFonts w:eastAsia="Arial"/>
          <w:b/>
          <w:bCs/>
          <w:sz w:val="24"/>
          <w:szCs w:val="24"/>
          <w:lang w:val="en-US"/>
        </w:rPr>
        <w:t xml:space="preserve">:  </w:t>
      </w:r>
      <w:r w:rsidR="00AE541A" w:rsidRPr="00007805">
        <w:rPr>
          <w:rFonts w:eastAsia="Arial"/>
          <w:bCs/>
          <w:spacing w:val="-1"/>
          <w:sz w:val="24"/>
          <w:szCs w:val="24"/>
          <w:lang w:val="en-US"/>
        </w:rPr>
        <w:t>1</w:t>
      </w:r>
    </w:p>
    <w:p w:rsidR="00007805" w:rsidRPr="00007805" w:rsidRDefault="00A810BD" w:rsidP="00007805">
      <w:pPr>
        <w:widowControl w:val="0"/>
        <w:spacing w:after="0" w:line="240" w:lineRule="auto"/>
        <w:ind w:right="479"/>
        <w:outlineLvl w:val="1"/>
        <w:rPr>
          <w:rFonts w:eastAsia="Arial"/>
          <w:bCs/>
          <w:spacing w:val="-1"/>
          <w:sz w:val="24"/>
          <w:szCs w:val="24"/>
          <w:lang w:val="en-US"/>
        </w:rPr>
        <w:sectPr w:rsidR="00007805" w:rsidRPr="00007805">
          <w:pgSz w:w="11909" w:h="16840"/>
          <w:pgMar w:top="220" w:right="780" w:bottom="280" w:left="1300" w:header="720" w:footer="720" w:gutter="0"/>
          <w:cols w:space="720"/>
        </w:sectPr>
      </w:pPr>
      <w:r w:rsidRPr="00007805">
        <w:rPr>
          <w:rFonts w:eastAsia="Arial"/>
          <w:b/>
          <w:bCs/>
          <w:spacing w:val="-2"/>
          <w:sz w:val="24"/>
          <w:szCs w:val="24"/>
          <w:lang w:val="en-US"/>
        </w:rPr>
        <w:t>D</w:t>
      </w:r>
      <w:r w:rsidRPr="00007805">
        <w:rPr>
          <w:rFonts w:eastAsia="Arial"/>
          <w:b/>
          <w:bCs/>
          <w:sz w:val="24"/>
          <w:szCs w:val="24"/>
          <w:lang w:val="en-US"/>
        </w:rPr>
        <w:t xml:space="preserve">ate:  </w:t>
      </w:r>
      <w:r w:rsidR="00007805">
        <w:rPr>
          <w:rFonts w:eastAsia="Arial"/>
          <w:bCs/>
          <w:spacing w:val="-1"/>
          <w:sz w:val="24"/>
          <w:szCs w:val="24"/>
          <w:lang w:val="en-US"/>
        </w:rPr>
        <w:t>February 2020</w:t>
      </w:r>
    </w:p>
    <w:p w:rsidR="00D72F4A" w:rsidRPr="000007F0" w:rsidRDefault="00D72F4A" w:rsidP="00D72F4A">
      <w:pPr>
        <w:ind w:left="-851"/>
        <w:jc w:val="center"/>
        <w:rPr>
          <w:rFonts w:cs="Times New Roman"/>
          <w:b/>
          <w:lang w:eastAsia="en-GB"/>
        </w:rPr>
      </w:pPr>
      <w:r w:rsidRPr="0063501A">
        <w:rPr>
          <w:noProof/>
          <w:lang w:eastAsia="en-GB"/>
        </w:rPr>
        <w:lastRenderedPageBreak/>
        <w:drawing>
          <wp:anchor distT="0" distB="0" distL="114300" distR="114300" simplePos="0" relativeHeight="251659264" behindDoc="0" locked="0" layoutInCell="1" allowOverlap="1" wp14:anchorId="73EC461B" wp14:editId="4A4A64CE">
            <wp:simplePos x="0" y="0"/>
            <wp:positionH relativeFrom="column">
              <wp:posOffset>-493395</wp:posOffset>
            </wp:positionH>
            <wp:positionV relativeFrom="paragraph">
              <wp:posOffset>-593725</wp:posOffset>
            </wp:positionV>
            <wp:extent cx="1095375" cy="753776"/>
            <wp:effectExtent l="0" t="0" r="0" b="8255"/>
            <wp:wrapNone/>
            <wp:docPr id="1" name="Picture 1" descr="\\WDMYCLOUDEX2.hha.local\Public\Shared Documents\Logos\Logos 2019\JPEGs\02_Homes_Logo\04_JPGs\Hillcrest_Hom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MYCLOUDEX2.hha.local\Public\Shared Documents\Logos\Logos 2019\JPEGs\02_Homes_Logo\04_JPGs\Hillcrest_Homes_Logo_Colou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5375" cy="7537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07F0">
        <w:rPr>
          <w:rFonts w:cs="Times New Roman"/>
          <w:b/>
          <w:lang w:eastAsia="en-GB"/>
        </w:rPr>
        <w:t xml:space="preserve">Personal Specification – </w:t>
      </w:r>
      <w:r>
        <w:rPr>
          <w:rFonts w:cs="Times New Roman"/>
          <w:b/>
          <w:lang w:eastAsia="en-GB"/>
        </w:rPr>
        <w:t>Business Transformation Manager</w:t>
      </w:r>
    </w:p>
    <w:tbl>
      <w:tblPr>
        <w:tblW w:w="15640" w:type="dxa"/>
        <w:tblInd w:w="-74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796"/>
        <w:gridCol w:w="6142"/>
        <w:gridCol w:w="6142"/>
        <w:gridCol w:w="1560"/>
      </w:tblGrid>
      <w:tr w:rsidR="00D72F4A" w:rsidRPr="000007F0" w:rsidTr="00D72F4A">
        <w:trPr>
          <w:trHeight w:val="613"/>
        </w:trPr>
        <w:tc>
          <w:tcPr>
            <w:tcW w:w="1796" w:type="dxa"/>
          </w:tcPr>
          <w:p w:rsidR="00D72F4A" w:rsidRPr="002130DD" w:rsidRDefault="00D72F4A" w:rsidP="00D72F4A">
            <w:pPr>
              <w:spacing w:after="0" w:line="240" w:lineRule="auto"/>
              <w:rPr>
                <w:rFonts w:cs="Times New Roman"/>
                <w:b/>
                <w:lang w:eastAsia="en-GB"/>
              </w:rPr>
            </w:pPr>
            <w:r w:rsidRPr="002130DD">
              <w:rPr>
                <w:rFonts w:cs="Times New Roman"/>
                <w:b/>
                <w:lang w:eastAsia="en-GB"/>
              </w:rPr>
              <w:t>Attribute</w:t>
            </w:r>
          </w:p>
        </w:tc>
        <w:tc>
          <w:tcPr>
            <w:tcW w:w="6142" w:type="dxa"/>
          </w:tcPr>
          <w:p w:rsidR="00D72F4A" w:rsidRPr="002130DD" w:rsidRDefault="00D72F4A" w:rsidP="00D72F4A">
            <w:pPr>
              <w:spacing w:after="0" w:line="240" w:lineRule="auto"/>
              <w:rPr>
                <w:rFonts w:cs="Times New Roman"/>
                <w:b/>
                <w:lang w:eastAsia="en-GB"/>
              </w:rPr>
            </w:pPr>
            <w:r w:rsidRPr="002130DD">
              <w:rPr>
                <w:rFonts w:cs="Times New Roman"/>
                <w:b/>
                <w:lang w:eastAsia="en-GB"/>
              </w:rPr>
              <w:t>Essential</w:t>
            </w:r>
          </w:p>
        </w:tc>
        <w:tc>
          <w:tcPr>
            <w:tcW w:w="6142" w:type="dxa"/>
          </w:tcPr>
          <w:p w:rsidR="00D72F4A" w:rsidRPr="002130DD" w:rsidRDefault="00D72F4A" w:rsidP="00D72F4A">
            <w:pPr>
              <w:spacing w:after="0" w:line="240" w:lineRule="auto"/>
              <w:rPr>
                <w:rFonts w:cs="Times New Roman"/>
                <w:b/>
                <w:lang w:eastAsia="en-GB"/>
              </w:rPr>
            </w:pPr>
            <w:r w:rsidRPr="002130DD">
              <w:rPr>
                <w:rFonts w:cs="Times New Roman"/>
                <w:b/>
                <w:lang w:eastAsia="en-GB"/>
              </w:rPr>
              <w:t>Desirable</w:t>
            </w:r>
          </w:p>
        </w:tc>
        <w:tc>
          <w:tcPr>
            <w:tcW w:w="1560" w:type="dxa"/>
          </w:tcPr>
          <w:p w:rsidR="00D72F4A" w:rsidRPr="002130DD" w:rsidRDefault="00D72F4A" w:rsidP="00D72F4A">
            <w:pPr>
              <w:spacing w:after="0" w:line="240" w:lineRule="auto"/>
              <w:rPr>
                <w:rFonts w:cs="Times New Roman"/>
                <w:b/>
                <w:lang w:eastAsia="en-GB"/>
              </w:rPr>
            </w:pPr>
            <w:r w:rsidRPr="002130DD">
              <w:rPr>
                <w:rFonts w:cs="Times New Roman"/>
                <w:b/>
                <w:lang w:eastAsia="en-GB"/>
              </w:rPr>
              <w:t>Method of Assessment</w:t>
            </w:r>
          </w:p>
        </w:tc>
      </w:tr>
      <w:tr w:rsidR="00D72F4A" w:rsidRPr="000007F0" w:rsidTr="005D6F74">
        <w:tc>
          <w:tcPr>
            <w:tcW w:w="1796" w:type="dxa"/>
          </w:tcPr>
          <w:p w:rsidR="00D72F4A" w:rsidRPr="002130DD" w:rsidRDefault="00D72F4A" w:rsidP="00D72F4A">
            <w:pPr>
              <w:spacing w:after="0" w:line="240" w:lineRule="auto"/>
              <w:rPr>
                <w:rFonts w:cs="Times New Roman"/>
                <w:b/>
                <w:lang w:eastAsia="en-GB"/>
              </w:rPr>
            </w:pPr>
            <w:r w:rsidRPr="002130DD">
              <w:rPr>
                <w:rFonts w:cs="Times New Roman"/>
                <w:b/>
                <w:lang w:eastAsia="en-GB"/>
              </w:rPr>
              <w:t>Qualifications</w:t>
            </w:r>
          </w:p>
          <w:p w:rsidR="00D72F4A" w:rsidRPr="002130DD" w:rsidRDefault="00D72F4A" w:rsidP="00D72F4A">
            <w:pPr>
              <w:spacing w:after="0" w:line="240" w:lineRule="auto"/>
              <w:rPr>
                <w:rFonts w:cs="Times New Roman"/>
                <w:b/>
                <w:lang w:eastAsia="en-GB"/>
              </w:rPr>
            </w:pPr>
          </w:p>
        </w:tc>
        <w:tc>
          <w:tcPr>
            <w:tcW w:w="6142" w:type="dxa"/>
          </w:tcPr>
          <w:p w:rsidR="00D72F4A" w:rsidRPr="002130DD" w:rsidRDefault="00D72F4A" w:rsidP="00D72F4A">
            <w:pPr>
              <w:numPr>
                <w:ilvl w:val="0"/>
                <w:numId w:val="8"/>
              </w:numPr>
              <w:spacing w:after="0" w:line="240" w:lineRule="auto"/>
            </w:pPr>
            <w:r>
              <w:t>Qualified to</w:t>
            </w:r>
            <w:r w:rsidRPr="002130DD">
              <w:t xml:space="preserve"> </w:t>
            </w:r>
            <w:r>
              <w:t xml:space="preserve">a minimum SCQF Level 9 in a relevant discipline however equivalent experience will also be considered </w:t>
            </w:r>
          </w:p>
          <w:p w:rsidR="00D72F4A" w:rsidRPr="002130DD" w:rsidRDefault="00D72F4A" w:rsidP="00D72F4A">
            <w:pPr>
              <w:spacing w:after="0" w:line="240" w:lineRule="auto"/>
              <w:ind w:left="360"/>
            </w:pPr>
          </w:p>
        </w:tc>
        <w:tc>
          <w:tcPr>
            <w:tcW w:w="6142" w:type="dxa"/>
          </w:tcPr>
          <w:p w:rsidR="00D72F4A" w:rsidRDefault="00D72F4A" w:rsidP="00D72F4A">
            <w:pPr>
              <w:numPr>
                <w:ilvl w:val="0"/>
                <w:numId w:val="7"/>
              </w:numPr>
              <w:spacing w:after="0" w:line="240" w:lineRule="auto"/>
              <w:rPr>
                <w:rFonts w:cs="Times New Roman"/>
                <w:lang w:eastAsia="en-GB"/>
              </w:rPr>
            </w:pPr>
            <w:r>
              <w:rPr>
                <w:rFonts w:cs="Times New Roman"/>
                <w:lang w:eastAsia="en-GB"/>
              </w:rPr>
              <w:t>Hold a Management or Professional qualification</w:t>
            </w:r>
          </w:p>
          <w:p w:rsidR="00D72F4A" w:rsidRPr="000E1DB1" w:rsidRDefault="00D72F4A" w:rsidP="00D72F4A">
            <w:pPr>
              <w:numPr>
                <w:ilvl w:val="0"/>
                <w:numId w:val="7"/>
              </w:numPr>
              <w:spacing w:after="0" w:line="240" w:lineRule="auto"/>
              <w:rPr>
                <w:rFonts w:cs="Times New Roman"/>
                <w:lang w:eastAsia="en-GB"/>
              </w:rPr>
            </w:pPr>
            <w:r>
              <w:rPr>
                <w:rFonts w:cs="Times New Roman"/>
                <w:lang w:eastAsia="en-GB"/>
              </w:rPr>
              <w:t>Accreditation in a recognised project management methodology</w:t>
            </w:r>
          </w:p>
        </w:tc>
        <w:tc>
          <w:tcPr>
            <w:tcW w:w="1560" w:type="dxa"/>
          </w:tcPr>
          <w:p w:rsidR="00D72F4A" w:rsidRDefault="00D72F4A" w:rsidP="00D72F4A">
            <w:pPr>
              <w:spacing w:after="0" w:line="240" w:lineRule="auto"/>
              <w:rPr>
                <w:rFonts w:cs="Times New Roman"/>
                <w:lang w:eastAsia="en-GB"/>
              </w:rPr>
            </w:pPr>
            <w:r w:rsidRPr="002130DD">
              <w:rPr>
                <w:rFonts w:cs="Times New Roman"/>
                <w:lang w:eastAsia="en-GB"/>
              </w:rPr>
              <w:t>Application Form</w:t>
            </w:r>
          </w:p>
          <w:p w:rsidR="00D72F4A" w:rsidRPr="002130DD" w:rsidRDefault="00D72F4A" w:rsidP="00D72F4A">
            <w:pPr>
              <w:spacing w:after="0" w:line="240" w:lineRule="auto"/>
              <w:rPr>
                <w:rFonts w:cs="Times New Roman"/>
                <w:lang w:eastAsia="en-GB"/>
              </w:rPr>
            </w:pPr>
            <w:r w:rsidRPr="002130DD">
              <w:rPr>
                <w:rFonts w:cs="Times New Roman"/>
                <w:lang w:eastAsia="en-GB"/>
              </w:rPr>
              <w:t>Certificates</w:t>
            </w:r>
          </w:p>
        </w:tc>
      </w:tr>
      <w:tr w:rsidR="00D72F4A" w:rsidRPr="000007F0" w:rsidTr="005D6F74">
        <w:tc>
          <w:tcPr>
            <w:tcW w:w="1796" w:type="dxa"/>
          </w:tcPr>
          <w:p w:rsidR="00D72F4A" w:rsidRPr="002130DD" w:rsidRDefault="00D72F4A" w:rsidP="00D72F4A">
            <w:pPr>
              <w:spacing w:after="0" w:line="240" w:lineRule="auto"/>
              <w:rPr>
                <w:rFonts w:cs="Times New Roman"/>
                <w:b/>
                <w:lang w:eastAsia="en-GB"/>
              </w:rPr>
            </w:pPr>
            <w:r w:rsidRPr="002130DD">
              <w:rPr>
                <w:rFonts w:cs="Times New Roman"/>
                <w:b/>
                <w:lang w:eastAsia="en-GB"/>
              </w:rPr>
              <w:t>Experience</w:t>
            </w:r>
          </w:p>
          <w:p w:rsidR="00D72F4A" w:rsidRPr="002130DD" w:rsidRDefault="00D72F4A" w:rsidP="00D72F4A">
            <w:pPr>
              <w:spacing w:after="0" w:line="240" w:lineRule="auto"/>
              <w:rPr>
                <w:rFonts w:cs="Times New Roman"/>
                <w:b/>
                <w:lang w:eastAsia="en-GB"/>
              </w:rPr>
            </w:pPr>
          </w:p>
        </w:tc>
        <w:tc>
          <w:tcPr>
            <w:tcW w:w="6142" w:type="dxa"/>
          </w:tcPr>
          <w:p w:rsidR="00D72F4A" w:rsidRDefault="00D72F4A" w:rsidP="00D72F4A">
            <w:pPr>
              <w:numPr>
                <w:ilvl w:val="0"/>
                <w:numId w:val="7"/>
              </w:numPr>
              <w:spacing w:after="0" w:line="240" w:lineRule="auto"/>
            </w:pPr>
            <w:r>
              <w:t>Experience of leading and delivering large business projects and programmes across organisations to enable organisation wide change</w:t>
            </w:r>
          </w:p>
          <w:p w:rsidR="00D72F4A" w:rsidRPr="007D3AA7" w:rsidRDefault="00D72F4A" w:rsidP="00D72F4A">
            <w:pPr>
              <w:numPr>
                <w:ilvl w:val="0"/>
                <w:numId w:val="7"/>
              </w:numPr>
              <w:spacing w:after="0" w:line="240" w:lineRule="auto"/>
            </w:pPr>
            <w:r>
              <w:t>Experience of delivering change management projects on time, and within budget</w:t>
            </w:r>
          </w:p>
          <w:p w:rsidR="00D72F4A" w:rsidRPr="00147E1C" w:rsidRDefault="00D72F4A" w:rsidP="00D72F4A">
            <w:pPr>
              <w:numPr>
                <w:ilvl w:val="0"/>
                <w:numId w:val="7"/>
              </w:numPr>
              <w:spacing w:after="0" w:line="240" w:lineRule="auto"/>
            </w:pPr>
            <w:r>
              <w:rPr>
                <w:rFonts w:cs="Times New Roman"/>
                <w:lang w:eastAsia="en-GB"/>
              </w:rPr>
              <w:t>Experience of working with agile practices</w:t>
            </w:r>
          </w:p>
          <w:p w:rsidR="00D72F4A" w:rsidRPr="003104F0" w:rsidRDefault="00D72F4A" w:rsidP="00D72F4A">
            <w:pPr>
              <w:numPr>
                <w:ilvl w:val="0"/>
                <w:numId w:val="7"/>
              </w:numPr>
              <w:spacing w:after="0" w:line="240" w:lineRule="auto"/>
              <w:rPr>
                <w:rFonts w:cs="Times New Roman"/>
                <w:lang w:eastAsia="en-GB"/>
              </w:rPr>
            </w:pPr>
            <w:r>
              <w:t>Experience of engagement with Senior Managers and Directors to deliver effective and efficient outcomes</w:t>
            </w:r>
          </w:p>
        </w:tc>
        <w:tc>
          <w:tcPr>
            <w:tcW w:w="6142" w:type="dxa"/>
          </w:tcPr>
          <w:p w:rsidR="00D72F4A" w:rsidRDefault="00D72F4A" w:rsidP="00D72F4A">
            <w:pPr>
              <w:pStyle w:val="ListParagraph"/>
              <w:widowControl w:val="0"/>
              <w:numPr>
                <w:ilvl w:val="0"/>
                <w:numId w:val="7"/>
              </w:numPr>
              <w:overflowPunct w:val="0"/>
              <w:autoSpaceDE w:val="0"/>
              <w:autoSpaceDN w:val="0"/>
              <w:adjustRightInd w:val="0"/>
              <w:spacing w:after="0" w:line="240" w:lineRule="auto"/>
              <w:contextualSpacing w:val="0"/>
              <w:rPr>
                <w:rFonts w:cstheme="minorHAnsi"/>
                <w:sz w:val="24"/>
                <w:szCs w:val="24"/>
              </w:rPr>
            </w:pPr>
            <w:r w:rsidRPr="00746821">
              <w:rPr>
                <w:rFonts w:cstheme="minorHAnsi"/>
                <w:sz w:val="24"/>
                <w:szCs w:val="24"/>
              </w:rPr>
              <w:t xml:space="preserve">Experience of working  in a </w:t>
            </w:r>
            <w:r>
              <w:rPr>
                <w:rFonts w:cstheme="minorHAnsi"/>
                <w:sz w:val="24"/>
                <w:szCs w:val="24"/>
              </w:rPr>
              <w:t>public sector e</w:t>
            </w:r>
            <w:r w:rsidRPr="00746821">
              <w:rPr>
                <w:rFonts w:cstheme="minorHAnsi"/>
                <w:sz w:val="24"/>
                <w:szCs w:val="24"/>
              </w:rPr>
              <w:t>nvironment</w:t>
            </w:r>
          </w:p>
          <w:p w:rsidR="00D72F4A" w:rsidRPr="009A7015" w:rsidRDefault="00D72F4A" w:rsidP="00D72F4A">
            <w:pPr>
              <w:pStyle w:val="ListParagraph"/>
              <w:spacing w:after="0" w:line="240" w:lineRule="auto"/>
              <w:ind w:left="360"/>
            </w:pPr>
          </w:p>
        </w:tc>
        <w:tc>
          <w:tcPr>
            <w:tcW w:w="1560" w:type="dxa"/>
          </w:tcPr>
          <w:p w:rsidR="00D72F4A" w:rsidRPr="002130DD" w:rsidRDefault="00D72F4A" w:rsidP="00D72F4A">
            <w:pPr>
              <w:spacing w:after="0" w:line="240" w:lineRule="auto"/>
              <w:rPr>
                <w:rFonts w:cs="Times New Roman"/>
                <w:lang w:eastAsia="en-GB"/>
              </w:rPr>
            </w:pPr>
            <w:r w:rsidRPr="002130DD">
              <w:rPr>
                <w:rFonts w:cs="Times New Roman"/>
                <w:lang w:eastAsia="en-GB"/>
              </w:rPr>
              <w:t>Application Form</w:t>
            </w:r>
          </w:p>
          <w:p w:rsidR="00D72F4A" w:rsidRPr="002130DD" w:rsidRDefault="00D72F4A" w:rsidP="00D72F4A">
            <w:pPr>
              <w:spacing w:after="0" w:line="240" w:lineRule="auto"/>
              <w:rPr>
                <w:rFonts w:cs="Times New Roman"/>
                <w:lang w:eastAsia="en-GB"/>
              </w:rPr>
            </w:pPr>
            <w:r w:rsidRPr="002130DD">
              <w:rPr>
                <w:rFonts w:cs="Times New Roman"/>
                <w:lang w:eastAsia="en-GB"/>
              </w:rPr>
              <w:t>Interview</w:t>
            </w:r>
          </w:p>
          <w:p w:rsidR="00D72F4A" w:rsidRPr="002130DD" w:rsidRDefault="00D72F4A" w:rsidP="00D72F4A">
            <w:pPr>
              <w:spacing w:after="0" w:line="240" w:lineRule="auto"/>
              <w:rPr>
                <w:rFonts w:cs="Times New Roman"/>
                <w:lang w:eastAsia="en-GB"/>
              </w:rPr>
            </w:pPr>
          </w:p>
          <w:p w:rsidR="00D72F4A" w:rsidRPr="002130DD" w:rsidRDefault="00D72F4A" w:rsidP="00D72F4A">
            <w:pPr>
              <w:spacing w:after="0" w:line="240" w:lineRule="auto"/>
              <w:rPr>
                <w:rFonts w:cs="Times New Roman"/>
                <w:lang w:eastAsia="en-GB"/>
              </w:rPr>
            </w:pPr>
          </w:p>
        </w:tc>
      </w:tr>
      <w:tr w:rsidR="00D72F4A" w:rsidRPr="000007F0" w:rsidTr="005D6F74">
        <w:tc>
          <w:tcPr>
            <w:tcW w:w="1796" w:type="dxa"/>
          </w:tcPr>
          <w:p w:rsidR="00D72F4A" w:rsidRPr="002130DD" w:rsidRDefault="00D72F4A" w:rsidP="00D72F4A">
            <w:pPr>
              <w:spacing w:after="0" w:line="240" w:lineRule="auto"/>
              <w:rPr>
                <w:rFonts w:cs="Times New Roman"/>
                <w:b/>
                <w:lang w:eastAsia="en-GB"/>
              </w:rPr>
            </w:pPr>
            <w:r w:rsidRPr="002130DD">
              <w:rPr>
                <w:b/>
              </w:rPr>
              <w:t>Proven Competencies</w:t>
            </w:r>
          </w:p>
        </w:tc>
        <w:tc>
          <w:tcPr>
            <w:tcW w:w="6142" w:type="dxa"/>
          </w:tcPr>
          <w:p w:rsidR="00D72F4A" w:rsidRDefault="00D72F4A" w:rsidP="00D72F4A">
            <w:pPr>
              <w:numPr>
                <w:ilvl w:val="0"/>
                <w:numId w:val="10"/>
              </w:numPr>
              <w:spacing w:after="0" w:line="240" w:lineRule="auto"/>
              <w:ind w:left="357" w:hanging="357"/>
              <w:rPr>
                <w:rFonts w:cstheme="minorHAnsi"/>
                <w:lang w:eastAsia="en-GB"/>
              </w:rPr>
            </w:pPr>
            <w:r>
              <w:rPr>
                <w:rFonts w:cstheme="minorHAnsi"/>
                <w:lang w:eastAsia="en-GB"/>
              </w:rPr>
              <w:t>Ability to display c</w:t>
            </w:r>
            <w:r w:rsidRPr="001B17F6">
              <w:rPr>
                <w:rFonts w:cstheme="minorHAnsi"/>
                <w:lang w:eastAsia="en-GB"/>
              </w:rPr>
              <w:t>onfiden</w:t>
            </w:r>
            <w:r>
              <w:rPr>
                <w:rFonts w:cstheme="minorHAnsi"/>
                <w:lang w:eastAsia="en-GB"/>
              </w:rPr>
              <w:t>ce</w:t>
            </w:r>
            <w:r w:rsidRPr="001B17F6">
              <w:rPr>
                <w:rFonts w:cstheme="minorHAnsi"/>
                <w:lang w:eastAsia="en-GB"/>
              </w:rPr>
              <w:t xml:space="preserve"> and provide strategic</w:t>
            </w:r>
            <w:r>
              <w:rPr>
                <w:rFonts w:cstheme="minorHAnsi"/>
                <w:lang w:eastAsia="en-GB"/>
              </w:rPr>
              <w:t xml:space="preserve"> and critical</w:t>
            </w:r>
            <w:r w:rsidRPr="001B17F6">
              <w:rPr>
                <w:rFonts w:cstheme="minorHAnsi"/>
                <w:lang w:eastAsia="en-GB"/>
              </w:rPr>
              <w:t xml:space="preserve"> thinking to deliver business change</w:t>
            </w:r>
            <w:r>
              <w:rPr>
                <w:rFonts w:cstheme="minorHAnsi"/>
                <w:lang w:eastAsia="en-GB"/>
              </w:rPr>
              <w:t>.</w:t>
            </w:r>
          </w:p>
          <w:p w:rsidR="00D72F4A" w:rsidRPr="001B17F6" w:rsidRDefault="00D72F4A" w:rsidP="00D72F4A">
            <w:pPr>
              <w:numPr>
                <w:ilvl w:val="0"/>
                <w:numId w:val="10"/>
              </w:numPr>
              <w:spacing w:after="0" w:line="240" w:lineRule="auto"/>
              <w:ind w:left="357" w:hanging="357"/>
              <w:rPr>
                <w:rFonts w:cstheme="minorHAnsi"/>
                <w:lang w:eastAsia="en-GB"/>
              </w:rPr>
            </w:pPr>
            <w:r>
              <w:rPr>
                <w:rFonts w:cstheme="minorHAnsi"/>
                <w:lang w:eastAsia="en-GB"/>
              </w:rPr>
              <w:t>A</w:t>
            </w:r>
            <w:r w:rsidRPr="001B17F6">
              <w:rPr>
                <w:rFonts w:cstheme="minorHAnsi"/>
                <w:lang w:eastAsia="en-GB"/>
              </w:rPr>
              <w:t>b</w:t>
            </w:r>
            <w:r>
              <w:rPr>
                <w:rFonts w:cstheme="minorHAnsi"/>
                <w:lang w:eastAsia="en-GB"/>
              </w:rPr>
              <w:t>ility to demonstrate strong</w:t>
            </w:r>
            <w:r w:rsidRPr="001B17F6">
              <w:rPr>
                <w:rFonts w:cstheme="minorHAnsi"/>
                <w:lang w:eastAsia="en-GB"/>
              </w:rPr>
              <w:t xml:space="preserve"> influenc</w:t>
            </w:r>
            <w:r>
              <w:rPr>
                <w:rFonts w:cstheme="minorHAnsi"/>
                <w:lang w:eastAsia="en-GB"/>
              </w:rPr>
              <w:t>ing skills to</w:t>
            </w:r>
            <w:r w:rsidRPr="001B17F6">
              <w:rPr>
                <w:rFonts w:cstheme="minorHAnsi"/>
                <w:lang w:eastAsia="en-GB"/>
              </w:rPr>
              <w:t xml:space="preserve"> both team members and senior stakeholders </w:t>
            </w:r>
          </w:p>
          <w:p w:rsidR="00D72F4A" w:rsidRPr="001B17F6" w:rsidRDefault="00D72F4A" w:rsidP="00D72F4A">
            <w:pPr>
              <w:numPr>
                <w:ilvl w:val="0"/>
                <w:numId w:val="10"/>
              </w:numPr>
              <w:spacing w:after="0" w:line="240" w:lineRule="auto"/>
              <w:ind w:left="357" w:hanging="357"/>
              <w:rPr>
                <w:rFonts w:cstheme="minorHAnsi"/>
                <w:lang w:eastAsia="en-GB"/>
              </w:rPr>
            </w:pPr>
            <w:r>
              <w:rPr>
                <w:rFonts w:cstheme="minorHAnsi"/>
              </w:rPr>
              <w:t>Ability</w:t>
            </w:r>
            <w:r w:rsidRPr="001B17F6">
              <w:rPr>
                <w:rFonts w:cstheme="minorHAnsi"/>
              </w:rPr>
              <w:t xml:space="preserve"> to inspire confidence and motivation in others to lead and drive change</w:t>
            </w:r>
          </w:p>
          <w:p w:rsidR="00D72F4A" w:rsidRPr="001B17F6" w:rsidRDefault="00D72F4A" w:rsidP="00D72F4A">
            <w:pPr>
              <w:numPr>
                <w:ilvl w:val="0"/>
                <w:numId w:val="10"/>
              </w:numPr>
              <w:spacing w:after="0" w:line="240" w:lineRule="auto"/>
              <w:ind w:left="357" w:hanging="357"/>
              <w:rPr>
                <w:rFonts w:cstheme="minorHAnsi"/>
                <w:lang w:eastAsia="en-GB"/>
              </w:rPr>
            </w:pPr>
            <w:r>
              <w:rPr>
                <w:rFonts w:cstheme="minorHAnsi"/>
              </w:rPr>
              <w:t>Ability to demonstrate creative and innovative thinking</w:t>
            </w:r>
          </w:p>
          <w:p w:rsidR="00D72F4A" w:rsidRPr="001E387D" w:rsidRDefault="00D72F4A" w:rsidP="00D72F4A">
            <w:pPr>
              <w:numPr>
                <w:ilvl w:val="0"/>
                <w:numId w:val="10"/>
              </w:numPr>
              <w:spacing w:after="0" w:line="240" w:lineRule="auto"/>
              <w:ind w:left="357" w:hanging="357"/>
              <w:rPr>
                <w:rFonts w:cs="Times New Roman"/>
                <w:lang w:eastAsia="en-GB"/>
              </w:rPr>
            </w:pPr>
            <w:r>
              <w:t>Ability to demonstrate excellent written, verbal and interpersonal skills</w:t>
            </w:r>
          </w:p>
          <w:p w:rsidR="00D72F4A" w:rsidRPr="00DD4033" w:rsidRDefault="00D72F4A" w:rsidP="00D72F4A">
            <w:pPr>
              <w:numPr>
                <w:ilvl w:val="0"/>
                <w:numId w:val="10"/>
              </w:numPr>
              <w:spacing w:after="0" w:line="240" w:lineRule="auto"/>
              <w:ind w:left="357" w:hanging="357"/>
              <w:rPr>
                <w:rFonts w:cs="Times New Roman"/>
                <w:lang w:eastAsia="en-GB"/>
              </w:rPr>
            </w:pPr>
            <w:r>
              <w:t>Ability to identify key data required to underpin decision making and measuring progress</w:t>
            </w:r>
          </w:p>
        </w:tc>
        <w:tc>
          <w:tcPr>
            <w:tcW w:w="6142" w:type="dxa"/>
          </w:tcPr>
          <w:p w:rsidR="00D72F4A" w:rsidRDefault="00D72F4A" w:rsidP="00D72F4A">
            <w:pPr>
              <w:numPr>
                <w:ilvl w:val="0"/>
                <w:numId w:val="10"/>
              </w:numPr>
              <w:spacing w:after="0" w:line="240" w:lineRule="auto"/>
              <w:rPr>
                <w:rFonts w:cs="Times New Roman"/>
                <w:lang w:eastAsia="en-GB"/>
              </w:rPr>
            </w:pPr>
            <w:r>
              <w:rPr>
                <w:rFonts w:cs="Times New Roman"/>
                <w:lang w:eastAsia="en-GB"/>
              </w:rPr>
              <w:t>Ability to demonstrate k</w:t>
            </w:r>
            <w:r w:rsidRPr="002130DD">
              <w:rPr>
                <w:rFonts w:cs="Times New Roman"/>
                <w:lang w:eastAsia="en-GB"/>
              </w:rPr>
              <w:t xml:space="preserve">nowledge </w:t>
            </w:r>
            <w:r>
              <w:rPr>
                <w:rFonts w:cs="Times New Roman"/>
                <w:lang w:eastAsia="en-GB"/>
              </w:rPr>
              <w:t xml:space="preserve">and understanding </w:t>
            </w:r>
            <w:r w:rsidRPr="002130DD">
              <w:rPr>
                <w:rFonts w:cs="Times New Roman"/>
                <w:lang w:eastAsia="en-GB"/>
              </w:rPr>
              <w:t xml:space="preserve">of </w:t>
            </w:r>
            <w:r>
              <w:rPr>
                <w:rFonts w:cs="Times New Roman"/>
                <w:lang w:eastAsia="en-GB"/>
              </w:rPr>
              <w:t xml:space="preserve">relevant </w:t>
            </w:r>
            <w:r w:rsidRPr="002130DD">
              <w:rPr>
                <w:rFonts w:cs="Times New Roman"/>
                <w:lang w:eastAsia="en-GB"/>
              </w:rPr>
              <w:t>regulatory and legislative requirements</w:t>
            </w:r>
          </w:p>
          <w:p w:rsidR="00D72F4A" w:rsidRPr="009662C0" w:rsidRDefault="00D72F4A" w:rsidP="00D72F4A">
            <w:pPr>
              <w:numPr>
                <w:ilvl w:val="0"/>
                <w:numId w:val="10"/>
              </w:numPr>
              <w:spacing w:after="0" w:line="240" w:lineRule="auto"/>
              <w:rPr>
                <w:rFonts w:cs="Times New Roman"/>
                <w:lang w:eastAsia="en-GB"/>
              </w:rPr>
            </w:pPr>
            <w:r>
              <w:rPr>
                <w:rFonts w:cs="Times New Roman"/>
                <w:lang w:eastAsia="en-GB"/>
              </w:rPr>
              <w:t xml:space="preserve">Ability to demonstrate knowledge and understanding of Housing, Care and Support Provision and the RSL sector </w:t>
            </w:r>
          </w:p>
        </w:tc>
        <w:tc>
          <w:tcPr>
            <w:tcW w:w="1560" w:type="dxa"/>
          </w:tcPr>
          <w:p w:rsidR="00D72F4A" w:rsidRPr="002130DD" w:rsidRDefault="00D72F4A" w:rsidP="00D72F4A">
            <w:pPr>
              <w:spacing w:after="0" w:line="240" w:lineRule="auto"/>
              <w:rPr>
                <w:rFonts w:cs="Times New Roman"/>
                <w:lang w:eastAsia="en-GB"/>
              </w:rPr>
            </w:pPr>
            <w:r w:rsidRPr="002130DD">
              <w:rPr>
                <w:rFonts w:cs="Times New Roman"/>
                <w:lang w:eastAsia="en-GB"/>
              </w:rPr>
              <w:t>Application Form</w:t>
            </w:r>
          </w:p>
          <w:p w:rsidR="00D72F4A" w:rsidRPr="002130DD" w:rsidRDefault="00D72F4A" w:rsidP="00D72F4A">
            <w:pPr>
              <w:spacing w:after="0" w:line="240" w:lineRule="auto"/>
              <w:rPr>
                <w:rFonts w:cs="Times New Roman"/>
                <w:lang w:eastAsia="en-GB"/>
              </w:rPr>
            </w:pPr>
            <w:r w:rsidRPr="002130DD">
              <w:rPr>
                <w:rFonts w:cs="Times New Roman"/>
                <w:lang w:eastAsia="en-GB"/>
              </w:rPr>
              <w:t>Interview</w:t>
            </w:r>
          </w:p>
          <w:p w:rsidR="00D72F4A" w:rsidRPr="002130DD" w:rsidRDefault="00D72F4A" w:rsidP="00D72F4A">
            <w:pPr>
              <w:spacing w:after="0" w:line="240" w:lineRule="auto"/>
              <w:rPr>
                <w:rFonts w:cs="Times New Roman"/>
                <w:lang w:eastAsia="en-GB"/>
              </w:rPr>
            </w:pPr>
            <w:r w:rsidRPr="002130DD">
              <w:rPr>
                <w:rFonts w:cs="Times New Roman"/>
                <w:lang w:eastAsia="en-GB"/>
              </w:rPr>
              <w:t>References</w:t>
            </w:r>
          </w:p>
          <w:p w:rsidR="00D72F4A" w:rsidRPr="002130DD" w:rsidRDefault="00D72F4A" w:rsidP="00D72F4A">
            <w:pPr>
              <w:spacing w:after="0" w:line="240" w:lineRule="auto"/>
              <w:rPr>
                <w:rFonts w:cs="Times New Roman"/>
                <w:lang w:eastAsia="en-GB"/>
              </w:rPr>
            </w:pPr>
          </w:p>
          <w:p w:rsidR="00D72F4A" w:rsidRPr="002130DD" w:rsidRDefault="00D72F4A" w:rsidP="00D72F4A">
            <w:pPr>
              <w:spacing w:after="0" w:line="240" w:lineRule="auto"/>
              <w:rPr>
                <w:rFonts w:cs="Times New Roman"/>
                <w:lang w:eastAsia="en-GB"/>
              </w:rPr>
            </w:pPr>
          </w:p>
          <w:p w:rsidR="00D72F4A" w:rsidRPr="002130DD" w:rsidRDefault="00D72F4A" w:rsidP="00D72F4A">
            <w:pPr>
              <w:spacing w:after="0" w:line="240" w:lineRule="auto"/>
              <w:rPr>
                <w:rFonts w:cs="Times New Roman"/>
                <w:lang w:eastAsia="en-GB"/>
              </w:rPr>
            </w:pPr>
          </w:p>
          <w:p w:rsidR="00D72F4A" w:rsidRPr="002130DD" w:rsidRDefault="00D72F4A" w:rsidP="00D72F4A">
            <w:pPr>
              <w:spacing w:after="0" w:line="240" w:lineRule="auto"/>
              <w:rPr>
                <w:rFonts w:cs="Times New Roman"/>
                <w:lang w:eastAsia="en-GB"/>
              </w:rPr>
            </w:pPr>
          </w:p>
        </w:tc>
      </w:tr>
      <w:tr w:rsidR="00D72F4A" w:rsidRPr="000007F0" w:rsidTr="005D6F74">
        <w:tc>
          <w:tcPr>
            <w:tcW w:w="1796" w:type="dxa"/>
          </w:tcPr>
          <w:p w:rsidR="00D72F4A" w:rsidRPr="002130DD" w:rsidRDefault="00D72F4A" w:rsidP="005D6F74">
            <w:pPr>
              <w:rPr>
                <w:rFonts w:cs="Times New Roman"/>
                <w:b/>
                <w:lang w:eastAsia="en-GB"/>
              </w:rPr>
            </w:pPr>
            <w:r w:rsidRPr="002130DD">
              <w:rPr>
                <w:b/>
              </w:rPr>
              <w:t>Role Specific Requirements</w:t>
            </w:r>
          </w:p>
        </w:tc>
        <w:tc>
          <w:tcPr>
            <w:tcW w:w="6142" w:type="dxa"/>
          </w:tcPr>
          <w:p w:rsidR="00D72F4A" w:rsidRPr="00942EDD" w:rsidRDefault="00D72F4A" w:rsidP="00D72F4A">
            <w:pPr>
              <w:numPr>
                <w:ilvl w:val="0"/>
                <w:numId w:val="9"/>
              </w:numPr>
              <w:spacing w:after="0" w:line="240" w:lineRule="auto"/>
              <w:rPr>
                <w:rFonts w:cs="Times New Roman"/>
                <w:lang w:eastAsia="en-GB"/>
              </w:rPr>
            </w:pPr>
            <w:r>
              <w:rPr>
                <w:color w:val="000000"/>
              </w:rPr>
              <w:t>Highly</w:t>
            </w:r>
            <w:r w:rsidRPr="002130DD">
              <w:rPr>
                <w:color w:val="000000"/>
              </w:rPr>
              <w:t xml:space="preserve"> motivated </w:t>
            </w:r>
            <w:r>
              <w:rPr>
                <w:color w:val="000000"/>
              </w:rPr>
              <w:t>and flexible with the ability</w:t>
            </w:r>
            <w:r w:rsidRPr="002130DD">
              <w:rPr>
                <w:color w:val="000000"/>
              </w:rPr>
              <w:t xml:space="preserve"> </w:t>
            </w:r>
            <w:r>
              <w:rPr>
                <w:color w:val="000000"/>
              </w:rPr>
              <w:t xml:space="preserve">to </w:t>
            </w:r>
            <w:r w:rsidRPr="002130DD">
              <w:rPr>
                <w:color w:val="000000"/>
              </w:rPr>
              <w:t xml:space="preserve">work under </w:t>
            </w:r>
            <w:r w:rsidRPr="00942EDD">
              <w:rPr>
                <w:color w:val="000000"/>
              </w:rPr>
              <w:t>pressure with changing circumstances and demands, while maintaining professionalism and productivity</w:t>
            </w:r>
          </w:p>
          <w:p w:rsidR="00D72F4A" w:rsidRPr="00942EDD" w:rsidRDefault="00D72F4A" w:rsidP="00D72F4A">
            <w:pPr>
              <w:numPr>
                <w:ilvl w:val="0"/>
                <w:numId w:val="9"/>
              </w:numPr>
              <w:spacing w:after="0" w:line="240" w:lineRule="auto"/>
              <w:rPr>
                <w:rFonts w:cs="Times New Roman"/>
                <w:lang w:eastAsia="en-GB"/>
              </w:rPr>
            </w:pPr>
            <w:r w:rsidRPr="00942EDD">
              <w:rPr>
                <w:color w:val="000000"/>
              </w:rPr>
              <w:t>Willing to work out with standard working hours</w:t>
            </w:r>
          </w:p>
          <w:p w:rsidR="00D72F4A" w:rsidRPr="00C12572" w:rsidRDefault="00D72F4A" w:rsidP="00D72F4A">
            <w:pPr>
              <w:numPr>
                <w:ilvl w:val="0"/>
                <w:numId w:val="9"/>
              </w:numPr>
              <w:spacing w:after="0" w:line="240" w:lineRule="auto"/>
              <w:rPr>
                <w:rFonts w:cs="Times New Roman"/>
                <w:lang w:eastAsia="en-GB"/>
              </w:rPr>
            </w:pPr>
            <w:r w:rsidRPr="00942EDD">
              <w:t>Committed to continual personal and professional development</w:t>
            </w:r>
          </w:p>
        </w:tc>
        <w:tc>
          <w:tcPr>
            <w:tcW w:w="6142" w:type="dxa"/>
          </w:tcPr>
          <w:p w:rsidR="00D72F4A" w:rsidRPr="002130DD" w:rsidRDefault="00D72F4A" w:rsidP="00D72F4A">
            <w:pPr>
              <w:numPr>
                <w:ilvl w:val="0"/>
                <w:numId w:val="9"/>
              </w:numPr>
              <w:spacing w:after="0" w:line="240" w:lineRule="auto"/>
              <w:rPr>
                <w:rFonts w:cs="Times New Roman"/>
                <w:lang w:eastAsia="en-GB"/>
              </w:rPr>
            </w:pPr>
            <w:r w:rsidRPr="002130DD">
              <w:t>Hold a valid</w:t>
            </w:r>
            <w:r>
              <w:t>,</w:t>
            </w:r>
            <w:r w:rsidRPr="002130DD">
              <w:t xml:space="preserve"> </w:t>
            </w:r>
            <w:r>
              <w:t>full d</w:t>
            </w:r>
            <w:r w:rsidRPr="002130DD">
              <w:t xml:space="preserve">riving </w:t>
            </w:r>
            <w:r>
              <w:t>l</w:t>
            </w:r>
            <w:r w:rsidRPr="002130DD">
              <w:t xml:space="preserve">icence and have access to own car  </w:t>
            </w:r>
          </w:p>
        </w:tc>
        <w:tc>
          <w:tcPr>
            <w:tcW w:w="1560" w:type="dxa"/>
          </w:tcPr>
          <w:p w:rsidR="00D72F4A" w:rsidRPr="002130DD" w:rsidRDefault="00D72F4A" w:rsidP="00D72F4A">
            <w:pPr>
              <w:spacing w:after="0" w:line="240" w:lineRule="auto"/>
              <w:rPr>
                <w:rFonts w:cs="Times New Roman"/>
                <w:lang w:eastAsia="en-GB"/>
              </w:rPr>
            </w:pPr>
            <w:r w:rsidRPr="002130DD">
              <w:rPr>
                <w:rFonts w:cs="Times New Roman"/>
                <w:lang w:eastAsia="en-GB"/>
              </w:rPr>
              <w:t>Interview</w:t>
            </w:r>
          </w:p>
          <w:p w:rsidR="00D72F4A" w:rsidRPr="002130DD" w:rsidRDefault="00D72F4A" w:rsidP="00D72F4A">
            <w:pPr>
              <w:spacing w:after="0" w:line="240" w:lineRule="auto"/>
              <w:rPr>
                <w:rFonts w:cs="Times New Roman"/>
                <w:lang w:eastAsia="en-GB"/>
              </w:rPr>
            </w:pPr>
            <w:r w:rsidRPr="002130DD">
              <w:rPr>
                <w:rFonts w:cs="Times New Roman"/>
                <w:lang w:eastAsia="en-GB"/>
              </w:rPr>
              <w:t>References</w:t>
            </w:r>
          </w:p>
          <w:p w:rsidR="00D72F4A" w:rsidRPr="002130DD" w:rsidRDefault="00D72F4A" w:rsidP="005D6F74">
            <w:pPr>
              <w:rPr>
                <w:rFonts w:cs="Times New Roman"/>
                <w:lang w:eastAsia="en-GB"/>
              </w:rPr>
            </w:pPr>
          </w:p>
          <w:p w:rsidR="00D72F4A" w:rsidRPr="002130DD" w:rsidRDefault="00D72F4A" w:rsidP="005D6F74">
            <w:pPr>
              <w:rPr>
                <w:rFonts w:cs="Times New Roman"/>
                <w:lang w:eastAsia="en-GB"/>
              </w:rPr>
            </w:pPr>
          </w:p>
        </w:tc>
      </w:tr>
    </w:tbl>
    <w:p w:rsidR="00D72F4A" w:rsidRDefault="00D72F4A" w:rsidP="00D72F4A">
      <w:pPr>
        <w:tabs>
          <w:tab w:val="left" w:pos="-720"/>
        </w:tabs>
        <w:suppressAutoHyphens/>
        <w:sectPr w:rsidR="00D72F4A" w:rsidSect="003D71BB">
          <w:headerReference w:type="default" r:id="rId14"/>
          <w:pgSz w:w="16834" w:h="11909" w:orient="landscape" w:code="9"/>
          <w:pgMar w:top="993" w:right="1440" w:bottom="1276" w:left="1440" w:header="706" w:footer="864" w:gutter="0"/>
          <w:cols w:space="720"/>
        </w:sectPr>
      </w:pPr>
    </w:p>
    <w:p w:rsidR="00D72F4A" w:rsidRDefault="00D72F4A" w:rsidP="00D72F4A">
      <w:pPr>
        <w:tabs>
          <w:tab w:val="left" w:pos="-720"/>
        </w:tabs>
        <w:suppressAutoHyphens/>
        <w:spacing w:after="0" w:line="240" w:lineRule="auto"/>
      </w:pPr>
      <w:r w:rsidRPr="00BA1BBC">
        <w:rPr>
          <w:rFonts w:ascii="Calibri" w:hAnsi="Calibri" w:cs="Calibri"/>
          <w:noProof/>
          <w:lang w:eastAsia="en-GB"/>
        </w:rPr>
        <w:lastRenderedPageBreak/>
        <w:drawing>
          <wp:anchor distT="0" distB="0" distL="114300" distR="114300" simplePos="0" relativeHeight="251661312" behindDoc="0" locked="0" layoutInCell="1" allowOverlap="1" wp14:anchorId="2DF318A1" wp14:editId="6204B027">
            <wp:simplePos x="0" y="0"/>
            <wp:positionH relativeFrom="margin">
              <wp:posOffset>-353695</wp:posOffset>
            </wp:positionH>
            <wp:positionV relativeFrom="margin">
              <wp:posOffset>-500380</wp:posOffset>
            </wp:positionV>
            <wp:extent cx="1695450" cy="1200150"/>
            <wp:effectExtent l="0" t="0" r="0" b="0"/>
            <wp:wrapSquare wrapText="bothSides"/>
            <wp:docPr id="3" name="Picture 3" descr="C:\Users\rmarshall\Pictures\Hillcrest_Hom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rshall\Pictures\Hillcrest_Homes_Logo_Colou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9545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2F4A" w:rsidRDefault="00D72F4A" w:rsidP="00D72F4A">
      <w:pPr>
        <w:spacing w:after="0" w:line="240" w:lineRule="auto"/>
        <w:jc w:val="center"/>
        <w:rPr>
          <w:b/>
          <w:sz w:val="32"/>
          <w:szCs w:val="32"/>
        </w:rPr>
      </w:pPr>
    </w:p>
    <w:p w:rsidR="00D72F4A" w:rsidRDefault="00D72F4A" w:rsidP="00D72F4A">
      <w:pPr>
        <w:spacing w:after="0" w:line="240" w:lineRule="auto"/>
        <w:jc w:val="center"/>
        <w:rPr>
          <w:b/>
          <w:sz w:val="32"/>
          <w:szCs w:val="32"/>
        </w:rPr>
      </w:pPr>
    </w:p>
    <w:p w:rsidR="00D72F4A" w:rsidRPr="0056189A" w:rsidRDefault="00D72F4A" w:rsidP="00D72F4A">
      <w:pPr>
        <w:spacing w:after="0" w:line="240" w:lineRule="auto"/>
        <w:rPr>
          <w:b/>
          <w:sz w:val="32"/>
          <w:szCs w:val="32"/>
        </w:rPr>
      </w:pPr>
    </w:p>
    <w:p w:rsidR="00D72F4A" w:rsidRPr="0056189A" w:rsidRDefault="00D72F4A" w:rsidP="00D72F4A">
      <w:pPr>
        <w:spacing w:after="0" w:line="240" w:lineRule="auto"/>
        <w:jc w:val="center"/>
        <w:rPr>
          <w:b/>
        </w:rPr>
      </w:pPr>
    </w:p>
    <w:p w:rsidR="00D72F4A" w:rsidRPr="00BA1BBC" w:rsidRDefault="00D72F4A" w:rsidP="00D72F4A">
      <w:pPr>
        <w:spacing w:after="0" w:line="240" w:lineRule="auto"/>
        <w:jc w:val="center"/>
        <w:rPr>
          <w:rFonts w:ascii="Calibri" w:hAnsi="Calibri" w:cs="Calibri"/>
          <w:b/>
          <w:szCs w:val="24"/>
          <w:u w:val="single"/>
        </w:rPr>
      </w:pPr>
      <w:r w:rsidRPr="00BA1BBC">
        <w:rPr>
          <w:rFonts w:ascii="Calibri" w:hAnsi="Calibri" w:cs="Calibri"/>
          <w:b/>
          <w:szCs w:val="24"/>
          <w:u w:val="single"/>
        </w:rPr>
        <w:t xml:space="preserve">CONDITIONS OF SERVICE </w:t>
      </w:r>
    </w:p>
    <w:p w:rsidR="00D72F4A" w:rsidRPr="0056189A" w:rsidRDefault="00D72F4A" w:rsidP="00D72F4A">
      <w:pPr>
        <w:spacing w:after="0" w:line="240" w:lineRule="auto"/>
        <w:jc w:val="center"/>
        <w:rPr>
          <w:b/>
          <w:u w:val="single"/>
        </w:rPr>
      </w:pPr>
    </w:p>
    <w:p w:rsidR="00D72F4A" w:rsidRPr="00BA1BBC" w:rsidRDefault="00D72F4A" w:rsidP="00D72F4A">
      <w:pPr>
        <w:spacing w:after="0" w:line="240" w:lineRule="auto"/>
        <w:ind w:left="2880" w:hanging="2880"/>
        <w:jc w:val="both"/>
        <w:rPr>
          <w:rFonts w:ascii="Calibri" w:hAnsi="Calibri" w:cs="Calibri"/>
          <w:szCs w:val="24"/>
        </w:rPr>
      </w:pPr>
      <w:r w:rsidRPr="00BA1BBC">
        <w:rPr>
          <w:rFonts w:ascii="Calibri" w:hAnsi="Calibri" w:cs="Calibri"/>
          <w:b/>
          <w:szCs w:val="24"/>
        </w:rPr>
        <w:t>Hours:</w:t>
      </w:r>
      <w:r w:rsidRPr="00BA1BBC">
        <w:rPr>
          <w:rFonts w:ascii="Calibri" w:hAnsi="Calibri" w:cs="Calibri"/>
          <w:szCs w:val="24"/>
        </w:rPr>
        <w:tab/>
        <w:t xml:space="preserve">Hours are </w:t>
      </w:r>
      <w:r>
        <w:rPr>
          <w:rFonts w:ascii="Calibri" w:hAnsi="Calibri" w:cs="Calibri"/>
          <w:szCs w:val="24"/>
        </w:rPr>
        <w:t>35.25</w:t>
      </w:r>
      <w:r w:rsidRPr="00BA1BBC">
        <w:rPr>
          <w:rFonts w:ascii="Calibri" w:hAnsi="Calibri" w:cs="Calibri"/>
          <w:szCs w:val="24"/>
        </w:rPr>
        <w:t xml:space="preserve"> hours per week. Where additional hours are worked, overtime will be paid (must exceed full time hours if part time) or time off in lieu given, depending on the organisational requirements. A flexi system is in operation.</w:t>
      </w:r>
    </w:p>
    <w:p w:rsidR="00D72F4A" w:rsidRPr="00BA1BBC" w:rsidRDefault="00D72F4A" w:rsidP="00D72F4A">
      <w:pPr>
        <w:spacing w:after="0" w:line="240" w:lineRule="auto"/>
        <w:ind w:left="2880" w:hanging="2880"/>
        <w:jc w:val="both"/>
        <w:rPr>
          <w:rFonts w:ascii="Calibri" w:hAnsi="Calibri" w:cs="Calibri"/>
          <w:szCs w:val="24"/>
        </w:rPr>
      </w:pPr>
    </w:p>
    <w:p w:rsidR="00D72F4A" w:rsidRPr="00BA1BBC" w:rsidRDefault="00D72F4A" w:rsidP="00D72F4A">
      <w:pPr>
        <w:widowControl w:val="0"/>
        <w:tabs>
          <w:tab w:val="left" w:pos="-1440"/>
        </w:tabs>
        <w:spacing w:after="0" w:line="240" w:lineRule="auto"/>
        <w:ind w:left="2880" w:hanging="2880"/>
        <w:jc w:val="both"/>
        <w:rPr>
          <w:rFonts w:ascii="Calibri" w:hAnsi="Calibri" w:cs="Calibri"/>
          <w:szCs w:val="24"/>
        </w:rPr>
      </w:pPr>
      <w:r w:rsidRPr="00BA1BBC">
        <w:rPr>
          <w:rFonts w:ascii="Calibri" w:hAnsi="Calibri" w:cs="Calibri"/>
          <w:b/>
          <w:szCs w:val="24"/>
        </w:rPr>
        <w:t>Contract:</w:t>
      </w:r>
      <w:r w:rsidRPr="00BA1BBC">
        <w:rPr>
          <w:rFonts w:ascii="Calibri" w:hAnsi="Calibri" w:cs="Calibri"/>
          <w:szCs w:val="24"/>
        </w:rPr>
        <w:tab/>
        <w:t xml:space="preserve">Permanent Post. All posts are subject to a 6 month probationary period. A formal review will take place at 2, 4 and 6 months. </w:t>
      </w:r>
    </w:p>
    <w:p w:rsidR="00D72F4A" w:rsidRPr="00BA1BBC" w:rsidRDefault="00D72F4A" w:rsidP="00D72F4A">
      <w:pPr>
        <w:spacing w:after="0" w:line="240" w:lineRule="auto"/>
        <w:jc w:val="both"/>
        <w:rPr>
          <w:rFonts w:ascii="Calibri" w:hAnsi="Calibri" w:cs="Calibri"/>
          <w:szCs w:val="24"/>
        </w:rPr>
      </w:pPr>
    </w:p>
    <w:p w:rsidR="00D72F4A" w:rsidRPr="00BA1BBC" w:rsidRDefault="00D72F4A" w:rsidP="00D72F4A">
      <w:pPr>
        <w:widowControl w:val="0"/>
        <w:tabs>
          <w:tab w:val="left" w:pos="-1440"/>
        </w:tabs>
        <w:spacing w:after="0" w:line="240" w:lineRule="auto"/>
        <w:ind w:left="2880" w:hanging="2880"/>
        <w:jc w:val="both"/>
        <w:rPr>
          <w:rFonts w:ascii="Calibri" w:hAnsi="Calibri" w:cs="Calibri"/>
          <w:szCs w:val="24"/>
        </w:rPr>
      </w:pPr>
      <w:r w:rsidRPr="00BA1BBC">
        <w:rPr>
          <w:rFonts w:ascii="Calibri" w:hAnsi="Calibri" w:cs="Calibri"/>
          <w:b/>
          <w:szCs w:val="24"/>
        </w:rPr>
        <w:t>Salary:</w:t>
      </w:r>
      <w:r w:rsidRPr="00BA1BBC">
        <w:rPr>
          <w:rFonts w:ascii="Calibri" w:hAnsi="Calibri" w:cs="Calibri"/>
          <w:b/>
          <w:szCs w:val="24"/>
        </w:rPr>
        <w:tab/>
      </w:r>
      <w:r w:rsidRPr="00BA1BBC">
        <w:rPr>
          <w:rFonts w:ascii="Calibri" w:hAnsi="Calibri" w:cs="Calibri"/>
          <w:szCs w:val="24"/>
        </w:rPr>
        <w:t xml:space="preserve">Salaries are paid monthly, directly into a bank account of your choice.  The salary for the post is </w:t>
      </w:r>
      <w:r w:rsidRPr="00160CD2">
        <w:rPr>
          <w:rFonts w:cstheme="minorHAnsi"/>
          <w:color w:val="000000" w:themeColor="text1"/>
          <w:szCs w:val="24"/>
        </w:rPr>
        <w:t>£47,054 – £54,494</w:t>
      </w:r>
      <w:r>
        <w:rPr>
          <w:rFonts w:cstheme="minorHAnsi"/>
          <w:color w:val="000000" w:themeColor="text1"/>
          <w:szCs w:val="24"/>
        </w:rPr>
        <w:t xml:space="preserve"> </w:t>
      </w:r>
      <w:r w:rsidRPr="00BA1BBC">
        <w:rPr>
          <w:rFonts w:ascii="Calibri" w:hAnsi="Calibri" w:cs="Calibri"/>
          <w:szCs w:val="24"/>
        </w:rPr>
        <w:t>per annum. It is policy to commence on the first point of the salary scale unless, at the Manager’s discretion, an alternative agreement is reached.</w:t>
      </w:r>
    </w:p>
    <w:p w:rsidR="00D72F4A" w:rsidRPr="00BA1BBC" w:rsidRDefault="00D72F4A" w:rsidP="00D72F4A">
      <w:pPr>
        <w:spacing w:after="0" w:line="240" w:lineRule="auto"/>
        <w:ind w:left="2880"/>
        <w:jc w:val="both"/>
        <w:rPr>
          <w:rFonts w:ascii="Calibri" w:hAnsi="Calibri" w:cs="Calibri"/>
          <w:szCs w:val="24"/>
        </w:rPr>
      </w:pPr>
    </w:p>
    <w:p w:rsidR="00D72F4A" w:rsidRPr="00BA1BBC" w:rsidRDefault="00D72F4A" w:rsidP="00D72F4A">
      <w:pPr>
        <w:spacing w:after="0" w:line="240" w:lineRule="auto"/>
        <w:ind w:left="2880" w:hanging="2880"/>
        <w:rPr>
          <w:rFonts w:ascii="Calibri" w:eastAsia="Calibri" w:hAnsi="Calibri" w:cs="Calibri"/>
          <w:iCs/>
          <w:szCs w:val="24"/>
        </w:rPr>
      </w:pPr>
      <w:r w:rsidRPr="00BA1BBC">
        <w:rPr>
          <w:rFonts w:ascii="Calibri" w:hAnsi="Calibri" w:cs="Calibri"/>
          <w:b/>
          <w:szCs w:val="24"/>
        </w:rPr>
        <w:t>Pension:</w:t>
      </w:r>
      <w:r w:rsidRPr="00BA1BBC">
        <w:rPr>
          <w:rFonts w:ascii="Calibri" w:hAnsi="Calibri" w:cs="Calibri"/>
          <w:szCs w:val="24"/>
        </w:rPr>
        <w:tab/>
      </w:r>
      <w:r w:rsidRPr="00BA1BBC">
        <w:rPr>
          <w:rFonts w:ascii="Calibri" w:eastAsia="Calibri" w:hAnsi="Calibri" w:cs="Calibri"/>
          <w:iCs/>
          <w:szCs w:val="24"/>
        </w:rPr>
        <w:t>Employees will initially be enrolled in the Governments statutory auto-enrolment scheme, which is a Defined Contribution scheme with a company called NOW Pensions. At present staff contribute</w:t>
      </w:r>
      <w:r w:rsidRPr="00BA1BBC">
        <w:rPr>
          <w:rFonts w:ascii="Calibri" w:hAnsi="Calibri" w:cs="Calibri"/>
          <w:iCs/>
          <w:szCs w:val="24"/>
        </w:rPr>
        <w:t xml:space="preserve"> 5% with the employer 3% to the scheme as of 1</w:t>
      </w:r>
      <w:r w:rsidRPr="00BA1BBC">
        <w:rPr>
          <w:rFonts w:ascii="Calibri" w:hAnsi="Calibri" w:cs="Calibri"/>
          <w:iCs/>
          <w:szCs w:val="24"/>
          <w:vertAlign w:val="superscript"/>
        </w:rPr>
        <w:t>st</w:t>
      </w:r>
      <w:r w:rsidRPr="00BA1BBC">
        <w:rPr>
          <w:rFonts w:ascii="Calibri" w:hAnsi="Calibri" w:cs="Calibri"/>
          <w:iCs/>
          <w:szCs w:val="24"/>
        </w:rPr>
        <w:t xml:space="preserve"> April 2019. Further details of the scheme are available from the payroll team.</w:t>
      </w:r>
    </w:p>
    <w:p w:rsidR="00D72F4A" w:rsidRPr="00BA1BBC" w:rsidRDefault="00D72F4A" w:rsidP="00D72F4A">
      <w:pPr>
        <w:spacing w:after="0" w:line="240" w:lineRule="auto"/>
        <w:rPr>
          <w:rFonts w:ascii="Calibri" w:eastAsia="Calibri" w:hAnsi="Calibri" w:cs="Calibri"/>
          <w:iCs/>
          <w:szCs w:val="24"/>
        </w:rPr>
      </w:pPr>
    </w:p>
    <w:p w:rsidR="00D72F4A" w:rsidRPr="00BA1BBC" w:rsidRDefault="00D72F4A" w:rsidP="00D72F4A">
      <w:pPr>
        <w:spacing w:after="0" w:line="240" w:lineRule="auto"/>
        <w:ind w:left="2880"/>
        <w:rPr>
          <w:rFonts w:ascii="Calibri" w:eastAsia="Calibri" w:hAnsi="Calibri" w:cs="Calibri"/>
          <w:szCs w:val="24"/>
        </w:rPr>
      </w:pPr>
      <w:r w:rsidRPr="00BA1BBC">
        <w:rPr>
          <w:rFonts w:ascii="Calibri" w:eastAsia="Calibri" w:hAnsi="Calibri" w:cs="Calibri"/>
          <w:iCs/>
          <w:szCs w:val="24"/>
        </w:rPr>
        <w:t>Employees with a contract of 6 months or more can however opt out of the auto-enrolment scheme and request to join Hillcrest Homes Defined Contribution Scheme with the TPT Retirement Solutions where the employee currently contributes 8.5% of earnings and the Organisation’s contribution is 8.5%.</w:t>
      </w:r>
    </w:p>
    <w:p w:rsidR="00D72F4A" w:rsidRPr="00BA1BBC" w:rsidRDefault="00D72F4A" w:rsidP="00D72F4A">
      <w:pPr>
        <w:spacing w:after="0" w:line="240" w:lineRule="auto"/>
        <w:ind w:left="2880" w:hanging="2880"/>
        <w:rPr>
          <w:rFonts w:ascii="Calibri" w:hAnsi="Calibri" w:cs="Calibri"/>
          <w:szCs w:val="24"/>
        </w:rPr>
      </w:pPr>
    </w:p>
    <w:p w:rsidR="00D72F4A" w:rsidRPr="00BA1BBC" w:rsidRDefault="00D72F4A" w:rsidP="00D72F4A">
      <w:pPr>
        <w:widowControl w:val="0"/>
        <w:tabs>
          <w:tab w:val="left" w:pos="-1440"/>
        </w:tabs>
        <w:spacing w:after="0" w:line="240" w:lineRule="auto"/>
        <w:ind w:left="2880" w:hanging="2880"/>
        <w:jc w:val="both"/>
        <w:rPr>
          <w:rFonts w:ascii="Calibri" w:hAnsi="Calibri" w:cs="Calibri"/>
          <w:b/>
          <w:szCs w:val="24"/>
        </w:rPr>
      </w:pPr>
      <w:r w:rsidRPr="00BA1BBC">
        <w:rPr>
          <w:rFonts w:ascii="Calibri" w:hAnsi="Calibri" w:cs="Calibri"/>
          <w:b/>
          <w:szCs w:val="24"/>
        </w:rPr>
        <w:t>Health Plan:</w:t>
      </w:r>
      <w:r w:rsidRPr="00BA1BBC">
        <w:rPr>
          <w:rFonts w:ascii="Calibri" w:hAnsi="Calibri" w:cs="Calibri"/>
          <w:b/>
          <w:szCs w:val="24"/>
        </w:rPr>
        <w:tab/>
      </w:r>
      <w:proofErr w:type="spellStart"/>
      <w:r w:rsidRPr="00BA1BBC">
        <w:rPr>
          <w:rFonts w:ascii="Calibri" w:hAnsi="Calibri" w:cs="Calibri"/>
          <w:szCs w:val="24"/>
        </w:rPr>
        <w:t>Employee’s</w:t>
      </w:r>
      <w:proofErr w:type="spellEnd"/>
      <w:r w:rsidRPr="00BA1BBC">
        <w:rPr>
          <w:rFonts w:ascii="Calibri" w:hAnsi="Calibri" w:cs="Calibri"/>
          <w:szCs w:val="24"/>
        </w:rPr>
        <w:t xml:space="preserve"> are automatically given free admission to the Health Plan Scheme. The cost for this is met by the Employer. Details will be sent out with the Contract of Employment.</w:t>
      </w:r>
    </w:p>
    <w:p w:rsidR="00D72F4A" w:rsidRPr="00BA1BBC" w:rsidRDefault="00D72F4A" w:rsidP="00D72F4A">
      <w:pPr>
        <w:spacing w:after="0" w:line="240" w:lineRule="auto"/>
        <w:ind w:left="2160" w:hanging="2160"/>
        <w:jc w:val="both"/>
        <w:rPr>
          <w:rFonts w:ascii="Calibri" w:hAnsi="Calibri" w:cs="Calibri"/>
          <w:szCs w:val="24"/>
        </w:rPr>
      </w:pPr>
      <w:r w:rsidRPr="00BA1BBC">
        <w:rPr>
          <w:rFonts w:ascii="Calibri" w:hAnsi="Calibri" w:cs="Calibri"/>
          <w:szCs w:val="24"/>
        </w:rPr>
        <w:tab/>
      </w:r>
      <w:r w:rsidRPr="00BA1BBC">
        <w:rPr>
          <w:rFonts w:ascii="Calibri" w:hAnsi="Calibri" w:cs="Calibri"/>
          <w:szCs w:val="24"/>
        </w:rPr>
        <w:tab/>
      </w:r>
    </w:p>
    <w:p w:rsidR="00D72F4A" w:rsidRPr="00BA1BBC" w:rsidRDefault="00D72F4A" w:rsidP="00D72F4A">
      <w:pPr>
        <w:spacing w:after="0" w:line="240" w:lineRule="auto"/>
        <w:ind w:left="2880" w:hanging="2880"/>
        <w:jc w:val="both"/>
        <w:rPr>
          <w:rFonts w:ascii="Calibri" w:hAnsi="Calibri" w:cs="Calibri"/>
          <w:szCs w:val="24"/>
        </w:rPr>
      </w:pPr>
      <w:r w:rsidRPr="00BA1BBC">
        <w:rPr>
          <w:rFonts w:ascii="Calibri" w:hAnsi="Calibri" w:cs="Calibri"/>
          <w:b/>
          <w:szCs w:val="24"/>
        </w:rPr>
        <w:t>Annual Leave:</w:t>
      </w:r>
      <w:r w:rsidRPr="00BA1BBC">
        <w:rPr>
          <w:rFonts w:ascii="Calibri" w:hAnsi="Calibri" w:cs="Calibri"/>
          <w:b/>
          <w:szCs w:val="24"/>
        </w:rPr>
        <w:tab/>
      </w:r>
      <w:r w:rsidRPr="00BA1BBC">
        <w:rPr>
          <w:rFonts w:ascii="Calibri" w:hAnsi="Calibri" w:cs="Calibri"/>
          <w:szCs w:val="24"/>
        </w:rPr>
        <w:t>Leave year runs from 1</w:t>
      </w:r>
      <w:r w:rsidRPr="00BA1BBC">
        <w:rPr>
          <w:rFonts w:ascii="Calibri" w:hAnsi="Calibri" w:cs="Calibri"/>
          <w:szCs w:val="24"/>
          <w:vertAlign w:val="superscript"/>
        </w:rPr>
        <w:t>st</w:t>
      </w:r>
      <w:r w:rsidRPr="00BA1BBC">
        <w:rPr>
          <w:rFonts w:ascii="Calibri" w:hAnsi="Calibri" w:cs="Calibri"/>
          <w:szCs w:val="24"/>
        </w:rPr>
        <w:t xml:space="preserve"> January - 31</w:t>
      </w:r>
      <w:r w:rsidRPr="00BA1BBC">
        <w:rPr>
          <w:rFonts w:ascii="Calibri" w:hAnsi="Calibri" w:cs="Calibri"/>
          <w:szCs w:val="24"/>
          <w:vertAlign w:val="superscript"/>
        </w:rPr>
        <w:t>st</w:t>
      </w:r>
      <w:r w:rsidRPr="00BA1BBC">
        <w:rPr>
          <w:rFonts w:ascii="Calibri" w:hAnsi="Calibri" w:cs="Calibri"/>
          <w:szCs w:val="24"/>
        </w:rPr>
        <w:t xml:space="preserve"> December.  Annual Leave entitlement is 25 days per annum, rising to 30 days over a 5 year period. 5 days Public holidays have been included in this annual leave entitlement.  Managers will commence on 30 days. A further 7 days will be paid over the Christmas and New Year shut down period.  </w:t>
      </w:r>
      <w:r w:rsidRPr="00BA1BBC">
        <w:rPr>
          <w:rFonts w:ascii="Calibri" w:hAnsi="Calibri" w:cs="Calibri"/>
          <w:b/>
          <w:szCs w:val="24"/>
        </w:rPr>
        <w:t xml:space="preserve">Annual leave is calculated on a pro rata basis for part time staff and will be transferred into hours. </w:t>
      </w:r>
    </w:p>
    <w:p w:rsidR="00D72F4A" w:rsidRPr="00BA1BBC" w:rsidRDefault="00D72F4A" w:rsidP="00D72F4A">
      <w:pPr>
        <w:spacing w:after="0" w:line="240" w:lineRule="auto"/>
        <w:ind w:left="2880" w:hanging="2880"/>
        <w:jc w:val="both"/>
        <w:rPr>
          <w:rFonts w:ascii="Calibri" w:hAnsi="Calibri" w:cs="Calibri"/>
          <w:szCs w:val="24"/>
        </w:rPr>
      </w:pPr>
    </w:p>
    <w:p w:rsidR="00D72F4A" w:rsidRPr="00BA1BBC" w:rsidRDefault="00D72F4A" w:rsidP="00D72F4A">
      <w:pPr>
        <w:spacing w:after="0" w:line="240" w:lineRule="auto"/>
        <w:ind w:left="2880" w:hanging="2880"/>
        <w:jc w:val="both"/>
        <w:rPr>
          <w:rFonts w:ascii="Calibri" w:hAnsi="Calibri" w:cs="Calibri"/>
          <w:szCs w:val="24"/>
        </w:rPr>
      </w:pPr>
      <w:r w:rsidRPr="00BA1BBC">
        <w:rPr>
          <w:rFonts w:ascii="Calibri" w:hAnsi="Calibri" w:cs="Calibri"/>
          <w:b/>
          <w:szCs w:val="24"/>
        </w:rPr>
        <w:t>General:</w:t>
      </w:r>
      <w:r w:rsidRPr="00BA1BBC">
        <w:rPr>
          <w:rFonts w:ascii="Calibri" w:hAnsi="Calibri" w:cs="Calibri"/>
          <w:b/>
          <w:szCs w:val="24"/>
        </w:rPr>
        <w:tab/>
      </w:r>
      <w:r w:rsidRPr="00BA1BBC">
        <w:rPr>
          <w:rFonts w:ascii="Calibri" w:hAnsi="Calibri" w:cs="Calibri"/>
          <w:szCs w:val="24"/>
        </w:rPr>
        <w:t>Hillcrest Homes have their own system in place for negotiating annual pay increases. All employees have the right to join a trade union if they so wish.</w:t>
      </w:r>
    </w:p>
    <w:p w:rsidR="00D72F4A" w:rsidRPr="00BA1BBC" w:rsidRDefault="00D72F4A" w:rsidP="00D72F4A">
      <w:pPr>
        <w:widowControl w:val="0"/>
        <w:spacing w:after="0" w:line="240" w:lineRule="auto"/>
        <w:jc w:val="both"/>
        <w:rPr>
          <w:rFonts w:ascii="Calibri" w:hAnsi="Calibri" w:cs="Calibri"/>
          <w:b/>
          <w:szCs w:val="24"/>
        </w:rPr>
      </w:pPr>
    </w:p>
    <w:p w:rsidR="00D72F4A" w:rsidRPr="00BA1BBC" w:rsidRDefault="00D72F4A" w:rsidP="00D72F4A">
      <w:pPr>
        <w:widowControl w:val="0"/>
        <w:spacing w:after="0" w:line="240" w:lineRule="auto"/>
        <w:ind w:left="2880" w:hanging="2880"/>
        <w:jc w:val="both"/>
        <w:rPr>
          <w:rFonts w:ascii="Calibri" w:hAnsi="Calibri" w:cs="Calibri"/>
          <w:szCs w:val="24"/>
        </w:rPr>
      </w:pPr>
      <w:r w:rsidRPr="00BA1BBC">
        <w:rPr>
          <w:rFonts w:ascii="Calibri" w:hAnsi="Calibri" w:cs="Calibri"/>
          <w:b/>
          <w:szCs w:val="24"/>
        </w:rPr>
        <w:t>Smoking:</w:t>
      </w:r>
      <w:r w:rsidRPr="00BA1BBC">
        <w:rPr>
          <w:rFonts w:ascii="Calibri" w:hAnsi="Calibri" w:cs="Calibri"/>
          <w:b/>
          <w:szCs w:val="24"/>
        </w:rPr>
        <w:tab/>
      </w:r>
      <w:r w:rsidRPr="00BA1BBC">
        <w:rPr>
          <w:rFonts w:ascii="Calibri" w:hAnsi="Calibri" w:cs="Calibri"/>
          <w:szCs w:val="24"/>
        </w:rPr>
        <w:t xml:space="preserve">The person appointed will be working in a non-smoking environment.  There are no designated smoking areas within the office.  Smoking is permitted outside the building and should be out of view of clients and, or customers.  This includes the use of E-cigarettes.  Employees who are </w:t>
      </w:r>
      <w:r w:rsidRPr="00BA1BBC">
        <w:rPr>
          <w:rFonts w:ascii="Calibri" w:hAnsi="Calibri" w:cs="Calibri"/>
          <w:szCs w:val="24"/>
        </w:rPr>
        <w:lastRenderedPageBreak/>
        <w:t xml:space="preserve">required to carry out their duties in buildings which are </w:t>
      </w:r>
      <w:proofErr w:type="spellStart"/>
      <w:r w:rsidRPr="00BA1BBC">
        <w:rPr>
          <w:rFonts w:ascii="Calibri" w:hAnsi="Calibri" w:cs="Calibri"/>
          <w:szCs w:val="24"/>
        </w:rPr>
        <w:t>outwith</w:t>
      </w:r>
      <w:proofErr w:type="spellEnd"/>
      <w:r w:rsidRPr="00BA1BBC">
        <w:rPr>
          <w:rFonts w:ascii="Calibri" w:hAnsi="Calibri" w:cs="Calibri"/>
          <w:szCs w:val="24"/>
        </w:rPr>
        <w:t xml:space="preserve"> the control of the Association are jointly responsible for minimising their own exposure to risk factors such as passive smoking.</w:t>
      </w:r>
    </w:p>
    <w:p w:rsidR="00D72F4A" w:rsidRPr="00BA1BBC" w:rsidRDefault="00D72F4A" w:rsidP="00D72F4A">
      <w:pPr>
        <w:spacing w:after="0" w:line="240" w:lineRule="auto"/>
        <w:jc w:val="both"/>
        <w:rPr>
          <w:rFonts w:ascii="Calibri" w:hAnsi="Calibri" w:cs="Calibri"/>
          <w:szCs w:val="24"/>
        </w:rPr>
      </w:pPr>
    </w:p>
    <w:p w:rsidR="00D72F4A" w:rsidRPr="00BA1BBC" w:rsidRDefault="00D72F4A" w:rsidP="00D72F4A">
      <w:pPr>
        <w:spacing w:after="0" w:line="240" w:lineRule="auto"/>
        <w:ind w:left="2127" w:hanging="2127"/>
        <w:jc w:val="both"/>
        <w:rPr>
          <w:rFonts w:ascii="Calibri" w:hAnsi="Calibri" w:cs="Calibri"/>
          <w:szCs w:val="24"/>
        </w:rPr>
      </w:pPr>
      <w:r w:rsidRPr="00BA1BBC">
        <w:rPr>
          <w:rFonts w:ascii="Calibri" w:hAnsi="Calibri" w:cs="Calibri"/>
          <w:b/>
          <w:szCs w:val="24"/>
        </w:rPr>
        <w:t>Qualifications:</w:t>
      </w:r>
      <w:r w:rsidRPr="00BA1BBC">
        <w:rPr>
          <w:rFonts w:ascii="Calibri" w:hAnsi="Calibri" w:cs="Calibri"/>
          <w:b/>
          <w:szCs w:val="24"/>
        </w:rPr>
        <w:tab/>
      </w:r>
      <w:r w:rsidRPr="00BA1BBC">
        <w:rPr>
          <w:rFonts w:ascii="Calibri" w:hAnsi="Calibri" w:cs="Calibri"/>
          <w:b/>
          <w:szCs w:val="24"/>
        </w:rPr>
        <w:tab/>
      </w:r>
      <w:r w:rsidRPr="00BA1BBC">
        <w:rPr>
          <w:rFonts w:ascii="Calibri" w:hAnsi="Calibri" w:cs="Calibri"/>
          <w:b/>
          <w:szCs w:val="24"/>
        </w:rPr>
        <w:tab/>
      </w:r>
      <w:r w:rsidRPr="00BA1BBC">
        <w:rPr>
          <w:rFonts w:ascii="Calibri" w:hAnsi="Calibri" w:cs="Calibri"/>
          <w:szCs w:val="24"/>
        </w:rPr>
        <w:t xml:space="preserve">Any offer will be subject to proof of qualifications essential, </w:t>
      </w:r>
      <w:r w:rsidRPr="00BA1BBC">
        <w:rPr>
          <w:rFonts w:ascii="Calibri" w:hAnsi="Calibri" w:cs="Calibri"/>
          <w:szCs w:val="24"/>
        </w:rPr>
        <w:tab/>
      </w:r>
      <w:r w:rsidRPr="00BA1BBC">
        <w:rPr>
          <w:rFonts w:ascii="Calibri" w:hAnsi="Calibri" w:cs="Calibri"/>
          <w:szCs w:val="24"/>
        </w:rPr>
        <w:tab/>
      </w:r>
      <w:r>
        <w:rPr>
          <w:rFonts w:ascii="Calibri" w:hAnsi="Calibri" w:cs="Calibri"/>
          <w:szCs w:val="24"/>
        </w:rPr>
        <w:tab/>
      </w:r>
      <w:r>
        <w:rPr>
          <w:rFonts w:ascii="Calibri" w:hAnsi="Calibri" w:cs="Calibri"/>
          <w:szCs w:val="24"/>
        </w:rPr>
        <w:tab/>
      </w:r>
      <w:r w:rsidRPr="00BA1BBC">
        <w:rPr>
          <w:rFonts w:ascii="Calibri" w:hAnsi="Calibri" w:cs="Calibri"/>
          <w:szCs w:val="24"/>
        </w:rPr>
        <w:t>and where appropriate desirable, to the post.</w:t>
      </w:r>
    </w:p>
    <w:p w:rsidR="00D72F4A" w:rsidRPr="00BA1BBC" w:rsidRDefault="00D72F4A" w:rsidP="00D72F4A">
      <w:pPr>
        <w:spacing w:after="0" w:line="240" w:lineRule="auto"/>
        <w:ind w:left="2160" w:hanging="2160"/>
        <w:jc w:val="both"/>
        <w:rPr>
          <w:rFonts w:ascii="Calibri" w:hAnsi="Calibri" w:cs="Calibri"/>
          <w:szCs w:val="24"/>
        </w:rPr>
      </w:pPr>
      <w:bookmarkStart w:id="0" w:name="_GoBack"/>
      <w:bookmarkEnd w:id="0"/>
    </w:p>
    <w:p w:rsidR="00D72F4A" w:rsidRPr="00BA1BBC" w:rsidRDefault="00D72F4A" w:rsidP="00D72F4A">
      <w:pPr>
        <w:tabs>
          <w:tab w:val="left" w:pos="2880"/>
        </w:tabs>
        <w:spacing w:after="0" w:line="240" w:lineRule="auto"/>
        <w:jc w:val="both"/>
        <w:rPr>
          <w:rFonts w:ascii="Calibri" w:hAnsi="Calibri" w:cs="Calibri"/>
          <w:szCs w:val="24"/>
        </w:rPr>
      </w:pPr>
      <w:r w:rsidRPr="00BA1BBC">
        <w:rPr>
          <w:rFonts w:ascii="Calibri" w:hAnsi="Calibri" w:cs="Calibri"/>
          <w:b/>
          <w:szCs w:val="24"/>
        </w:rPr>
        <w:t xml:space="preserve">Rehabilitation of </w:t>
      </w:r>
      <w:r w:rsidRPr="00BA1BBC">
        <w:rPr>
          <w:rFonts w:ascii="Calibri" w:hAnsi="Calibri" w:cs="Calibri"/>
          <w:b/>
          <w:szCs w:val="24"/>
        </w:rPr>
        <w:tab/>
      </w:r>
      <w:r w:rsidRPr="00BA1BBC">
        <w:rPr>
          <w:rFonts w:ascii="Calibri" w:hAnsi="Calibri" w:cs="Calibri"/>
          <w:szCs w:val="24"/>
        </w:rPr>
        <w:t xml:space="preserve">If you have any unspent convictions you must declare </w:t>
      </w:r>
    </w:p>
    <w:p w:rsidR="00D72F4A" w:rsidRPr="00BA1BBC" w:rsidRDefault="00D72F4A" w:rsidP="00D72F4A">
      <w:pPr>
        <w:spacing w:after="0" w:line="240" w:lineRule="auto"/>
        <w:ind w:left="2160" w:hanging="2160"/>
        <w:jc w:val="both"/>
        <w:rPr>
          <w:rFonts w:ascii="Calibri" w:hAnsi="Calibri" w:cs="Calibri"/>
          <w:szCs w:val="24"/>
        </w:rPr>
      </w:pPr>
      <w:r w:rsidRPr="00BA1BBC">
        <w:rPr>
          <w:rFonts w:ascii="Calibri" w:hAnsi="Calibri" w:cs="Calibri"/>
          <w:b/>
          <w:szCs w:val="24"/>
        </w:rPr>
        <w:t>Offenders Act 1974:</w:t>
      </w:r>
      <w:r w:rsidRPr="00BA1BBC">
        <w:rPr>
          <w:rFonts w:ascii="Calibri" w:hAnsi="Calibri" w:cs="Calibri"/>
          <w:b/>
          <w:szCs w:val="24"/>
        </w:rPr>
        <w:tab/>
      </w:r>
      <w:r w:rsidRPr="00BA1BBC">
        <w:rPr>
          <w:rFonts w:ascii="Calibri" w:hAnsi="Calibri" w:cs="Calibri"/>
          <w:b/>
          <w:szCs w:val="24"/>
        </w:rPr>
        <w:tab/>
      </w:r>
      <w:r w:rsidRPr="00BA1BBC">
        <w:rPr>
          <w:rFonts w:ascii="Calibri" w:hAnsi="Calibri" w:cs="Calibri"/>
          <w:szCs w:val="24"/>
        </w:rPr>
        <w:t>this on your application form.</w:t>
      </w:r>
    </w:p>
    <w:p w:rsidR="00D72F4A" w:rsidRPr="00BA1BBC" w:rsidRDefault="00D72F4A" w:rsidP="00D72F4A">
      <w:pPr>
        <w:spacing w:after="0" w:line="240" w:lineRule="auto"/>
        <w:ind w:left="2160" w:hanging="2160"/>
        <w:jc w:val="both"/>
        <w:rPr>
          <w:rFonts w:ascii="Calibri" w:hAnsi="Calibri" w:cs="Calibri"/>
          <w:szCs w:val="24"/>
        </w:rPr>
      </w:pPr>
    </w:p>
    <w:p w:rsidR="00D72F4A" w:rsidRPr="00BA1BBC" w:rsidRDefault="00D72F4A" w:rsidP="00D72F4A">
      <w:pPr>
        <w:widowControl w:val="0"/>
        <w:spacing w:after="0" w:line="240" w:lineRule="auto"/>
        <w:ind w:left="2880"/>
        <w:jc w:val="both"/>
        <w:rPr>
          <w:rFonts w:ascii="Calibri" w:hAnsi="Calibri" w:cs="Calibri"/>
          <w:szCs w:val="24"/>
        </w:rPr>
      </w:pPr>
      <w:r w:rsidRPr="00BA1BBC">
        <w:rPr>
          <w:rFonts w:ascii="Calibri" w:hAnsi="Calibri" w:cs="Calibri"/>
          <w:szCs w:val="24"/>
        </w:rPr>
        <w:t xml:space="preserve">In relation to ‘spent’ convictions, there is a list of convictions which must always be declared and a list of convictions that are declared, subject to rules.  Failure to disclose relevant information will be regarded as a breach of trust and could lead to dismissal, disciplinary action or withdrawal of offers of employment.  </w:t>
      </w:r>
    </w:p>
    <w:p w:rsidR="00D72F4A" w:rsidRDefault="00D72F4A" w:rsidP="00D72F4A">
      <w:pPr>
        <w:spacing w:after="0" w:line="240" w:lineRule="auto"/>
        <w:ind w:left="2880" w:right="55"/>
        <w:jc w:val="both"/>
        <w:rPr>
          <w:rFonts w:ascii="Calibri" w:eastAsia="Arial" w:hAnsi="Calibri" w:cs="Calibri"/>
          <w:szCs w:val="24"/>
          <w:lang w:val="en-US"/>
        </w:rPr>
      </w:pPr>
    </w:p>
    <w:p w:rsidR="00D72F4A" w:rsidRPr="00BA1BBC" w:rsidRDefault="00D72F4A" w:rsidP="00D72F4A">
      <w:pPr>
        <w:spacing w:after="0" w:line="240" w:lineRule="auto"/>
        <w:ind w:left="2880" w:right="55"/>
        <w:jc w:val="both"/>
        <w:rPr>
          <w:rFonts w:ascii="Calibri" w:eastAsia="Arial" w:hAnsi="Calibri" w:cs="Calibri"/>
          <w:szCs w:val="24"/>
          <w:lang w:val="en-US"/>
        </w:rPr>
      </w:pPr>
      <w:r w:rsidRPr="00BA1BBC">
        <w:rPr>
          <w:rFonts w:ascii="Calibri" w:eastAsia="Arial" w:hAnsi="Calibri" w:cs="Calibri"/>
          <w:szCs w:val="24"/>
          <w:lang w:val="en-US"/>
        </w:rPr>
        <w:t>If</w:t>
      </w:r>
      <w:r w:rsidRPr="00BA1BBC">
        <w:rPr>
          <w:rFonts w:ascii="Calibri" w:eastAsia="Arial" w:hAnsi="Calibri" w:cs="Calibri"/>
          <w:spacing w:val="6"/>
          <w:szCs w:val="24"/>
          <w:lang w:val="en-US"/>
        </w:rPr>
        <w:t xml:space="preserve"> </w:t>
      </w:r>
      <w:r w:rsidRPr="00BA1BBC">
        <w:rPr>
          <w:rFonts w:ascii="Calibri" w:eastAsia="Arial" w:hAnsi="Calibri" w:cs="Calibri"/>
          <w:spacing w:val="-2"/>
          <w:szCs w:val="24"/>
          <w:lang w:val="en-US"/>
        </w:rPr>
        <w:t>y</w:t>
      </w:r>
      <w:r w:rsidRPr="00BA1BBC">
        <w:rPr>
          <w:rFonts w:ascii="Calibri" w:eastAsia="Arial" w:hAnsi="Calibri" w:cs="Calibri"/>
          <w:spacing w:val="1"/>
          <w:szCs w:val="24"/>
          <w:lang w:val="en-US"/>
        </w:rPr>
        <w:t>o</w:t>
      </w:r>
      <w:r w:rsidRPr="00BA1BBC">
        <w:rPr>
          <w:rFonts w:ascii="Calibri" w:eastAsia="Arial" w:hAnsi="Calibri" w:cs="Calibri"/>
          <w:szCs w:val="24"/>
          <w:lang w:val="en-US"/>
        </w:rPr>
        <w:t>u</w:t>
      </w:r>
      <w:r w:rsidRPr="00BA1BBC">
        <w:rPr>
          <w:rFonts w:ascii="Calibri" w:eastAsia="Arial" w:hAnsi="Calibri" w:cs="Calibri"/>
          <w:spacing w:val="3"/>
          <w:szCs w:val="24"/>
          <w:lang w:val="en-US"/>
        </w:rPr>
        <w:t xml:space="preserve"> </w:t>
      </w:r>
      <w:r w:rsidRPr="00BA1BBC">
        <w:rPr>
          <w:rFonts w:ascii="Calibri" w:eastAsia="Arial" w:hAnsi="Calibri" w:cs="Calibri"/>
          <w:spacing w:val="1"/>
          <w:szCs w:val="24"/>
          <w:lang w:val="en-US"/>
        </w:rPr>
        <w:t>a</w:t>
      </w:r>
      <w:r w:rsidRPr="00BA1BBC">
        <w:rPr>
          <w:rFonts w:ascii="Calibri" w:eastAsia="Arial" w:hAnsi="Calibri" w:cs="Calibri"/>
          <w:szCs w:val="24"/>
          <w:lang w:val="en-US"/>
        </w:rPr>
        <w:t xml:space="preserve">re </w:t>
      </w:r>
      <w:r w:rsidRPr="00BA1BBC">
        <w:rPr>
          <w:rFonts w:ascii="Calibri" w:eastAsia="Arial" w:hAnsi="Calibri" w:cs="Calibri"/>
          <w:spacing w:val="1"/>
          <w:szCs w:val="24"/>
          <w:lang w:val="en-US"/>
        </w:rPr>
        <w:t>un</w:t>
      </w:r>
      <w:r w:rsidRPr="00BA1BBC">
        <w:rPr>
          <w:rFonts w:ascii="Calibri" w:eastAsia="Arial" w:hAnsi="Calibri" w:cs="Calibri"/>
          <w:szCs w:val="24"/>
          <w:lang w:val="en-US"/>
        </w:rPr>
        <w:t>s</w:t>
      </w:r>
      <w:r w:rsidRPr="00BA1BBC">
        <w:rPr>
          <w:rFonts w:ascii="Calibri" w:eastAsia="Arial" w:hAnsi="Calibri" w:cs="Calibri"/>
          <w:spacing w:val="1"/>
          <w:szCs w:val="24"/>
          <w:lang w:val="en-US"/>
        </w:rPr>
        <w:t>u</w:t>
      </w:r>
      <w:r w:rsidRPr="00BA1BBC">
        <w:rPr>
          <w:rFonts w:ascii="Calibri" w:eastAsia="Arial" w:hAnsi="Calibri" w:cs="Calibri"/>
          <w:szCs w:val="24"/>
          <w:lang w:val="en-US"/>
        </w:rPr>
        <w:t>re</w:t>
      </w:r>
      <w:r w:rsidRPr="00BA1BBC">
        <w:rPr>
          <w:rFonts w:ascii="Calibri" w:eastAsia="Arial" w:hAnsi="Calibri" w:cs="Calibri"/>
          <w:spacing w:val="3"/>
          <w:szCs w:val="24"/>
          <w:lang w:val="en-US"/>
        </w:rPr>
        <w:t xml:space="preserve"> </w:t>
      </w:r>
      <w:r w:rsidRPr="00BA1BBC">
        <w:rPr>
          <w:rFonts w:ascii="Calibri" w:eastAsia="Arial" w:hAnsi="Calibri" w:cs="Calibri"/>
          <w:spacing w:val="-3"/>
          <w:szCs w:val="24"/>
          <w:lang w:val="en-US"/>
        </w:rPr>
        <w:t>w</w:t>
      </w:r>
      <w:r w:rsidRPr="00BA1BBC">
        <w:rPr>
          <w:rFonts w:ascii="Calibri" w:eastAsia="Arial" w:hAnsi="Calibri" w:cs="Calibri"/>
          <w:spacing w:val="1"/>
          <w:szCs w:val="24"/>
          <w:lang w:val="en-US"/>
        </w:rPr>
        <w:t>h</w:t>
      </w:r>
      <w:r w:rsidRPr="00BA1BBC">
        <w:rPr>
          <w:rFonts w:ascii="Calibri" w:eastAsia="Arial" w:hAnsi="Calibri" w:cs="Calibri"/>
          <w:spacing w:val="-1"/>
          <w:szCs w:val="24"/>
          <w:lang w:val="en-US"/>
        </w:rPr>
        <w:t>e</w:t>
      </w:r>
      <w:r w:rsidRPr="00BA1BBC">
        <w:rPr>
          <w:rFonts w:ascii="Calibri" w:eastAsia="Arial" w:hAnsi="Calibri" w:cs="Calibri"/>
          <w:szCs w:val="24"/>
          <w:lang w:val="en-US"/>
        </w:rPr>
        <w:t>t</w:t>
      </w:r>
      <w:r w:rsidRPr="00BA1BBC">
        <w:rPr>
          <w:rFonts w:ascii="Calibri" w:eastAsia="Arial" w:hAnsi="Calibri" w:cs="Calibri"/>
          <w:spacing w:val="1"/>
          <w:szCs w:val="24"/>
          <w:lang w:val="en-US"/>
        </w:rPr>
        <w:t>he</w:t>
      </w:r>
      <w:r w:rsidRPr="00BA1BBC">
        <w:rPr>
          <w:rFonts w:ascii="Calibri" w:eastAsia="Arial" w:hAnsi="Calibri" w:cs="Calibri"/>
          <w:szCs w:val="24"/>
          <w:lang w:val="en-US"/>
        </w:rPr>
        <w:t>r</w:t>
      </w:r>
      <w:r w:rsidRPr="00BA1BBC">
        <w:rPr>
          <w:rFonts w:ascii="Calibri" w:eastAsia="Arial" w:hAnsi="Calibri" w:cs="Calibri"/>
          <w:spacing w:val="2"/>
          <w:szCs w:val="24"/>
          <w:lang w:val="en-US"/>
        </w:rPr>
        <w:t xml:space="preserve"> </w:t>
      </w:r>
      <w:r w:rsidRPr="00BA1BBC">
        <w:rPr>
          <w:rFonts w:ascii="Calibri" w:eastAsia="Arial" w:hAnsi="Calibri" w:cs="Calibri"/>
          <w:spacing w:val="1"/>
          <w:szCs w:val="24"/>
          <w:lang w:val="en-US"/>
        </w:rPr>
        <w:t>o</w:t>
      </w:r>
      <w:r w:rsidRPr="00BA1BBC">
        <w:rPr>
          <w:rFonts w:ascii="Calibri" w:eastAsia="Arial" w:hAnsi="Calibri" w:cs="Calibri"/>
          <w:szCs w:val="24"/>
          <w:lang w:val="en-US"/>
        </w:rPr>
        <w:t>r</w:t>
      </w:r>
      <w:r w:rsidRPr="00BA1BBC">
        <w:rPr>
          <w:rFonts w:ascii="Calibri" w:eastAsia="Arial" w:hAnsi="Calibri" w:cs="Calibri"/>
          <w:spacing w:val="2"/>
          <w:szCs w:val="24"/>
          <w:lang w:val="en-US"/>
        </w:rPr>
        <w:t xml:space="preserve"> </w:t>
      </w:r>
      <w:r w:rsidRPr="00BA1BBC">
        <w:rPr>
          <w:rFonts w:ascii="Calibri" w:eastAsia="Arial" w:hAnsi="Calibri" w:cs="Calibri"/>
          <w:spacing w:val="1"/>
          <w:szCs w:val="24"/>
          <w:lang w:val="en-US"/>
        </w:rPr>
        <w:t>no</w:t>
      </w:r>
      <w:r w:rsidRPr="00BA1BBC">
        <w:rPr>
          <w:rFonts w:ascii="Calibri" w:eastAsia="Arial" w:hAnsi="Calibri" w:cs="Calibri"/>
          <w:szCs w:val="24"/>
          <w:lang w:val="en-US"/>
        </w:rPr>
        <w:t>t</w:t>
      </w:r>
      <w:r w:rsidRPr="00BA1BBC">
        <w:rPr>
          <w:rFonts w:ascii="Calibri" w:eastAsia="Arial" w:hAnsi="Calibri" w:cs="Calibri"/>
          <w:spacing w:val="3"/>
          <w:szCs w:val="24"/>
          <w:lang w:val="en-US"/>
        </w:rPr>
        <w:t xml:space="preserve"> </w:t>
      </w:r>
      <w:r w:rsidRPr="00BA1BBC">
        <w:rPr>
          <w:rFonts w:ascii="Calibri" w:eastAsia="Arial" w:hAnsi="Calibri" w:cs="Calibri"/>
          <w:spacing w:val="-2"/>
          <w:szCs w:val="24"/>
          <w:lang w:val="en-US"/>
        </w:rPr>
        <w:t>y</w:t>
      </w:r>
      <w:r w:rsidRPr="00BA1BBC">
        <w:rPr>
          <w:rFonts w:ascii="Calibri" w:eastAsia="Arial" w:hAnsi="Calibri" w:cs="Calibri"/>
          <w:spacing w:val="1"/>
          <w:szCs w:val="24"/>
          <w:lang w:val="en-US"/>
        </w:rPr>
        <w:t>o</w:t>
      </w:r>
      <w:r w:rsidRPr="00BA1BBC">
        <w:rPr>
          <w:rFonts w:ascii="Calibri" w:eastAsia="Arial" w:hAnsi="Calibri" w:cs="Calibri"/>
          <w:szCs w:val="24"/>
          <w:lang w:val="en-US"/>
        </w:rPr>
        <w:t>u</w:t>
      </w:r>
      <w:r w:rsidRPr="00BA1BBC">
        <w:rPr>
          <w:rFonts w:ascii="Calibri" w:eastAsia="Arial" w:hAnsi="Calibri" w:cs="Calibri"/>
          <w:spacing w:val="3"/>
          <w:szCs w:val="24"/>
          <w:lang w:val="en-US"/>
        </w:rPr>
        <w:t xml:space="preserve"> </w:t>
      </w:r>
      <w:r w:rsidRPr="00BA1BBC">
        <w:rPr>
          <w:rFonts w:ascii="Calibri" w:eastAsia="Arial" w:hAnsi="Calibri" w:cs="Calibri"/>
          <w:spacing w:val="-1"/>
          <w:szCs w:val="24"/>
          <w:lang w:val="en-US"/>
        </w:rPr>
        <w:t>n</w:t>
      </w:r>
      <w:r w:rsidRPr="00BA1BBC">
        <w:rPr>
          <w:rFonts w:ascii="Calibri" w:eastAsia="Arial" w:hAnsi="Calibri" w:cs="Calibri"/>
          <w:spacing w:val="1"/>
          <w:szCs w:val="24"/>
          <w:lang w:val="en-US"/>
        </w:rPr>
        <w:t>ee</w:t>
      </w:r>
      <w:r w:rsidRPr="00BA1BBC">
        <w:rPr>
          <w:rFonts w:ascii="Calibri" w:eastAsia="Arial" w:hAnsi="Calibri" w:cs="Calibri"/>
          <w:szCs w:val="24"/>
          <w:lang w:val="en-US"/>
        </w:rPr>
        <w:t>d</w:t>
      </w:r>
      <w:r w:rsidRPr="00BA1BBC">
        <w:rPr>
          <w:rFonts w:ascii="Calibri" w:eastAsia="Arial" w:hAnsi="Calibri" w:cs="Calibri"/>
          <w:spacing w:val="1"/>
          <w:szCs w:val="24"/>
          <w:lang w:val="en-US"/>
        </w:rPr>
        <w:t xml:space="preserve"> </w:t>
      </w:r>
      <w:r w:rsidRPr="00BA1BBC">
        <w:rPr>
          <w:rFonts w:ascii="Calibri" w:eastAsia="Arial" w:hAnsi="Calibri" w:cs="Calibri"/>
          <w:spacing w:val="-2"/>
          <w:szCs w:val="24"/>
          <w:lang w:val="en-US"/>
        </w:rPr>
        <w:t>t</w:t>
      </w:r>
      <w:r w:rsidRPr="00BA1BBC">
        <w:rPr>
          <w:rFonts w:ascii="Calibri" w:eastAsia="Arial" w:hAnsi="Calibri" w:cs="Calibri"/>
          <w:szCs w:val="24"/>
          <w:lang w:val="en-US"/>
        </w:rPr>
        <w:t>o</w:t>
      </w:r>
      <w:r w:rsidRPr="00BA1BBC">
        <w:rPr>
          <w:rFonts w:ascii="Calibri" w:eastAsia="Arial" w:hAnsi="Calibri" w:cs="Calibri"/>
          <w:spacing w:val="3"/>
          <w:szCs w:val="24"/>
          <w:lang w:val="en-US"/>
        </w:rPr>
        <w:t xml:space="preserve"> </w:t>
      </w:r>
      <w:r w:rsidRPr="00BA1BBC">
        <w:rPr>
          <w:rFonts w:ascii="Calibri" w:eastAsia="Arial" w:hAnsi="Calibri" w:cs="Calibri"/>
          <w:spacing w:val="1"/>
          <w:szCs w:val="24"/>
          <w:lang w:val="en-US"/>
        </w:rPr>
        <w:t>d</w:t>
      </w:r>
      <w:r w:rsidRPr="00BA1BBC">
        <w:rPr>
          <w:rFonts w:ascii="Calibri" w:eastAsia="Arial" w:hAnsi="Calibri" w:cs="Calibri"/>
          <w:szCs w:val="24"/>
          <w:lang w:val="en-US"/>
        </w:rPr>
        <w:t>isc</w:t>
      </w:r>
      <w:r w:rsidRPr="00BA1BBC">
        <w:rPr>
          <w:rFonts w:ascii="Calibri" w:eastAsia="Arial" w:hAnsi="Calibri" w:cs="Calibri"/>
          <w:spacing w:val="-1"/>
          <w:szCs w:val="24"/>
          <w:lang w:val="en-US"/>
        </w:rPr>
        <w:t>l</w:t>
      </w:r>
      <w:r w:rsidRPr="00BA1BBC">
        <w:rPr>
          <w:rFonts w:ascii="Calibri" w:eastAsia="Arial" w:hAnsi="Calibri" w:cs="Calibri"/>
          <w:spacing w:val="1"/>
          <w:szCs w:val="24"/>
          <w:lang w:val="en-US"/>
        </w:rPr>
        <w:t>o</w:t>
      </w:r>
      <w:r w:rsidRPr="00BA1BBC">
        <w:rPr>
          <w:rFonts w:ascii="Calibri" w:eastAsia="Arial" w:hAnsi="Calibri" w:cs="Calibri"/>
          <w:szCs w:val="24"/>
          <w:lang w:val="en-US"/>
        </w:rPr>
        <w:t>se</w:t>
      </w:r>
      <w:r w:rsidRPr="00BA1BBC">
        <w:rPr>
          <w:rFonts w:ascii="Calibri" w:eastAsia="Arial" w:hAnsi="Calibri" w:cs="Calibri"/>
          <w:spacing w:val="3"/>
          <w:szCs w:val="24"/>
          <w:lang w:val="en-US"/>
        </w:rPr>
        <w:t xml:space="preserve"> </w:t>
      </w:r>
      <w:r w:rsidRPr="00BA1BBC">
        <w:rPr>
          <w:rFonts w:ascii="Calibri" w:eastAsia="Arial" w:hAnsi="Calibri" w:cs="Calibri"/>
          <w:szCs w:val="24"/>
          <w:lang w:val="en-US"/>
        </w:rPr>
        <w:t>a</w:t>
      </w:r>
      <w:r w:rsidRPr="00BA1BBC">
        <w:rPr>
          <w:rFonts w:ascii="Calibri" w:eastAsia="Arial" w:hAnsi="Calibri" w:cs="Calibri"/>
          <w:spacing w:val="3"/>
          <w:szCs w:val="24"/>
          <w:lang w:val="en-US"/>
        </w:rPr>
        <w:t xml:space="preserve"> </w:t>
      </w:r>
      <w:r w:rsidRPr="00BA1BBC">
        <w:rPr>
          <w:rFonts w:ascii="Calibri" w:eastAsia="Arial" w:hAnsi="Calibri" w:cs="Calibri"/>
          <w:szCs w:val="24"/>
          <w:lang w:val="en-US"/>
        </w:rPr>
        <w:t>c</w:t>
      </w:r>
      <w:r w:rsidRPr="00BA1BBC">
        <w:rPr>
          <w:rFonts w:ascii="Calibri" w:eastAsia="Arial" w:hAnsi="Calibri" w:cs="Calibri"/>
          <w:spacing w:val="-1"/>
          <w:szCs w:val="24"/>
          <w:lang w:val="en-US"/>
        </w:rPr>
        <w:t>o</w:t>
      </w:r>
      <w:r w:rsidRPr="00BA1BBC">
        <w:rPr>
          <w:rFonts w:ascii="Calibri" w:eastAsia="Arial" w:hAnsi="Calibri" w:cs="Calibri"/>
          <w:spacing w:val="1"/>
          <w:szCs w:val="24"/>
          <w:lang w:val="en-US"/>
        </w:rPr>
        <w:t>n</w:t>
      </w:r>
      <w:r w:rsidRPr="00BA1BBC">
        <w:rPr>
          <w:rFonts w:ascii="Calibri" w:eastAsia="Arial" w:hAnsi="Calibri" w:cs="Calibri"/>
          <w:spacing w:val="-2"/>
          <w:szCs w:val="24"/>
          <w:lang w:val="en-US"/>
        </w:rPr>
        <w:t>v</w:t>
      </w:r>
      <w:r w:rsidRPr="00BA1BBC">
        <w:rPr>
          <w:rFonts w:ascii="Calibri" w:eastAsia="Arial" w:hAnsi="Calibri" w:cs="Calibri"/>
          <w:szCs w:val="24"/>
          <w:lang w:val="en-US"/>
        </w:rPr>
        <w:t>ictio</w:t>
      </w:r>
      <w:r w:rsidRPr="00BA1BBC">
        <w:rPr>
          <w:rFonts w:ascii="Calibri" w:eastAsia="Arial" w:hAnsi="Calibri" w:cs="Calibri"/>
          <w:spacing w:val="1"/>
          <w:szCs w:val="24"/>
          <w:lang w:val="en-US"/>
        </w:rPr>
        <w:t xml:space="preserve">n and, or </w:t>
      </w:r>
      <w:r w:rsidRPr="00BA1BBC">
        <w:rPr>
          <w:rFonts w:ascii="Calibri" w:eastAsia="Arial" w:hAnsi="Calibri" w:cs="Calibri"/>
          <w:szCs w:val="24"/>
          <w:lang w:val="en-US"/>
        </w:rPr>
        <w:t>c</w:t>
      </w:r>
      <w:r w:rsidRPr="00BA1BBC">
        <w:rPr>
          <w:rFonts w:ascii="Calibri" w:eastAsia="Arial" w:hAnsi="Calibri" w:cs="Calibri"/>
          <w:spacing w:val="1"/>
          <w:szCs w:val="24"/>
          <w:lang w:val="en-US"/>
        </w:rPr>
        <w:t>a</w:t>
      </w:r>
      <w:r w:rsidRPr="00BA1BBC">
        <w:rPr>
          <w:rFonts w:ascii="Calibri" w:eastAsia="Arial" w:hAnsi="Calibri" w:cs="Calibri"/>
          <w:spacing w:val="-1"/>
          <w:szCs w:val="24"/>
          <w:lang w:val="en-US"/>
        </w:rPr>
        <w:t>u</w:t>
      </w:r>
      <w:r w:rsidRPr="00BA1BBC">
        <w:rPr>
          <w:rFonts w:ascii="Calibri" w:eastAsia="Arial" w:hAnsi="Calibri" w:cs="Calibri"/>
          <w:szCs w:val="24"/>
          <w:lang w:val="en-US"/>
        </w:rPr>
        <w:t>ti</w:t>
      </w:r>
      <w:r w:rsidRPr="00BA1BBC">
        <w:rPr>
          <w:rFonts w:ascii="Calibri" w:eastAsia="Arial" w:hAnsi="Calibri" w:cs="Calibri"/>
          <w:spacing w:val="1"/>
          <w:szCs w:val="24"/>
          <w:lang w:val="en-US"/>
        </w:rPr>
        <w:t>on</w:t>
      </w:r>
      <w:r w:rsidRPr="00BA1BBC">
        <w:rPr>
          <w:rFonts w:ascii="Calibri" w:eastAsia="Arial" w:hAnsi="Calibri" w:cs="Calibri"/>
          <w:szCs w:val="24"/>
          <w:lang w:val="en-US"/>
        </w:rPr>
        <w:t>,</w:t>
      </w:r>
      <w:r w:rsidRPr="00BA1BBC">
        <w:rPr>
          <w:rFonts w:ascii="Calibri" w:eastAsia="Arial" w:hAnsi="Calibri" w:cs="Calibri"/>
          <w:spacing w:val="1"/>
          <w:szCs w:val="24"/>
          <w:lang w:val="en-US"/>
        </w:rPr>
        <w:t xml:space="preserve"> p</w:t>
      </w:r>
      <w:r w:rsidRPr="00BA1BBC">
        <w:rPr>
          <w:rFonts w:ascii="Calibri" w:eastAsia="Arial" w:hAnsi="Calibri" w:cs="Calibri"/>
          <w:szCs w:val="24"/>
          <w:lang w:val="en-US"/>
        </w:rPr>
        <w:t>le</w:t>
      </w:r>
      <w:r w:rsidRPr="00BA1BBC">
        <w:rPr>
          <w:rFonts w:ascii="Calibri" w:eastAsia="Arial" w:hAnsi="Calibri" w:cs="Calibri"/>
          <w:spacing w:val="1"/>
          <w:szCs w:val="24"/>
          <w:lang w:val="en-US"/>
        </w:rPr>
        <w:t>a</w:t>
      </w:r>
      <w:r w:rsidRPr="00BA1BBC">
        <w:rPr>
          <w:rFonts w:ascii="Calibri" w:eastAsia="Arial" w:hAnsi="Calibri" w:cs="Calibri"/>
          <w:szCs w:val="24"/>
          <w:lang w:val="en-US"/>
        </w:rPr>
        <w:t>se c</w:t>
      </w:r>
      <w:r w:rsidRPr="00BA1BBC">
        <w:rPr>
          <w:rFonts w:ascii="Calibri" w:eastAsia="Arial" w:hAnsi="Calibri" w:cs="Calibri"/>
          <w:spacing w:val="1"/>
          <w:szCs w:val="24"/>
          <w:lang w:val="en-US"/>
        </w:rPr>
        <w:t>on</w:t>
      </w:r>
      <w:r w:rsidRPr="00BA1BBC">
        <w:rPr>
          <w:rFonts w:ascii="Calibri" w:eastAsia="Arial" w:hAnsi="Calibri" w:cs="Calibri"/>
          <w:szCs w:val="24"/>
          <w:lang w:val="en-US"/>
        </w:rPr>
        <w:t>t</w:t>
      </w:r>
      <w:r w:rsidRPr="00BA1BBC">
        <w:rPr>
          <w:rFonts w:ascii="Calibri" w:eastAsia="Arial" w:hAnsi="Calibri" w:cs="Calibri"/>
          <w:spacing w:val="1"/>
          <w:szCs w:val="24"/>
          <w:lang w:val="en-US"/>
        </w:rPr>
        <w:t>a</w:t>
      </w:r>
      <w:r w:rsidRPr="00BA1BBC">
        <w:rPr>
          <w:rFonts w:ascii="Calibri" w:eastAsia="Arial" w:hAnsi="Calibri" w:cs="Calibri"/>
          <w:spacing w:val="-2"/>
          <w:szCs w:val="24"/>
          <w:lang w:val="en-US"/>
        </w:rPr>
        <w:t>c</w:t>
      </w:r>
      <w:r w:rsidRPr="00BA1BBC">
        <w:rPr>
          <w:rFonts w:ascii="Calibri" w:eastAsia="Arial" w:hAnsi="Calibri" w:cs="Calibri"/>
          <w:szCs w:val="24"/>
          <w:lang w:val="en-US"/>
        </w:rPr>
        <w:t>t</w:t>
      </w:r>
      <w:r w:rsidRPr="00BA1BBC">
        <w:rPr>
          <w:rFonts w:ascii="Calibri" w:eastAsia="Arial" w:hAnsi="Calibri" w:cs="Calibri"/>
          <w:spacing w:val="1"/>
          <w:szCs w:val="24"/>
          <w:lang w:val="en-US"/>
        </w:rPr>
        <w:t xml:space="preserve"> ou</w:t>
      </w:r>
      <w:r w:rsidRPr="00BA1BBC">
        <w:rPr>
          <w:rFonts w:ascii="Calibri" w:eastAsia="Arial" w:hAnsi="Calibri" w:cs="Calibri"/>
          <w:szCs w:val="24"/>
          <w:lang w:val="en-US"/>
        </w:rPr>
        <w:t>r Human</w:t>
      </w:r>
      <w:r w:rsidRPr="00BA1BBC">
        <w:rPr>
          <w:rFonts w:ascii="Calibri" w:eastAsia="Arial" w:hAnsi="Calibri" w:cs="Calibri"/>
          <w:spacing w:val="2"/>
          <w:szCs w:val="24"/>
          <w:lang w:val="en-US"/>
        </w:rPr>
        <w:t xml:space="preserve"> </w:t>
      </w:r>
      <w:r w:rsidRPr="00BA1BBC">
        <w:rPr>
          <w:rFonts w:ascii="Calibri" w:eastAsia="Arial" w:hAnsi="Calibri" w:cs="Calibri"/>
          <w:spacing w:val="-3"/>
          <w:szCs w:val="24"/>
          <w:lang w:val="en-US"/>
        </w:rPr>
        <w:t>R</w:t>
      </w:r>
      <w:r w:rsidRPr="00BA1BBC">
        <w:rPr>
          <w:rFonts w:ascii="Calibri" w:eastAsia="Arial" w:hAnsi="Calibri" w:cs="Calibri"/>
          <w:spacing w:val="1"/>
          <w:szCs w:val="24"/>
          <w:lang w:val="en-US"/>
        </w:rPr>
        <w:t>e</w:t>
      </w:r>
      <w:r w:rsidRPr="00BA1BBC">
        <w:rPr>
          <w:rFonts w:ascii="Calibri" w:eastAsia="Arial" w:hAnsi="Calibri" w:cs="Calibri"/>
          <w:szCs w:val="24"/>
          <w:lang w:val="en-US"/>
        </w:rPr>
        <w:t>s</w:t>
      </w:r>
      <w:r w:rsidRPr="00BA1BBC">
        <w:rPr>
          <w:rFonts w:ascii="Calibri" w:eastAsia="Arial" w:hAnsi="Calibri" w:cs="Calibri"/>
          <w:spacing w:val="1"/>
          <w:szCs w:val="24"/>
          <w:lang w:val="en-US"/>
        </w:rPr>
        <w:t>ou</w:t>
      </w:r>
      <w:r w:rsidRPr="00BA1BBC">
        <w:rPr>
          <w:rFonts w:ascii="Calibri" w:eastAsia="Arial" w:hAnsi="Calibri" w:cs="Calibri"/>
          <w:szCs w:val="24"/>
          <w:lang w:val="en-US"/>
        </w:rPr>
        <w:t>rces</w:t>
      </w:r>
      <w:r w:rsidRPr="00BA1BBC">
        <w:rPr>
          <w:rFonts w:ascii="Calibri" w:eastAsia="Arial" w:hAnsi="Calibri" w:cs="Calibri"/>
          <w:spacing w:val="1"/>
          <w:szCs w:val="24"/>
          <w:lang w:val="en-US"/>
        </w:rPr>
        <w:t xml:space="preserve"> </w:t>
      </w:r>
      <w:r w:rsidRPr="00BA1BBC">
        <w:rPr>
          <w:rFonts w:ascii="Calibri" w:eastAsia="Arial" w:hAnsi="Calibri" w:cs="Calibri"/>
          <w:szCs w:val="24"/>
          <w:lang w:val="en-US"/>
        </w:rPr>
        <w:t>D</w:t>
      </w:r>
      <w:r w:rsidRPr="00BA1BBC">
        <w:rPr>
          <w:rFonts w:ascii="Calibri" w:eastAsia="Arial" w:hAnsi="Calibri" w:cs="Calibri"/>
          <w:spacing w:val="-2"/>
          <w:szCs w:val="24"/>
          <w:lang w:val="en-US"/>
        </w:rPr>
        <w:t>e</w:t>
      </w:r>
      <w:r w:rsidRPr="00BA1BBC">
        <w:rPr>
          <w:rFonts w:ascii="Calibri" w:eastAsia="Arial" w:hAnsi="Calibri" w:cs="Calibri"/>
          <w:spacing w:val="1"/>
          <w:szCs w:val="24"/>
          <w:lang w:val="en-US"/>
        </w:rPr>
        <w:t>pa</w:t>
      </w:r>
      <w:r w:rsidRPr="00BA1BBC">
        <w:rPr>
          <w:rFonts w:ascii="Calibri" w:eastAsia="Arial" w:hAnsi="Calibri" w:cs="Calibri"/>
          <w:szCs w:val="24"/>
          <w:lang w:val="en-US"/>
        </w:rPr>
        <w:t>r</w:t>
      </w:r>
      <w:r w:rsidRPr="00BA1BBC">
        <w:rPr>
          <w:rFonts w:ascii="Calibri" w:eastAsia="Arial" w:hAnsi="Calibri" w:cs="Calibri"/>
          <w:spacing w:val="-3"/>
          <w:szCs w:val="24"/>
          <w:lang w:val="en-US"/>
        </w:rPr>
        <w:t>t</w:t>
      </w:r>
      <w:r w:rsidRPr="00BA1BBC">
        <w:rPr>
          <w:rFonts w:ascii="Calibri" w:eastAsia="Arial" w:hAnsi="Calibri" w:cs="Calibri"/>
          <w:spacing w:val="1"/>
          <w:szCs w:val="24"/>
          <w:lang w:val="en-US"/>
        </w:rPr>
        <w:t>me</w:t>
      </w:r>
      <w:r w:rsidRPr="00BA1BBC">
        <w:rPr>
          <w:rFonts w:ascii="Calibri" w:eastAsia="Arial" w:hAnsi="Calibri" w:cs="Calibri"/>
          <w:spacing w:val="-1"/>
          <w:szCs w:val="24"/>
          <w:lang w:val="en-US"/>
        </w:rPr>
        <w:t>n</w:t>
      </w:r>
      <w:r w:rsidRPr="00BA1BBC">
        <w:rPr>
          <w:rFonts w:ascii="Calibri" w:eastAsia="Arial" w:hAnsi="Calibri" w:cs="Calibri"/>
          <w:szCs w:val="24"/>
          <w:lang w:val="en-US"/>
        </w:rPr>
        <w:t>t</w:t>
      </w:r>
      <w:r w:rsidRPr="00BA1BBC">
        <w:rPr>
          <w:rFonts w:ascii="Calibri" w:eastAsia="Arial" w:hAnsi="Calibri" w:cs="Calibri"/>
          <w:spacing w:val="1"/>
          <w:szCs w:val="24"/>
          <w:lang w:val="en-US"/>
        </w:rPr>
        <w:t xml:space="preserve"> </w:t>
      </w:r>
      <w:r w:rsidRPr="00BA1BBC">
        <w:rPr>
          <w:rFonts w:ascii="Calibri" w:eastAsia="Arial" w:hAnsi="Calibri" w:cs="Calibri"/>
          <w:szCs w:val="24"/>
          <w:lang w:val="en-US"/>
        </w:rPr>
        <w:t>f</w:t>
      </w:r>
      <w:r w:rsidRPr="00BA1BBC">
        <w:rPr>
          <w:rFonts w:ascii="Calibri" w:eastAsia="Arial" w:hAnsi="Calibri" w:cs="Calibri"/>
          <w:spacing w:val="1"/>
          <w:szCs w:val="24"/>
          <w:lang w:val="en-US"/>
        </w:rPr>
        <w:t>o</w:t>
      </w:r>
      <w:r w:rsidRPr="00BA1BBC">
        <w:rPr>
          <w:rFonts w:ascii="Calibri" w:eastAsia="Arial" w:hAnsi="Calibri" w:cs="Calibri"/>
          <w:szCs w:val="24"/>
          <w:lang w:val="en-US"/>
        </w:rPr>
        <w:t>r f</w:t>
      </w:r>
      <w:r w:rsidRPr="00BA1BBC">
        <w:rPr>
          <w:rFonts w:ascii="Calibri" w:eastAsia="Arial" w:hAnsi="Calibri" w:cs="Calibri"/>
          <w:spacing w:val="1"/>
          <w:szCs w:val="24"/>
          <w:lang w:val="en-US"/>
        </w:rPr>
        <w:t>u</w:t>
      </w:r>
      <w:r w:rsidRPr="00BA1BBC">
        <w:rPr>
          <w:rFonts w:ascii="Calibri" w:eastAsia="Arial" w:hAnsi="Calibri" w:cs="Calibri"/>
          <w:szCs w:val="24"/>
          <w:lang w:val="en-US"/>
        </w:rPr>
        <w:t>rth</w:t>
      </w:r>
      <w:r w:rsidRPr="00BA1BBC">
        <w:rPr>
          <w:rFonts w:ascii="Calibri" w:eastAsia="Arial" w:hAnsi="Calibri" w:cs="Calibri"/>
          <w:spacing w:val="1"/>
          <w:szCs w:val="24"/>
          <w:lang w:val="en-US"/>
        </w:rPr>
        <w:t>e</w:t>
      </w:r>
      <w:r w:rsidRPr="00BA1BBC">
        <w:rPr>
          <w:rFonts w:ascii="Calibri" w:eastAsia="Arial" w:hAnsi="Calibri" w:cs="Calibri"/>
          <w:szCs w:val="24"/>
          <w:lang w:val="en-US"/>
        </w:rPr>
        <w:t xml:space="preserve">r </w:t>
      </w:r>
      <w:r w:rsidRPr="00BA1BBC">
        <w:rPr>
          <w:rFonts w:ascii="Calibri" w:eastAsia="Arial" w:hAnsi="Calibri" w:cs="Calibri"/>
          <w:spacing w:val="-1"/>
          <w:szCs w:val="24"/>
          <w:lang w:val="en-US"/>
        </w:rPr>
        <w:t>a</w:t>
      </w:r>
      <w:r w:rsidRPr="00BA1BBC">
        <w:rPr>
          <w:rFonts w:ascii="Calibri" w:eastAsia="Arial" w:hAnsi="Calibri" w:cs="Calibri"/>
          <w:spacing w:val="1"/>
          <w:szCs w:val="24"/>
          <w:lang w:val="en-US"/>
        </w:rPr>
        <w:t>d</w:t>
      </w:r>
      <w:r w:rsidRPr="00BA1BBC">
        <w:rPr>
          <w:rFonts w:ascii="Calibri" w:eastAsia="Arial" w:hAnsi="Calibri" w:cs="Calibri"/>
          <w:spacing w:val="-2"/>
          <w:szCs w:val="24"/>
          <w:lang w:val="en-US"/>
        </w:rPr>
        <w:t>v</w:t>
      </w:r>
      <w:r w:rsidRPr="00BA1BBC">
        <w:rPr>
          <w:rFonts w:ascii="Calibri" w:eastAsia="Arial" w:hAnsi="Calibri" w:cs="Calibri"/>
          <w:szCs w:val="24"/>
          <w:lang w:val="en-US"/>
        </w:rPr>
        <w:t>ice,</w:t>
      </w:r>
      <w:r w:rsidRPr="00BA1BBC">
        <w:rPr>
          <w:rFonts w:ascii="Calibri" w:eastAsia="Arial" w:hAnsi="Calibri" w:cs="Calibri"/>
          <w:spacing w:val="1"/>
          <w:szCs w:val="24"/>
          <w:lang w:val="en-US"/>
        </w:rPr>
        <w:t xml:space="preserve"> o</w:t>
      </w:r>
      <w:r w:rsidRPr="00BA1BBC">
        <w:rPr>
          <w:rFonts w:ascii="Calibri" w:eastAsia="Arial" w:hAnsi="Calibri" w:cs="Calibri"/>
          <w:szCs w:val="24"/>
          <w:lang w:val="en-US"/>
        </w:rPr>
        <w:t>r y</w:t>
      </w:r>
      <w:r w:rsidRPr="00BA1BBC">
        <w:rPr>
          <w:rFonts w:ascii="Calibri" w:eastAsia="Arial" w:hAnsi="Calibri" w:cs="Calibri"/>
          <w:spacing w:val="1"/>
          <w:szCs w:val="24"/>
          <w:lang w:val="en-US"/>
        </w:rPr>
        <w:t>o</w:t>
      </w:r>
      <w:r w:rsidRPr="00BA1BBC">
        <w:rPr>
          <w:rFonts w:ascii="Calibri" w:eastAsia="Arial" w:hAnsi="Calibri" w:cs="Calibri"/>
          <w:szCs w:val="24"/>
          <w:lang w:val="en-US"/>
        </w:rPr>
        <w:t>u</w:t>
      </w:r>
      <w:r w:rsidRPr="00BA1BBC">
        <w:rPr>
          <w:rFonts w:ascii="Calibri" w:eastAsia="Arial" w:hAnsi="Calibri" w:cs="Calibri"/>
          <w:spacing w:val="1"/>
          <w:szCs w:val="24"/>
          <w:lang w:val="en-US"/>
        </w:rPr>
        <w:t xml:space="preserve"> </w:t>
      </w:r>
      <w:r w:rsidRPr="00BA1BBC">
        <w:rPr>
          <w:rFonts w:ascii="Calibri" w:eastAsia="Arial" w:hAnsi="Calibri" w:cs="Calibri"/>
          <w:szCs w:val="24"/>
          <w:lang w:val="en-US"/>
        </w:rPr>
        <w:t>c</w:t>
      </w:r>
      <w:r w:rsidRPr="00BA1BBC">
        <w:rPr>
          <w:rFonts w:ascii="Calibri" w:eastAsia="Arial" w:hAnsi="Calibri" w:cs="Calibri"/>
          <w:spacing w:val="1"/>
          <w:szCs w:val="24"/>
          <w:lang w:val="en-US"/>
        </w:rPr>
        <w:t>a</w:t>
      </w:r>
      <w:r w:rsidRPr="00BA1BBC">
        <w:rPr>
          <w:rFonts w:ascii="Calibri" w:eastAsia="Arial" w:hAnsi="Calibri" w:cs="Calibri"/>
          <w:szCs w:val="24"/>
          <w:lang w:val="en-US"/>
        </w:rPr>
        <w:t>n</w:t>
      </w:r>
      <w:r w:rsidRPr="00BA1BBC">
        <w:rPr>
          <w:rFonts w:ascii="Calibri" w:eastAsia="Arial" w:hAnsi="Calibri" w:cs="Calibri"/>
          <w:spacing w:val="1"/>
          <w:szCs w:val="24"/>
          <w:lang w:val="en-US"/>
        </w:rPr>
        <w:t xml:space="preserve"> </w:t>
      </w:r>
      <w:r w:rsidRPr="00BA1BBC">
        <w:rPr>
          <w:rFonts w:ascii="Calibri" w:eastAsia="Arial" w:hAnsi="Calibri" w:cs="Calibri"/>
          <w:spacing w:val="-2"/>
          <w:szCs w:val="24"/>
          <w:lang w:val="en-US"/>
        </w:rPr>
        <w:t>c</w:t>
      </w:r>
      <w:r w:rsidRPr="00BA1BBC">
        <w:rPr>
          <w:rFonts w:ascii="Calibri" w:eastAsia="Arial" w:hAnsi="Calibri" w:cs="Calibri"/>
          <w:spacing w:val="1"/>
          <w:szCs w:val="24"/>
          <w:lang w:val="en-US"/>
        </w:rPr>
        <w:t>he</w:t>
      </w:r>
      <w:r w:rsidRPr="00BA1BBC">
        <w:rPr>
          <w:rFonts w:ascii="Calibri" w:eastAsia="Arial" w:hAnsi="Calibri" w:cs="Calibri"/>
          <w:szCs w:val="24"/>
          <w:lang w:val="en-US"/>
        </w:rPr>
        <w:t>ck</w:t>
      </w:r>
      <w:r w:rsidRPr="00BA1BBC">
        <w:rPr>
          <w:rFonts w:ascii="Calibri" w:eastAsia="Arial" w:hAnsi="Calibri" w:cs="Calibri"/>
          <w:spacing w:val="1"/>
          <w:szCs w:val="24"/>
          <w:lang w:val="en-US"/>
        </w:rPr>
        <w:t xml:space="preserve"> b</w:t>
      </w:r>
      <w:r w:rsidRPr="00BA1BBC">
        <w:rPr>
          <w:rFonts w:ascii="Calibri" w:eastAsia="Arial" w:hAnsi="Calibri" w:cs="Calibri"/>
          <w:szCs w:val="24"/>
          <w:lang w:val="en-US"/>
        </w:rPr>
        <w:t xml:space="preserve">y </w:t>
      </w:r>
      <w:r w:rsidRPr="00BA1BBC">
        <w:rPr>
          <w:rFonts w:ascii="Calibri" w:eastAsia="Arial" w:hAnsi="Calibri" w:cs="Calibri"/>
          <w:spacing w:val="1"/>
          <w:szCs w:val="24"/>
          <w:lang w:val="en-US"/>
        </w:rPr>
        <w:t>a</w:t>
      </w:r>
      <w:r w:rsidRPr="00BA1BBC">
        <w:rPr>
          <w:rFonts w:ascii="Calibri" w:eastAsia="Arial" w:hAnsi="Calibri" w:cs="Calibri"/>
          <w:szCs w:val="24"/>
          <w:lang w:val="en-US"/>
        </w:rPr>
        <w:t>cc</w:t>
      </w:r>
      <w:r w:rsidRPr="00BA1BBC">
        <w:rPr>
          <w:rFonts w:ascii="Calibri" w:eastAsia="Arial" w:hAnsi="Calibri" w:cs="Calibri"/>
          <w:spacing w:val="1"/>
          <w:szCs w:val="24"/>
          <w:lang w:val="en-US"/>
        </w:rPr>
        <w:t>e</w:t>
      </w:r>
      <w:r w:rsidRPr="00BA1BBC">
        <w:rPr>
          <w:rFonts w:ascii="Calibri" w:eastAsia="Arial" w:hAnsi="Calibri" w:cs="Calibri"/>
          <w:szCs w:val="24"/>
          <w:lang w:val="en-US"/>
        </w:rPr>
        <w:t>ssing D</w:t>
      </w:r>
      <w:r w:rsidRPr="00BA1BBC">
        <w:rPr>
          <w:rFonts w:ascii="Calibri" w:eastAsia="Arial" w:hAnsi="Calibri" w:cs="Calibri"/>
          <w:spacing w:val="-1"/>
          <w:szCs w:val="24"/>
          <w:lang w:val="en-US"/>
        </w:rPr>
        <w:t>i</w:t>
      </w:r>
      <w:r w:rsidRPr="00BA1BBC">
        <w:rPr>
          <w:rFonts w:ascii="Calibri" w:eastAsia="Arial" w:hAnsi="Calibri" w:cs="Calibri"/>
          <w:szCs w:val="24"/>
          <w:lang w:val="en-US"/>
        </w:rPr>
        <w:t>sclos</w:t>
      </w:r>
      <w:r w:rsidRPr="00BA1BBC">
        <w:rPr>
          <w:rFonts w:ascii="Calibri" w:eastAsia="Arial" w:hAnsi="Calibri" w:cs="Calibri"/>
          <w:spacing w:val="1"/>
          <w:szCs w:val="24"/>
          <w:lang w:val="en-US"/>
        </w:rPr>
        <w:t>u</w:t>
      </w:r>
      <w:r w:rsidRPr="00BA1BBC">
        <w:rPr>
          <w:rFonts w:ascii="Calibri" w:eastAsia="Arial" w:hAnsi="Calibri" w:cs="Calibri"/>
          <w:szCs w:val="24"/>
          <w:lang w:val="en-US"/>
        </w:rPr>
        <w:t>re</w:t>
      </w:r>
      <w:r w:rsidRPr="00BA1BBC">
        <w:rPr>
          <w:rFonts w:ascii="Calibri" w:eastAsia="Arial" w:hAnsi="Calibri" w:cs="Calibri"/>
          <w:spacing w:val="2"/>
          <w:szCs w:val="24"/>
          <w:lang w:val="en-US"/>
        </w:rPr>
        <w:t xml:space="preserve"> </w:t>
      </w:r>
      <w:r w:rsidRPr="00BA1BBC">
        <w:rPr>
          <w:rFonts w:ascii="Calibri" w:eastAsia="Arial" w:hAnsi="Calibri" w:cs="Calibri"/>
          <w:szCs w:val="24"/>
          <w:lang w:val="en-US"/>
        </w:rPr>
        <w:t>Sc</w:t>
      </w:r>
      <w:r w:rsidRPr="00BA1BBC">
        <w:rPr>
          <w:rFonts w:ascii="Calibri" w:eastAsia="Arial" w:hAnsi="Calibri" w:cs="Calibri"/>
          <w:spacing w:val="1"/>
          <w:szCs w:val="24"/>
          <w:lang w:val="en-US"/>
        </w:rPr>
        <w:t>o</w:t>
      </w:r>
      <w:r w:rsidRPr="00BA1BBC">
        <w:rPr>
          <w:rFonts w:ascii="Calibri" w:eastAsia="Arial" w:hAnsi="Calibri" w:cs="Calibri"/>
          <w:szCs w:val="24"/>
          <w:lang w:val="en-US"/>
        </w:rPr>
        <w:t>tl</w:t>
      </w:r>
      <w:r w:rsidRPr="00BA1BBC">
        <w:rPr>
          <w:rFonts w:ascii="Calibri" w:eastAsia="Arial" w:hAnsi="Calibri" w:cs="Calibri"/>
          <w:spacing w:val="1"/>
          <w:szCs w:val="24"/>
          <w:lang w:val="en-US"/>
        </w:rPr>
        <w:t>a</w:t>
      </w:r>
      <w:r w:rsidRPr="00BA1BBC">
        <w:rPr>
          <w:rFonts w:ascii="Calibri" w:eastAsia="Arial" w:hAnsi="Calibri" w:cs="Calibri"/>
          <w:spacing w:val="-1"/>
          <w:szCs w:val="24"/>
          <w:lang w:val="en-US"/>
        </w:rPr>
        <w:t>n</w:t>
      </w:r>
      <w:r w:rsidRPr="00BA1BBC">
        <w:rPr>
          <w:rFonts w:ascii="Calibri" w:eastAsia="Arial" w:hAnsi="Calibri" w:cs="Calibri"/>
          <w:spacing w:val="1"/>
          <w:szCs w:val="24"/>
          <w:lang w:val="en-US"/>
        </w:rPr>
        <w:t>d</w:t>
      </w:r>
      <w:r w:rsidRPr="00BA1BBC">
        <w:rPr>
          <w:rFonts w:ascii="Calibri" w:eastAsia="Arial" w:hAnsi="Calibri" w:cs="Calibri"/>
          <w:szCs w:val="24"/>
          <w:lang w:val="en-US"/>
        </w:rPr>
        <w:t xml:space="preserve">’s </w:t>
      </w:r>
      <w:r w:rsidRPr="00BA1BBC">
        <w:rPr>
          <w:rFonts w:ascii="Calibri" w:eastAsia="Arial" w:hAnsi="Calibri" w:cs="Calibri"/>
          <w:spacing w:val="-3"/>
          <w:szCs w:val="24"/>
          <w:lang w:val="en-US"/>
        </w:rPr>
        <w:t>w</w:t>
      </w:r>
      <w:r w:rsidRPr="00BA1BBC">
        <w:rPr>
          <w:rFonts w:ascii="Calibri" w:eastAsia="Arial" w:hAnsi="Calibri" w:cs="Calibri"/>
          <w:spacing w:val="1"/>
          <w:szCs w:val="24"/>
          <w:lang w:val="en-US"/>
        </w:rPr>
        <w:t>eb</w:t>
      </w:r>
      <w:r w:rsidRPr="00BA1BBC">
        <w:rPr>
          <w:rFonts w:ascii="Calibri" w:eastAsia="Arial" w:hAnsi="Calibri" w:cs="Calibri"/>
          <w:szCs w:val="24"/>
          <w:lang w:val="en-US"/>
        </w:rPr>
        <w:t>site</w:t>
      </w:r>
      <w:r w:rsidRPr="00BA1BBC">
        <w:rPr>
          <w:rFonts w:ascii="Calibri" w:eastAsia="Arial" w:hAnsi="Calibri" w:cs="Calibri"/>
          <w:spacing w:val="1"/>
          <w:szCs w:val="24"/>
          <w:lang w:val="en-US"/>
        </w:rPr>
        <w:t xml:space="preserve"> a</w:t>
      </w:r>
      <w:r w:rsidRPr="00BA1BBC">
        <w:rPr>
          <w:rFonts w:ascii="Calibri" w:eastAsia="Arial" w:hAnsi="Calibri" w:cs="Calibri"/>
          <w:szCs w:val="24"/>
          <w:lang w:val="en-US"/>
        </w:rPr>
        <w:t>t</w:t>
      </w:r>
      <w:r w:rsidRPr="00BA1BBC">
        <w:rPr>
          <w:rFonts w:ascii="Calibri" w:eastAsia="Arial" w:hAnsi="Calibri" w:cs="Calibri"/>
          <w:spacing w:val="2"/>
          <w:szCs w:val="24"/>
          <w:lang w:val="en-US"/>
        </w:rPr>
        <w:t xml:space="preserve"> </w:t>
      </w:r>
      <w:hyperlink r:id="rId16">
        <w:r w:rsidRPr="00BA1BBC">
          <w:rPr>
            <w:rFonts w:ascii="Calibri" w:eastAsia="Arial" w:hAnsi="Calibri" w:cs="Calibri"/>
            <w:szCs w:val="24"/>
            <w:lang w:val="en-US"/>
          </w:rPr>
          <w:t>w</w:t>
        </w:r>
        <w:r w:rsidRPr="00BA1BBC">
          <w:rPr>
            <w:rFonts w:ascii="Calibri" w:eastAsia="Arial" w:hAnsi="Calibri" w:cs="Calibri"/>
            <w:spacing w:val="-1"/>
            <w:szCs w:val="24"/>
            <w:lang w:val="en-US"/>
          </w:rPr>
          <w:t>w</w:t>
        </w:r>
        <w:r w:rsidRPr="00BA1BBC">
          <w:rPr>
            <w:rFonts w:ascii="Calibri" w:eastAsia="Arial" w:hAnsi="Calibri" w:cs="Calibri"/>
            <w:spacing w:val="-3"/>
            <w:szCs w:val="24"/>
            <w:lang w:val="en-US"/>
          </w:rPr>
          <w:t>w</w:t>
        </w:r>
        <w:r w:rsidRPr="00BA1BBC">
          <w:rPr>
            <w:rFonts w:ascii="Calibri" w:eastAsia="Arial" w:hAnsi="Calibri" w:cs="Calibri"/>
            <w:szCs w:val="24"/>
            <w:lang w:val="en-US"/>
          </w:rPr>
          <w:t>.</w:t>
        </w:r>
        <w:r w:rsidRPr="00BA1BBC">
          <w:rPr>
            <w:rFonts w:ascii="Calibri" w:eastAsia="Arial" w:hAnsi="Calibri" w:cs="Calibri"/>
            <w:spacing w:val="1"/>
            <w:szCs w:val="24"/>
            <w:lang w:val="en-US"/>
          </w:rPr>
          <w:t>d</w:t>
        </w:r>
        <w:r w:rsidRPr="00BA1BBC">
          <w:rPr>
            <w:rFonts w:ascii="Calibri" w:eastAsia="Arial" w:hAnsi="Calibri" w:cs="Calibri"/>
            <w:szCs w:val="24"/>
            <w:lang w:val="en-US"/>
          </w:rPr>
          <w:t>is</w:t>
        </w:r>
        <w:r w:rsidRPr="00BA1BBC">
          <w:rPr>
            <w:rFonts w:ascii="Calibri" w:eastAsia="Arial" w:hAnsi="Calibri" w:cs="Calibri"/>
            <w:spacing w:val="2"/>
            <w:szCs w:val="24"/>
            <w:lang w:val="en-US"/>
          </w:rPr>
          <w:t>c</w:t>
        </w:r>
        <w:r w:rsidRPr="00BA1BBC">
          <w:rPr>
            <w:rFonts w:ascii="Calibri" w:eastAsia="Arial" w:hAnsi="Calibri" w:cs="Calibri"/>
            <w:szCs w:val="24"/>
            <w:lang w:val="en-US"/>
          </w:rPr>
          <w:t>los</w:t>
        </w:r>
        <w:r w:rsidRPr="00BA1BBC">
          <w:rPr>
            <w:rFonts w:ascii="Calibri" w:eastAsia="Arial" w:hAnsi="Calibri" w:cs="Calibri"/>
            <w:spacing w:val="1"/>
            <w:szCs w:val="24"/>
            <w:lang w:val="en-US"/>
          </w:rPr>
          <w:t>u</w:t>
        </w:r>
        <w:r w:rsidRPr="00BA1BBC">
          <w:rPr>
            <w:rFonts w:ascii="Calibri" w:eastAsia="Arial" w:hAnsi="Calibri" w:cs="Calibri"/>
            <w:szCs w:val="24"/>
            <w:lang w:val="en-US"/>
          </w:rPr>
          <w:t>resc</w:t>
        </w:r>
        <w:r w:rsidRPr="00BA1BBC">
          <w:rPr>
            <w:rFonts w:ascii="Calibri" w:eastAsia="Arial" w:hAnsi="Calibri" w:cs="Calibri"/>
            <w:spacing w:val="1"/>
            <w:szCs w:val="24"/>
            <w:lang w:val="en-US"/>
          </w:rPr>
          <w:t>o</w:t>
        </w:r>
        <w:r w:rsidRPr="00BA1BBC">
          <w:rPr>
            <w:rFonts w:ascii="Calibri" w:eastAsia="Arial" w:hAnsi="Calibri" w:cs="Calibri"/>
            <w:szCs w:val="24"/>
            <w:lang w:val="en-US"/>
          </w:rPr>
          <w:t>tl</w:t>
        </w:r>
        <w:r w:rsidRPr="00BA1BBC">
          <w:rPr>
            <w:rFonts w:ascii="Calibri" w:eastAsia="Arial" w:hAnsi="Calibri" w:cs="Calibri"/>
            <w:spacing w:val="1"/>
            <w:szCs w:val="24"/>
            <w:lang w:val="en-US"/>
          </w:rPr>
          <w:t>a</w:t>
        </w:r>
        <w:r w:rsidRPr="00BA1BBC">
          <w:rPr>
            <w:rFonts w:ascii="Calibri" w:eastAsia="Arial" w:hAnsi="Calibri" w:cs="Calibri"/>
            <w:spacing w:val="-1"/>
            <w:szCs w:val="24"/>
            <w:lang w:val="en-US"/>
          </w:rPr>
          <w:t>n</w:t>
        </w:r>
        <w:r w:rsidRPr="00BA1BBC">
          <w:rPr>
            <w:rFonts w:ascii="Calibri" w:eastAsia="Arial" w:hAnsi="Calibri" w:cs="Calibri"/>
            <w:spacing w:val="1"/>
            <w:szCs w:val="24"/>
            <w:lang w:val="en-US"/>
          </w:rPr>
          <w:t>d</w:t>
        </w:r>
        <w:r w:rsidRPr="00BA1BBC">
          <w:rPr>
            <w:rFonts w:ascii="Calibri" w:eastAsia="Arial" w:hAnsi="Calibri" w:cs="Calibri"/>
            <w:szCs w:val="24"/>
            <w:lang w:val="en-US"/>
          </w:rPr>
          <w:t>.c</w:t>
        </w:r>
        <w:r w:rsidRPr="00BA1BBC">
          <w:rPr>
            <w:rFonts w:ascii="Calibri" w:eastAsia="Arial" w:hAnsi="Calibri" w:cs="Calibri"/>
            <w:spacing w:val="1"/>
            <w:szCs w:val="24"/>
            <w:lang w:val="en-US"/>
          </w:rPr>
          <w:t>o</w:t>
        </w:r>
        <w:r w:rsidRPr="00BA1BBC">
          <w:rPr>
            <w:rFonts w:ascii="Calibri" w:eastAsia="Arial" w:hAnsi="Calibri" w:cs="Calibri"/>
            <w:spacing w:val="-2"/>
            <w:szCs w:val="24"/>
            <w:lang w:val="en-US"/>
          </w:rPr>
          <w:t>.</w:t>
        </w:r>
        <w:r w:rsidRPr="00BA1BBC">
          <w:rPr>
            <w:rFonts w:ascii="Calibri" w:eastAsia="Arial" w:hAnsi="Calibri" w:cs="Calibri"/>
            <w:spacing w:val="1"/>
            <w:szCs w:val="24"/>
            <w:lang w:val="en-US"/>
          </w:rPr>
          <w:t>u</w:t>
        </w:r>
        <w:r w:rsidRPr="00BA1BBC">
          <w:rPr>
            <w:rFonts w:ascii="Calibri" w:eastAsia="Arial" w:hAnsi="Calibri" w:cs="Calibri"/>
            <w:szCs w:val="24"/>
            <w:lang w:val="en-US"/>
          </w:rPr>
          <w:t>k</w:t>
        </w:r>
        <w:r w:rsidRPr="00BA1BBC">
          <w:rPr>
            <w:rFonts w:ascii="Calibri" w:eastAsia="Arial" w:hAnsi="Calibri" w:cs="Calibri"/>
            <w:spacing w:val="4"/>
            <w:szCs w:val="24"/>
            <w:lang w:val="en-US"/>
          </w:rPr>
          <w:t xml:space="preserve"> </w:t>
        </w:r>
      </w:hyperlink>
      <w:r w:rsidRPr="00BA1BBC">
        <w:rPr>
          <w:rFonts w:ascii="Calibri" w:eastAsia="Arial" w:hAnsi="Calibri" w:cs="Calibri"/>
          <w:spacing w:val="1"/>
          <w:szCs w:val="24"/>
          <w:lang w:val="en-US"/>
        </w:rPr>
        <w:t>a</w:t>
      </w:r>
      <w:r w:rsidRPr="00BA1BBC">
        <w:rPr>
          <w:rFonts w:ascii="Calibri" w:eastAsia="Arial" w:hAnsi="Calibri" w:cs="Calibri"/>
          <w:spacing w:val="-1"/>
          <w:szCs w:val="24"/>
          <w:lang w:val="en-US"/>
        </w:rPr>
        <w:t>n</w:t>
      </w:r>
      <w:r w:rsidRPr="00BA1BBC">
        <w:rPr>
          <w:rFonts w:ascii="Calibri" w:eastAsia="Arial" w:hAnsi="Calibri" w:cs="Calibri"/>
          <w:szCs w:val="24"/>
          <w:lang w:val="en-US"/>
        </w:rPr>
        <w:t>d</w:t>
      </w:r>
      <w:r w:rsidRPr="00BA1BBC">
        <w:rPr>
          <w:rFonts w:ascii="Calibri" w:eastAsia="Arial" w:hAnsi="Calibri" w:cs="Calibri"/>
          <w:spacing w:val="1"/>
          <w:szCs w:val="24"/>
          <w:lang w:val="en-US"/>
        </w:rPr>
        <w:t xml:space="preserve"> </w:t>
      </w:r>
      <w:r w:rsidRPr="00BA1BBC">
        <w:rPr>
          <w:rFonts w:ascii="Calibri" w:eastAsia="Arial" w:hAnsi="Calibri" w:cs="Calibri"/>
          <w:szCs w:val="24"/>
          <w:lang w:val="en-US"/>
        </w:rPr>
        <w:t>c</w:t>
      </w:r>
      <w:r w:rsidRPr="00BA1BBC">
        <w:rPr>
          <w:rFonts w:ascii="Calibri" w:eastAsia="Arial" w:hAnsi="Calibri" w:cs="Calibri"/>
          <w:spacing w:val="1"/>
          <w:szCs w:val="24"/>
          <w:lang w:val="en-US"/>
        </w:rPr>
        <w:t>he</w:t>
      </w:r>
      <w:r w:rsidRPr="00BA1BBC">
        <w:rPr>
          <w:rFonts w:ascii="Calibri" w:eastAsia="Arial" w:hAnsi="Calibri" w:cs="Calibri"/>
          <w:spacing w:val="-2"/>
          <w:szCs w:val="24"/>
          <w:lang w:val="en-US"/>
        </w:rPr>
        <w:t>c</w:t>
      </w:r>
      <w:r w:rsidRPr="00BA1BBC">
        <w:rPr>
          <w:rFonts w:ascii="Calibri" w:eastAsia="Arial" w:hAnsi="Calibri" w:cs="Calibri"/>
          <w:szCs w:val="24"/>
          <w:lang w:val="en-US"/>
        </w:rPr>
        <w:t>k t</w:t>
      </w:r>
      <w:r w:rsidRPr="00BA1BBC">
        <w:rPr>
          <w:rFonts w:ascii="Calibri" w:eastAsia="Arial" w:hAnsi="Calibri" w:cs="Calibri"/>
          <w:spacing w:val="1"/>
          <w:szCs w:val="24"/>
          <w:lang w:val="en-US"/>
        </w:rPr>
        <w:t>h</w:t>
      </w:r>
      <w:r w:rsidRPr="00BA1BBC">
        <w:rPr>
          <w:rFonts w:ascii="Calibri" w:eastAsia="Arial" w:hAnsi="Calibri" w:cs="Calibri"/>
          <w:szCs w:val="24"/>
          <w:lang w:val="en-US"/>
        </w:rPr>
        <w:t>e</w:t>
      </w:r>
      <w:r w:rsidRPr="00BA1BBC">
        <w:rPr>
          <w:rFonts w:ascii="Calibri" w:eastAsia="Arial" w:hAnsi="Calibri" w:cs="Calibri"/>
          <w:spacing w:val="2"/>
          <w:szCs w:val="24"/>
          <w:lang w:val="en-US"/>
        </w:rPr>
        <w:t xml:space="preserve"> </w:t>
      </w:r>
      <w:r w:rsidRPr="00BA1BBC">
        <w:rPr>
          <w:rFonts w:ascii="Calibri" w:eastAsia="Arial" w:hAnsi="Calibri" w:cs="Calibri"/>
          <w:szCs w:val="24"/>
          <w:lang w:val="en-US"/>
        </w:rPr>
        <w:t>‘F</w:t>
      </w:r>
      <w:r w:rsidRPr="00BA1BBC">
        <w:rPr>
          <w:rFonts w:ascii="Calibri" w:eastAsia="Arial" w:hAnsi="Calibri" w:cs="Calibri"/>
          <w:spacing w:val="-1"/>
          <w:szCs w:val="24"/>
          <w:lang w:val="en-US"/>
        </w:rPr>
        <w:t>r</w:t>
      </w:r>
      <w:r w:rsidRPr="00BA1BBC">
        <w:rPr>
          <w:rFonts w:ascii="Calibri" w:eastAsia="Arial" w:hAnsi="Calibri" w:cs="Calibri"/>
          <w:spacing w:val="1"/>
          <w:szCs w:val="24"/>
          <w:lang w:val="en-US"/>
        </w:rPr>
        <w:t>e</w:t>
      </w:r>
      <w:r w:rsidRPr="00BA1BBC">
        <w:rPr>
          <w:rFonts w:ascii="Calibri" w:eastAsia="Arial" w:hAnsi="Calibri" w:cs="Calibri"/>
          <w:spacing w:val="-1"/>
          <w:szCs w:val="24"/>
          <w:lang w:val="en-US"/>
        </w:rPr>
        <w:t>q</w:t>
      </w:r>
      <w:r w:rsidRPr="00BA1BBC">
        <w:rPr>
          <w:rFonts w:ascii="Calibri" w:eastAsia="Arial" w:hAnsi="Calibri" w:cs="Calibri"/>
          <w:spacing w:val="1"/>
          <w:szCs w:val="24"/>
          <w:lang w:val="en-US"/>
        </w:rPr>
        <w:t>ue</w:t>
      </w:r>
      <w:r w:rsidRPr="00BA1BBC">
        <w:rPr>
          <w:rFonts w:ascii="Calibri" w:eastAsia="Arial" w:hAnsi="Calibri" w:cs="Calibri"/>
          <w:spacing w:val="-1"/>
          <w:szCs w:val="24"/>
          <w:lang w:val="en-US"/>
        </w:rPr>
        <w:t>n</w:t>
      </w:r>
      <w:r w:rsidRPr="00BA1BBC">
        <w:rPr>
          <w:rFonts w:ascii="Calibri" w:eastAsia="Arial" w:hAnsi="Calibri" w:cs="Calibri"/>
          <w:szCs w:val="24"/>
          <w:lang w:val="en-US"/>
        </w:rPr>
        <w:t>tly</w:t>
      </w:r>
      <w:r w:rsidRPr="00BA1BBC">
        <w:rPr>
          <w:rFonts w:ascii="Calibri" w:eastAsia="Arial" w:hAnsi="Calibri" w:cs="Calibri"/>
          <w:spacing w:val="-2"/>
          <w:szCs w:val="24"/>
          <w:lang w:val="en-US"/>
        </w:rPr>
        <w:t xml:space="preserve"> </w:t>
      </w:r>
      <w:r w:rsidRPr="00BA1BBC">
        <w:rPr>
          <w:rFonts w:ascii="Calibri" w:eastAsia="Arial" w:hAnsi="Calibri" w:cs="Calibri"/>
          <w:spacing w:val="1"/>
          <w:szCs w:val="24"/>
          <w:lang w:val="en-US"/>
        </w:rPr>
        <w:t>A</w:t>
      </w:r>
      <w:r w:rsidRPr="00BA1BBC">
        <w:rPr>
          <w:rFonts w:ascii="Calibri" w:eastAsia="Arial" w:hAnsi="Calibri" w:cs="Calibri"/>
          <w:szCs w:val="24"/>
          <w:lang w:val="en-US"/>
        </w:rPr>
        <w:t>sk</w:t>
      </w:r>
      <w:r w:rsidRPr="00BA1BBC">
        <w:rPr>
          <w:rFonts w:ascii="Calibri" w:eastAsia="Arial" w:hAnsi="Calibri" w:cs="Calibri"/>
          <w:spacing w:val="1"/>
          <w:szCs w:val="24"/>
          <w:lang w:val="en-US"/>
        </w:rPr>
        <w:t>e</w:t>
      </w:r>
      <w:r w:rsidRPr="00BA1BBC">
        <w:rPr>
          <w:rFonts w:ascii="Calibri" w:eastAsia="Arial" w:hAnsi="Calibri" w:cs="Calibri"/>
          <w:szCs w:val="24"/>
          <w:lang w:val="en-US"/>
        </w:rPr>
        <w:t>d</w:t>
      </w:r>
      <w:r w:rsidRPr="00BA1BBC">
        <w:rPr>
          <w:rFonts w:ascii="Calibri" w:eastAsia="Arial" w:hAnsi="Calibri" w:cs="Calibri"/>
          <w:spacing w:val="-1"/>
          <w:szCs w:val="24"/>
          <w:lang w:val="en-US"/>
        </w:rPr>
        <w:t xml:space="preserve"> </w:t>
      </w:r>
      <w:r w:rsidRPr="00BA1BBC">
        <w:rPr>
          <w:rFonts w:ascii="Calibri" w:eastAsia="Arial" w:hAnsi="Calibri" w:cs="Calibri"/>
          <w:szCs w:val="24"/>
          <w:lang w:val="en-US"/>
        </w:rPr>
        <w:t>Q</w:t>
      </w:r>
      <w:r w:rsidRPr="00BA1BBC">
        <w:rPr>
          <w:rFonts w:ascii="Calibri" w:eastAsia="Arial" w:hAnsi="Calibri" w:cs="Calibri"/>
          <w:spacing w:val="1"/>
          <w:szCs w:val="24"/>
          <w:lang w:val="en-US"/>
        </w:rPr>
        <w:t>ue</w:t>
      </w:r>
      <w:r w:rsidRPr="00BA1BBC">
        <w:rPr>
          <w:rFonts w:ascii="Calibri" w:eastAsia="Arial" w:hAnsi="Calibri" w:cs="Calibri"/>
          <w:szCs w:val="24"/>
          <w:lang w:val="en-US"/>
        </w:rPr>
        <w:t>sti</w:t>
      </w:r>
      <w:r w:rsidRPr="00BA1BBC">
        <w:rPr>
          <w:rFonts w:ascii="Calibri" w:eastAsia="Arial" w:hAnsi="Calibri" w:cs="Calibri"/>
          <w:spacing w:val="-1"/>
          <w:szCs w:val="24"/>
          <w:lang w:val="en-US"/>
        </w:rPr>
        <w:t>o</w:t>
      </w:r>
      <w:r w:rsidRPr="00BA1BBC">
        <w:rPr>
          <w:rFonts w:ascii="Calibri" w:eastAsia="Arial" w:hAnsi="Calibri" w:cs="Calibri"/>
          <w:spacing w:val="1"/>
          <w:szCs w:val="24"/>
          <w:lang w:val="en-US"/>
        </w:rPr>
        <w:t>n</w:t>
      </w:r>
      <w:r w:rsidRPr="00BA1BBC">
        <w:rPr>
          <w:rFonts w:ascii="Calibri" w:eastAsia="Arial" w:hAnsi="Calibri" w:cs="Calibri"/>
          <w:spacing w:val="3"/>
          <w:szCs w:val="24"/>
          <w:lang w:val="en-US"/>
        </w:rPr>
        <w:t>s</w:t>
      </w:r>
      <w:r w:rsidRPr="00BA1BBC">
        <w:rPr>
          <w:rFonts w:ascii="Calibri" w:eastAsia="Arial" w:hAnsi="Calibri" w:cs="Calibri"/>
          <w:szCs w:val="24"/>
          <w:lang w:val="en-US"/>
        </w:rPr>
        <w:t>’.</w:t>
      </w:r>
    </w:p>
    <w:p w:rsidR="00D72F4A" w:rsidRPr="00BA1BBC" w:rsidRDefault="00D72F4A" w:rsidP="00D72F4A">
      <w:pPr>
        <w:spacing w:after="0" w:line="240" w:lineRule="auto"/>
        <w:ind w:left="2880" w:hanging="2880"/>
        <w:jc w:val="both"/>
        <w:rPr>
          <w:rFonts w:ascii="Calibri" w:hAnsi="Calibri" w:cs="Calibri"/>
          <w:szCs w:val="24"/>
        </w:rPr>
      </w:pPr>
      <w:r w:rsidRPr="00BA1BBC">
        <w:rPr>
          <w:rFonts w:ascii="Calibri" w:hAnsi="Calibri" w:cs="Calibri"/>
          <w:szCs w:val="24"/>
        </w:rPr>
        <w:tab/>
      </w:r>
    </w:p>
    <w:p w:rsidR="00D72F4A" w:rsidRPr="00BA1BBC" w:rsidRDefault="00D72F4A" w:rsidP="00D72F4A">
      <w:pPr>
        <w:widowControl w:val="0"/>
        <w:spacing w:after="0" w:line="240" w:lineRule="auto"/>
        <w:ind w:left="2880"/>
        <w:jc w:val="both"/>
        <w:rPr>
          <w:rFonts w:ascii="Calibri" w:hAnsi="Calibri" w:cs="Calibri"/>
          <w:szCs w:val="24"/>
        </w:rPr>
      </w:pPr>
      <w:r w:rsidRPr="00BA1BBC">
        <w:rPr>
          <w:rFonts w:ascii="Calibri" w:hAnsi="Calibri" w:cs="Calibri"/>
          <w:szCs w:val="24"/>
        </w:rPr>
        <w:t>Please note that all successful applicants will be subject to a Disclosure check through Disclosure Scotland.</w:t>
      </w:r>
    </w:p>
    <w:p w:rsidR="00D72F4A" w:rsidRPr="00BA1BBC" w:rsidRDefault="00D72F4A" w:rsidP="00D72F4A">
      <w:pPr>
        <w:widowControl w:val="0"/>
        <w:spacing w:after="0" w:line="240" w:lineRule="auto"/>
        <w:ind w:left="2160"/>
        <w:jc w:val="both"/>
        <w:rPr>
          <w:rFonts w:ascii="Calibri" w:hAnsi="Calibri" w:cs="Calibri"/>
          <w:szCs w:val="24"/>
        </w:rPr>
      </w:pPr>
    </w:p>
    <w:p w:rsidR="00D72F4A" w:rsidRPr="00BA1BBC" w:rsidRDefault="00D72F4A" w:rsidP="00D72F4A">
      <w:pPr>
        <w:pStyle w:val="BodyText"/>
        <w:ind w:left="2880"/>
        <w:rPr>
          <w:rFonts w:ascii="Calibri" w:hAnsi="Calibri" w:cs="Calibri"/>
          <w:sz w:val="24"/>
          <w:szCs w:val="24"/>
        </w:rPr>
      </w:pPr>
      <w:r w:rsidRPr="00BA1BBC">
        <w:rPr>
          <w:rFonts w:ascii="Calibri" w:hAnsi="Calibri" w:cs="Calibri"/>
          <w:sz w:val="24"/>
          <w:szCs w:val="24"/>
        </w:rPr>
        <w:t>HAVING A CRIMINAL RECORD WILL NOT NECESSARILY DEBAR YOU FROM WORKING WITH HILLCREST HOMES.  THIS WILL DEPEND ON THE NATURE OF THE POSITION, TOGETHER WITH THE CIRCUMSTANCES AND BACKGROUND OF YOUR OFFENCES.</w:t>
      </w:r>
    </w:p>
    <w:p w:rsidR="00D72F4A" w:rsidRPr="00BA1BBC" w:rsidRDefault="00D72F4A" w:rsidP="00D72F4A">
      <w:pPr>
        <w:spacing w:after="0" w:line="240" w:lineRule="auto"/>
        <w:jc w:val="both"/>
        <w:rPr>
          <w:rFonts w:ascii="Calibri" w:hAnsi="Calibri" w:cs="Calibri"/>
          <w:szCs w:val="24"/>
        </w:rPr>
      </w:pPr>
    </w:p>
    <w:p w:rsidR="00D72F4A" w:rsidRPr="00BA1BBC" w:rsidRDefault="00D72F4A" w:rsidP="00D72F4A">
      <w:pPr>
        <w:spacing w:after="0" w:line="240" w:lineRule="auto"/>
        <w:ind w:left="2880" w:hanging="2880"/>
        <w:jc w:val="both"/>
        <w:rPr>
          <w:rFonts w:ascii="Calibri" w:hAnsi="Calibri" w:cs="Calibri"/>
          <w:szCs w:val="24"/>
        </w:rPr>
      </w:pPr>
      <w:r w:rsidRPr="00BA1BBC">
        <w:rPr>
          <w:rFonts w:ascii="Calibri" w:hAnsi="Calibri" w:cs="Calibri"/>
          <w:b/>
          <w:szCs w:val="24"/>
        </w:rPr>
        <w:t>Equal Opportunities:</w:t>
      </w:r>
      <w:r w:rsidRPr="00BA1BBC">
        <w:rPr>
          <w:rFonts w:ascii="Calibri" w:hAnsi="Calibri" w:cs="Calibri"/>
          <w:b/>
          <w:szCs w:val="24"/>
        </w:rPr>
        <w:tab/>
      </w:r>
      <w:r w:rsidRPr="00BA1BBC">
        <w:rPr>
          <w:rFonts w:ascii="Calibri" w:hAnsi="Calibri" w:cs="Calibri"/>
          <w:szCs w:val="24"/>
        </w:rPr>
        <w:t>Hillcrest Homes is striving to be an equal opportunities employer and has adopted a Policy which aims to ensure that no job applicant receives less favourable treatment on grounds of race, colour, ethnic and national origins, marital status, gender, age, religion, disability, political or sexual orientations, or is disadvantaged by conditions or requirements which cannot be shown to be justifiable.</w:t>
      </w:r>
    </w:p>
    <w:p w:rsidR="00D72F4A" w:rsidRPr="00BA1BBC" w:rsidRDefault="00D72F4A" w:rsidP="00D72F4A">
      <w:pPr>
        <w:spacing w:after="0" w:line="240" w:lineRule="auto"/>
        <w:ind w:left="2880" w:hanging="2880"/>
        <w:jc w:val="both"/>
        <w:rPr>
          <w:rFonts w:ascii="Calibri" w:hAnsi="Calibri" w:cs="Calibri"/>
          <w:szCs w:val="24"/>
        </w:rPr>
      </w:pPr>
    </w:p>
    <w:p w:rsidR="00D72F4A" w:rsidRPr="00BA1BBC" w:rsidRDefault="00D72F4A" w:rsidP="00D72F4A">
      <w:pPr>
        <w:widowControl w:val="0"/>
        <w:tabs>
          <w:tab w:val="left" w:pos="-1440"/>
        </w:tabs>
        <w:spacing w:after="0" w:line="240" w:lineRule="auto"/>
        <w:ind w:left="2160" w:hanging="2160"/>
        <w:jc w:val="both"/>
        <w:rPr>
          <w:rFonts w:ascii="Calibri" w:hAnsi="Calibri" w:cs="Calibri"/>
          <w:b/>
          <w:szCs w:val="24"/>
        </w:rPr>
      </w:pPr>
      <w:r w:rsidRPr="00BA1BBC">
        <w:rPr>
          <w:rFonts w:ascii="Calibri" w:hAnsi="Calibri" w:cs="Calibri"/>
          <w:b/>
          <w:szCs w:val="24"/>
        </w:rPr>
        <w:t>Applications:</w:t>
      </w:r>
      <w:r w:rsidRPr="00BA1BBC">
        <w:rPr>
          <w:rFonts w:ascii="Calibri" w:hAnsi="Calibri" w:cs="Calibri"/>
          <w:b/>
          <w:szCs w:val="24"/>
        </w:rPr>
        <w:tab/>
      </w:r>
      <w:r w:rsidRPr="00BA1BBC">
        <w:rPr>
          <w:rFonts w:ascii="Calibri" w:hAnsi="Calibri" w:cs="Calibri"/>
          <w:b/>
          <w:szCs w:val="24"/>
        </w:rPr>
        <w:tab/>
      </w:r>
      <w:r w:rsidRPr="00BA1BBC">
        <w:rPr>
          <w:rFonts w:ascii="Calibri" w:hAnsi="Calibri" w:cs="Calibri"/>
          <w:szCs w:val="24"/>
        </w:rPr>
        <w:t>Please forward applications before the closing date</w:t>
      </w:r>
      <w:r w:rsidRPr="00BA1BBC">
        <w:rPr>
          <w:rFonts w:ascii="Calibri" w:hAnsi="Calibri" w:cs="Calibri"/>
          <w:b/>
          <w:szCs w:val="24"/>
        </w:rPr>
        <w:tab/>
      </w:r>
      <w:r w:rsidRPr="00BA1BBC">
        <w:rPr>
          <w:rFonts w:ascii="Calibri" w:hAnsi="Calibri" w:cs="Calibri"/>
          <w:b/>
          <w:szCs w:val="24"/>
        </w:rPr>
        <w:tab/>
      </w:r>
      <w:r w:rsidRPr="00BA1BBC">
        <w:rPr>
          <w:rFonts w:ascii="Calibri" w:hAnsi="Calibri" w:cs="Calibri"/>
          <w:b/>
          <w:szCs w:val="24"/>
        </w:rPr>
        <w:tab/>
        <w:t xml:space="preserve">C.V.’s will not be considered.  </w:t>
      </w:r>
    </w:p>
    <w:p w:rsidR="00D72F4A" w:rsidRPr="00BA1BBC" w:rsidRDefault="00D72F4A" w:rsidP="00D72F4A">
      <w:pPr>
        <w:widowControl w:val="0"/>
        <w:tabs>
          <w:tab w:val="left" w:pos="-1440"/>
        </w:tabs>
        <w:ind w:left="2160" w:hanging="2160"/>
        <w:jc w:val="both"/>
        <w:rPr>
          <w:rFonts w:ascii="Calibri" w:hAnsi="Calibri" w:cs="Calibri"/>
          <w:b/>
          <w:szCs w:val="24"/>
        </w:rPr>
      </w:pPr>
    </w:p>
    <w:p w:rsidR="00D72F4A" w:rsidRDefault="00D72F4A" w:rsidP="00D72F4A">
      <w:pPr>
        <w:rPr>
          <w:rFonts w:ascii="Arial" w:hAnsi="Arial"/>
        </w:rPr>
      </w:pPr>
    </w:p>
    <w:p w:rsidR="00D72F4A" w:rsidRDefault="00D72F4A" w:rsidP="00D72F4A">
      <w:pPr>
        <w:ind w:left="2880" w:hanging="2880"/>
        <w:rPr>
          <w:rFonts w:ascii="Arial" w:hAnsi="Arial"/>
        </w:rPr>
      </w:pPr>
    </w:p>
    <w:p w:rsidR="00D72F4A" w:rsidRDefault="00D72F4A" w:rsidP="00D72F4A">
      <w:pPr>
        <w:ind w:left="2880" w:hanging="2880"/>
        <w:rPr>
          <w:rFonts w:ascii="Arial" w:hAnsi="Arial"/>
        </w:rPr>
      </w:pPr>
    </w:p>
    <w:p w:rsidR="00D72F4A" w:rsidRDefault="00D72F4A" w:rsidP="00D72F4A">
      <w:pPr>
        <w:jc w:val="both"/>
        <w:rPr>
          <w:rFonts w:ascii="Arial" w:hAnsi="Arial"/>
          <w:b/>
        </w:rPr>
      </w:pPr>
    </w:p>
    <w:p w:rsidR="00B96103" w:rsidRDefault="00D72F4A" w:rsidP="00007805">
      <w:pPr>
        <w:spacing w:line="240" w:lineRule="auto"/>
      </w:pPr>
    </w:p>
    <w:sectPr w:rsidR="00B96103" w:rsidSect="00D72F4A">
      <w:pgSz w:w="11909" w:h="16834" w:code="9"/>
      <w:pgMar w:top="1440" w:right="1276" w:bottom="1440" w:left="992" w:header="709" w:footer="86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B1" w:rsidRDefault="00D72F4A">
    <w:pPr>
      <w:jc w:val="center"/>
      <w:rPr>
        <w:b/>
        <w:i/>
      </w:rPr>
    </w:pPr>
  </w:p>
  <w:p w:rsidR="00B343B1" w:rsidRDefault="00D72F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116E7"/>
    <w:multiLevelType w:val="hybridMultilevel"/>
    <w:tmpl w:val="BEBCB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6151BB"/>
    <w:multiLevelType w:val="hybridMultilevel"/>
    <w:tmpl w:val="4EFED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DB7C7F"/>
    <w:multiLevelType w:val="hybridMultilevel"/>
    <w:tmpl w:val="BF70E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C33B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39E550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3B0625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51A32037"/>
    <w:multiLevelType w:val="hybridMultilevel"/>
    <w:tmpl w:val="55AE4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C34F0F"/>
    <w:multiLevelType w:val="hybridMultilevel"/>
    <w:tmpl w:val="8EB672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C5E0DD7"/>
    <w:multiLevelType w:val="hybridMultilevel"/>
    <w:tmpl w:val="A0880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F2339A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0"/>
  </w:num>
  <w:num w:numId="4">
    <w:abstractNumId w:val="1"/>
  </w:num>
  <w:num w:numId="5">
    <w:abstractNumId w:val="7"/>
  </w:num>
  <w:num w:numId="6">
    <w:abstractNumId w:val="2"/>
  </w:num>
  <w:num w:numId="7">
    <w:abstractNumId w:val="4"/>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0BD"/>
    <w:rsid w:val="00007805"/>
    <w:rsid w:val="000707FB"/>
    <w:rsid w:val="000C3CCB"/>
    <w:rsid w:val="001F45A8"/>
    <w:rsid w:val="001F57E6"/>
    <w:rsid w:val="0022234F"/>
    <w:rsid w:val="0030568F"/>
    <w:rsid w:val="00321EA3"/>
    <w:rsid w:val="004115E2"/>
    <w:rsid w:val="00450A14"/>
    <w:rsid w:val="00761232"/>
    <w:rsid w:val="00762E3C"/>
    <w:rsid w:val="007A0979"/>
    <w:rsid w:val="009A7DE9"/>
    <w:rsid w:val="00A810BD"/>
    <w:rsid w:val="00AE541A"/>
    <w:rsid w:val="00AF610E"/>
    <w:rsid w:val="00B03B30"/>
    <w:rsid w:val="00B42122"/>
    <w:rsid w:val="00BB7F67"/>
    <w:rsid w:val="00C3448D"/>
    <w:rsid w:val="00C71EA2"/>
    <w:rsid w:val="00CA0EFD"/>
    <w:rsid w:val="00CB6559"/>
    <w:rsid w:val="00D56418"/>
    <w:rsid w:val="00D72F4A"/>
    <w:rsid w:val="00E44552"/>
    <w:rsid w:val="00E963A9"/>
    <w:rsid w:val="00F26852"/>
    <w:rsid w:val="00F32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10B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1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0BD"/>
    <w:rPr>
      <w:rFonts w:ascii="Tahoma" w:hAnsi="Tahoma" w:cs="Tahoma"/>
      <w:sz w:val="16"/>
      <w:szCs w:val="16"/>
    </w:rPr>
  </w:style>
  <w:style w:type="paragraph" w:styleId="ListParagraph">
    <w:name w:val="List Paragraph"/>
    <w:basedOn w:val="Normal"/>
    <w:uiPriority w:val="34"/>
    <w:qFormat/>
    <w:rsid w:val="00CA0EFD"/>
    <w:pPr>
      <w:ind w:left="720"/>
      <w:contextualSpacing/>
    </w:pPr>
  </w:style>
  <w:style w:type="paragraph" w:styleId="Header">
    <w:name w:val="header"/>
    <w:basedOn w:val="Normal"/>
    <w:link w:val="HeaderChar"/>
    <w:uiPriority w:val="99"/>
    <w:unhideWhenUsed/>
    <w:rsid w:val="00D72F4A"/>
    <w:pPr>
      <w:widowControl w:val="0"/>
      <w:tabs>
        <w:tab w:val="center" w:pos="4513"/>
        <w:tab w:val="right" w:pos="9026"/>
      </w:tabs>
      <w:overflowPunct w:val="0"/>
      <w:autoSpaceDE w:val="0"/>
      <w:autoSpaceDN w:val="0"/>
      <w:adjustRightInd w:val="0"/>
      <w:spacing w:after="0" w:line="240" w:lineRule="auto"/>
    </w:pPr>
    <w:rPr>
      <w:rFonts w:ascii="Arial" w:eastAsia="Times New Roman" w:hAnsi="Arial" w:cs="Arial"/>
      <w:kern w:val="28"/>
      <w:sz w:val="20"/>
      <w:szCs w:val="20"/>
    </w:rPr>
  </w:style>
  <w:style w:type="character" w:customStyle="1" w:styleId="HeaderChar">
    <w:name w:val="Header Char"/>
    <w:basedOn w:val="DefaultParagraphFont"/>
    <w:link w:val="Header"/>
    <w:uiPriority w:val="99"/>
    <w:rsid w:val="00D72F4A"/>
    <w:rPr>
      <w:rFonts w:ascii="Arial" w:eastAsia="Times New Roman" w:hAnsi="Arial" w:cs="Arial"/>
      <w:kern w:val="28"/>
      <w:sz w:val="20"/>
      <w:szCs w:val="20"/>
    </w:rPr>
  </w:style>
  <w:style w:type="paragraph" w:styleId="BodyText">
    <w:name w:val="Body Text"/>
    <w:basedOn w:val="Normal"/>
    <w:link w:val="BodyTextChar"/>
    <w:rsid w:val="00D72F4A"/>
    <w:pPr>
      <w:widowControl w:val="0"/>
      <w:spacing w:after="0" w:line="240" w:lineRule="auto"/>
      <w:jc w:val="both"/>
    </w:pPr>
    <w:rPr>
      <w:rFonts w:ascii="Arial" w:eastAsia="Times New Roman" w:hAnsi="Arial" w:cs="Times New Roman"/>
      <w:b/>
      <w:sz w:val="20"/>
      <w:szCs w:val="20"/>
    </w:rPr>
  </w:style>
  <w:style w:type="character" w:customStyle="1" w:styleId="BodyTextChar">
    <w:name w:val="Body Text Char"/>
    <w:basedOn w:val="DefaultParagraphFont"/>
    <w:link w:val="BodyText"/>
    <w:rsid w:val="00D72F4A"/>
    <w:rPr>
      <w:rFonts w:ascii="Arial" w:eastAsia="Times New Roman" w:hAnsi="Arial"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10B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1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0BD"/>
    <w:rPr>
      <w:rFonts w:ascii="Tahoma" w:hAnsi="Tahoma" w:cs="Tahoma"/>
      <w:sz w:val="16"/>
      <w:szCs w:val="16"/>
    </w:rPr>
  </w:style>
  <w:style w:type="paragraph" w:styleId="ListParagraph">
    <w:name w:val="List Paragraph"/>
    <w:basedOn w:val="Normal"/>
    <w:uiPriority w:val="34"/>
    <w:qFormat/>
    <w:rsid w:val="00CA0EFD"/>
    <w:pPr>
      <w:ind w:left="720"/>
      <w:contextualSpacing/>
    </w:pPr>
  </w:style>
  <w:style w:type="paragraph" w:styleId="Header">
    <w:name w:val="header"/>
    <w:basedOn w:val="Normal"/>
    <w:link w:val="HeaderChar"/>
    <w:uiPriority w:val="99"/>
    <w:unhideWhenUsed/>
    <w:rsid w:val="00D72F4A"/>
    <w:pPr>
      <w:widowControl w:val="0"/>
      <w:tabs>
        <w:tab w:val="center" w:pos="4513"/>
        <w:tab w:val="right" w:pos="9026"/>
      </w:tabs>
      <w:overflowPunct w:val="0"/>
      <w:autoSpaceDE w:val="0"/>
      <w:autoSpaceDN w:val="0"/>
      <w:adjustRightInd w:val="0"/>
      <w:spacing w:after="0" w:line="240" w:lineRule="auto"/>
    </w:pPr>
    <w:rPr>
      <w:rFonts w:ascii="Arial" w:eastAsia="Times New Roman" w:hAnsi="Arial" w:cs="Arial"/>
      <w:kern w:val="28"/>
      <w:sz w:val="20"/>
      <w:szCs w:val="20"/>
    </w:rPr>
  </w:style>
  <w:style w:type="character" w:customStyle="1" w:styleId="HeaderChar">
    <w:name w:val="Header Char"/>
    <w:basedOn w:val="DefaultParagraphFont"/>
    <w:link w:val="Header"/>
    <w:uiPriority w:val="99"/>
    <w:rsid w:val="00D72F4A"/>
    <w:rPr>
      <w:rFonts w:ascii="Arial" w:eastAsia="Times New Roman" w:hAnsi="Arial" w:cs="Arial"/>
      <w:kern w:val="28"/>
      <w:sz w:val="20"/>
      <w:szCs w:val="20"/>
    </w:rPr>
  </w:style>
  <w:style w:type="paragraph" w:styleId="BodyText">
    <w:name w:val="Body Text"/>
    <w:basedOn w:val="Normal"/>
    <w:link w:val="BodyTextChar"/>
    <w:rsid w:val="00D72F4A"/>
    <w:pPr>
      <w:widowControl w:val="0"/>
      <w:spacing w:after="0" w:line="240" w:lineRule="auto"/>
      <w:jc w:val="both"/>
    </w:pPr>
    <w:rPr>
      <w:rFonts w:ascii="Arial" w:eastAsia="Times New Roman" w:hAnsi="Arial" w:cs="Times New Roman"/>
      <w:b/>
      <w:sz w:val="20"/>
      <w:szCs w:val="20"/>
    </w:rPr>
  </w:style>
  <w:style w:type="character" w:customStyle="1" w:styleId="BodyTextChar">
    <w:name w:val="Body Text Char"/>
    <w:basedOn w:val="DefaultParagraphFont"/>
    <w:link w:val="BodyText"/>
    <w:rsid w:val="00D72F4A"/>
    <w:rPr>
      <w:rFonts w:ascii="Arial" w:eastAsia="Times New Roman" w:hAnsi="Arial"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13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isclosurescotland.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Colors" Target="diagrams/colors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diagramLayout" Target="diagrams/layout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0185EB-B5A0-444C-920D-C02DDA2FFE25}" type="doc">
      <dgm:prSet loTypeId="urn:microsoft.com/office/officeart/2005/8/layout/orgChart1" loCatId="hierarchy" qsTypeId="urn:microsoft.com/office/officeart/2005/8/quickstyle/simple1" qsCatId="simple" csTypeId="urn:microsoft.com/office/officeart/2005/8/colors/accent0_3" csCatId="mainScheme" phldr="1"/>
      <dgm:spPr/>
      <dgm:t>
        <a:bodyPr/>
        <a:lstStyle/>
        <a:p>
          <a:endParaRPr lang="en-GB"/>
        </a:p>
      </dgm:t>
    </dgm:pt>
    <dgm:pt modelId="{7E33E6D8-25E3-42FD-951D-8645A14B979D}">
      <dgm:prSet phldrT="[Text]" custT="1"/>
      <dgm:spPr>
        <a:xfrm>
          <a:off x="1390245" y="93"/>
          <a:ext cx="849326" cy="439743"/>
        </a:xfrm>
      </dgm:spPr>
      <dgm:t>
        <a:bodyPr/>
        <a:lstStyle/>
        <a:p>
          <a:pPr algn="ctr"/>
          <a:r>
            <a:rPr lang="en-GB" sz="900">
              <a:latin typeface="Calibri"/>
              <a:ea typeface="+mn-ea"/>
              <a:cs typeface="+mn-cs"/>
            </a:rPr>
            <a:t>Chief Executive</a:t>
          </a:r>
        </a:p>
      </dgm:t>
    </dgm:pt>
    <dgm:pt modelId="{E60E5488-7AE5-4944-ACC3-728212C30882}" type="parTrans" cxnId="{B97F37E7-2A34-4319-8BB2-C6340F1A738C}">
      <dgm:prSet/>
      <dgm:spPr/>
      <dgm:t>
        <a:bodyPr/>
        <a:lstStyle/>
        <a:p>
          <a:pPr algn="just"/>
          <a:endParaRPr lang="en-GB"/>
        </a:p>
      </dgm:t>
    </dgm:pt>
    <dgm:pt modelId="{C6310BF3-787D-48E6-84A3-0DDC9C6CD8E1}" type="sibTrans" cxnId="{B97F37E7-2A34-4319-8BB2-C6340F1A738C}">
      <dgm:prSet custT="1"/>
      <dgm:spPr>
        <a:xfrm>
          <a:off x="1560110" y="342115"/>
          <a:ext cx="764393" cy="146581"/>
        </a:xfrm>
      </dgm:spPr>
      <dgm:t>
        <a:bodyPr/>
        <a:lstStyle/>
        <a:p>
          <a:pPr algn="just"/>
          <a:endParaRPr lang="en-GB" sz="900">
            <a:solidFill>
              <a:sysClr val="windowText" lastClr="000000">
                <a:hueOff val="0"/>
                <a:satOff val="0"/>
                <a:lumOff val="0"/>
                <a:alphaOff val="0"/>
              </a:sysClr>
            </a:solidFill>
            <a:latin typeface="Calibri"/>
            <a:ea typeface="+mn-ea"/>
            <a:cs typeface="+mn-cs"/>
          </a:endParaRPr>
        </a:p>
      </dgm:t>
    </dgm:pt>
    <dgm:pt modelId="{A8021BF3-AEB9-4998-8C96-13209CA9A0E7}" type="asst">
      <dgm:prSet phldrT="[Text]" custT="1"/>
      <dgm:spPr>
        <a:xfrm>
          <a:off x="820509" y="693910"/>
          <a:ext cx="849326" cy="439743"/>
        </a:xfrm>
      </dgm:spPr>
      <dgm:t>
        <a:bodyPr/>
        <a:lstStyle/>
        <a:p>
          <a:pPr algn="ctr"/>
          <a:r>
            <a:rPr lang="en-GB" sz="900">
              <a:latin typeface="Calibri"/>
              <a:ea typeface="+mn-ea"/>
              <a:cs typeface="+mn-cs"/>
            </a:rPr>
            <a:t>Business Transformation Mgr</a:t>
          </a:r>
        </a:p>
      </dgm:t>
    </dgm:pt>
    <dgm:pt modelId="{E2787CA8-5B25-48C8-B790-606AF22CCB07}" type="parTrans" cxnId="{891E76B9-84AD-49A5-BD55-E4779B2596A0}">
      <dgm:prSet/>
      <dgm:spPr>
        <a:xfrm>
          <a:off x="1669835" y="439836"/>
          <a:ext cx="145073" cy="473945"/>
        </a:xfrm>
      </dgm:spPr>
      <dgm:t>
        <a:bodyPr/>
        <a:lstStyle/>
        <a:p>
          <a:pPr algn="just"/>
          <a:endParaRPr lang="en-GB" sz="900"/>
        </a:p>
      </dgm:t>
    </dgm:pt>
    <dgm:pt modelId="{E5F207D1-D3CC-4E9A-923D-B920D8294675}" type="sibTrans" cxnId="{891E76B9-84AD-49A5-BD55-E4779B2596A0}">
      <dgm:prSet custT="1"/>
      <dgm:spPr>
        <a:xfrm>
          <a:off x="967511" y="1051173"/>
          <a:ext cx="764393" cy="146581"/>
        </a:xfrm>
      </dgm:spPr>
      <dgm:t>
        <a:bodyPr/>
        <a:lstStyle/>
        <a:p>
          <a:pPr algn="just"/>
          <a:endParaRPr lang="en-GB" sz="900">
            <a:solidFill>
              <a:sysClr val="windowText" lastClr="000000">
                <a:hueOff val="0"/>
                <a:satOff val="0"/>
                <a:lumOff val="0"/>
                <a:alphaOff val="0"/>
              </a:sysClr>
            </a:solidFill>
            <a:latin typeface="Calibri"/>
            <a:ea typeface="+mn-ea"/>
            <a:cs typeface="+mn-cs"/>
          </a:endParaRPr>
        </a:p>
      </dgm:t>
    </dgm:pt>
    <dgm:pt modelId="{02128A29-EFCB-4EDF-A181-5833ED296271}">
      <dgm:prSet phldrT="[Text]" custT="1"/>
      <dgm:spPr>
        <a:xfrm>
          <a:off x="250773" y="1387728"/>
          <a:ext cx="849326" cy="439743"/>
        </a:xfrm>
      </dgm:spPr>
      <dgm:t>
        <a:bodyPr/>
        <a:lstStyle/>
        <a:p>
          <a:pPr algn="ctr"/>
          <a:r>
            <a:rPr lang="en-GB" sz="900">
              <a:latin typeface="Calibri"/>
              <a:ea typeface="+mn-ea"/>
              <a:cs typeface="+mn-cs"/>
            </a:rPr>
            <a:t>Transformation Team member</a:t>
          </a:r>
        </a:p>
      </dgm:t>
    </dgm:pt>
    <dgm:pt modelId="{FF3D9BC7-A796-4E46-9183-FA098E78A72F}" type="parTrans" cxnId="{941EED34-7648-4142-9A3D-792D57316304}">
      <dgm:prSet/>
      <dgm:spPr>
        <a:xfrm>
          <a:off x="675436" y="439836"/>
          <a:ext cx="1139472" cy="947891"/>
        </a:xfrm>
      </dgm:spPr>
      <dgm:t>
        <a:bodyPr/>
        <a:lstStyle/>
        <a:p>
          <a:pPr algn="just"/>
          <a:endParaRPr lang="en-GB" sz="900"/>
        </a:p>
      </dgm:t>
    </dgm:pt>
    <dgm:pt modelId="{389C4488-7F67-4624-BDF8-507DADFBC2FA}" type="sibTrans" cxnId="{941EED34-7648-4142-9A3D-792D57316304}">
      <dgm:prSet custT="1"/>
      <dgm:spPr>
        <a:xfrm>
          <a:off x="420638" y="1729750"/>
          <a:ext cx="764393" cy="146581"/>
        </a:xfrm>
      </dgm:spPr>
      <dgm:t>
        <a:bodyPr/>
        <a:lstStyle/>
        <a:p>
          <a:pPr algn="just"/>
          <a:endParaRPr lang="en-GB" sz="900">
            <a:solidFill>
              <a:sysClr val="windowText" lastClr="000000">
                <a:hueOff val="0"/>
                <a:satOff val="0"/>
                <a:lumOff val="0"/>
                <a:alphaOff val="0"/>
              </a:sysClr>
            </a:solidFill>
            <a:latin typeface="Calibri"/>
            <a:ea typeface="+mn-ea"/>
            <a:cs typeface="+mn-cs"/>
          </a:endParaRPr>
        </a:p>
      </dgm:t>
    </dgm:pt>
    <dgm:pt modelId="{3423C951-63C5-4079-ADA8-98C444DD5364}">
      <dgm:prSet phldrT="[Text]" custT="1"/>
      <dgm:spPr>
        <a:xfrm>
          <a:off x="2529718" y="1387728"/>
          <a:ext cx="849326" cy="439743"/>
        </a:xfrm>
      </dgm:spPr>
      <dgm:t>
        <a:bodyPr/>
        <a:lstStyle/>
        <a:p>
          <a:pPr algn="ctr"/>
          <a:r>
            <a:rPr lang="en-GB" sz="900">
              <a:latin typeface="Calibri"/>
              <a:ea typeface="+mn-ea"/>
              <a:cs typeface="+mn-cs"/>
            </a:rPr>
            <a:t>Transformation Team member</a:t>
          </a:r>
        </a:p>
      </dgm:t>
    </dgm:pt>
    <dgm:pt modelId="{F14B4CCB-A8EF-4483-93F2-6F3E1C453756}" type="parTrans" cxnId="{623081EB-44B7-4C9B-A677-14532E703256}">
      <dgm:prSet/>
      <dgm:spPr>
        <a:xfrm>
          <a:off x="1814908" y="439836"/>
          <a:ext cx="1139472" cy="947891"/>
        </a:xfrm>
      </dgm:spPr>
      <dgm:t>
        <a:bodyPr/>
        <a:lstStyle/>
        <a:p>
          <a:pPr algn="just"/>
          <a:endParaRPr lang="en-GB" sz="900"/>
        </a:p>
      </dgm:t>
    </dgm:pt>
    <dgm:pt modelId="{ECEBAADF-12FB-4689-8FE0-E72FAD3F4EEC}" type="sibTrans" cxnId="{623081EB-44B7-4C9B-A677-14532E703256}">
      <dgm:prSet custT="1"/>
      <dgm:spPr>
        <a:xfrm>
          <a:off x="2699583" y="1729750"/>
          <a:ext cx="764393" cy="146581"/>
        </a:xfrm>
      </dgm:spPr>
      <dgm:t>
        <a:bodyPr/>
        <a:lstStyle/>
        <a:p>
          <a:pPr algn="just"/>
          <a:endParaRPr lang="en-GB" sz="900">
            <a:solidFill>
              <a:sysClr val="windowText" lastClr="000000">
                <a:hueOff val="0"/>
                <a:satOff val="0"/>
                <a:lumOff val="0"/>
                <a:alphaOff val="0"/>
              </a:sysClr>
            </a:solidFill>
            <a:latin typeface="Calibri"/>
            <a:ea typeface="+mn-ea"/>
            <a:cs typeface="+mn-cs"/>
          </a:endParaRPr>
        </a:p>
      </dgm:t>
    </dgm:pt>
    <dgm:pt modelId="{1F70DFE5-C09B-4564-9049-CEA2C6DDB5D1}" type="pres">
      <dgm:prSet presAssocID="{5E0185EB-B5A0-444C-920D-C02DDA2FFE25}" presName="hierChild1" presStyleCnt="0">
        <dgm:presLayoutVars>
          <dgm:orgChart val="1"/>
          <dgm:chPref val="1"/>
          <dgm:dir/>
          <dgm:animOne val="branch"/>
          <dgm:animLvl val="lvl"/>
          <dgm:resizeHandles/>
        </dgm:presLayoutVars>
      </dgm:prSet>
      <dgm:spPr/>
      <dgm:t>
        <a:bodyPr/>
        <a:lstStyle/>
        <a:p>
          <a:endParaRPr lang="en-US"/>
        </a:p>
      </dgm:t>
    </dgm:pt>
    <dgm:pt modelId="{F38AAD10-06F2-41A7-98CF-D129E6DB8EE5}" type="pres">
      <dgm:prSet presAssocID="{7E33E6D8-25E3-42FD-951D-8645A14B979D}" presName="hierRoot1" presStyleCnt="0">
        <dgm:presLayoutVars>
          <dgm:hierBranch val="init"/>
        </dgm:presLayoutVars>
      </dgm:prSet>
      <dgm:spPr/>
    </dgm:pt>
    <dgm:pt modelId="{4DA6A22C-5B1D-496C-B4CC-ACC76761C13C}" type="pres">
      <dgm:prSet presAssocID="{7E33E6D8-25E3-42FD-951D-8645A14B979D}" presName="rootComposite1" presStyleCnt="0"/>
      <dgm:spPr/>
    </dgm:pt>
    <dgm:pt modelId="{9F8756EE-129B-47A2-BA08-B4396CC20ECE}" type="pres">
      <dgm:prSet presAssocID="{7E33E6D8-25E3-42FD-951D-8645A14B979D}" presName="rootText1" presStyleLbl="node0" presStyleIdx="0" presStyleCnt="1">
        <dgm:presLayoutVars>
          <dgm:chPref val="3"/>
        </dgm:presLayoutVars>
      </dgm:prSet>
      <dgm:spPr/>
      <dgm:t>
        <a:bodyPr/>
        <a:lstStyle/>
        <a:p>
          <a:endParaRPr lang="en-US"/>
        </a:p>
      </dgm:t>
    </dgm:pt>
    <dgm:pt modelId="{498748FA-B394-4047-89C2-51EF3424332A}" type="pres">
      <dgm:prSet presAssocID="{7E33E6D8-25E3-42FD-951D-8645A14B979D}" presName="rootConnector1" presStyleLbl="node1" presStyleIdx="0" presStyleCnt="0"/>
      <dgm:spPr/>
      <dgm:t>
        <a:bodyPr/>
        <a:lstStyle/>
        <a:p>
          <a:endParaRPr lang="en-US"/>
        </a:p>
      </dgm:t>
    </dgm:pt>
    <dgm:pt modelId="{56824F96-E629-4D94-81BE-D7595A723106}" type="pres">
      <dgm:prSet presAssocID="{7E33E6D8-25E3-42FD-951D-8645A14B979D}" presName="hierChild2" presStyleCnt="0"/>
      <dgm:spPr/>
    </dgm:pt>
    <dgm:pt modelId="{48DC9D2A-48FA-4E49-881C-19166E96B66E}" type="pres">
      <dgm:prSet presAssocID="{FF3D9BC7-A796-4E46-9183-FA098E78A72F}" presName="Name37" presStyleLbl="parChTrans1D2" presStyleIdx="0" presStyleCnt="3"/>
      <dgm:spPr/>
      <dgm:t>
        <a:bodyPr/>
        <a:lstStyle/>
        <a:p>
          <a:endParaRPr lang="en-US"/>
        </a:p>
      </dgm:t>
    </dgm:pt>
    <dgm:pt modelId="{D8BF0EAD-746A-4CC9-9BF8-F987899A16BF}" type="pres">
      <dgm:prSet presAssocID="{02128A29-EFCB-4EDF-A181-5833ED296271}" presName="hierRoot2" presStyleCnt="0">
        <dgm:presLayoutVars>
          <dgm:hierBranch val="init"/>
        </dgm:presLayoutVars>
      </dgm:prSet>
      <dgm:spPr/>
    </dgm:pt>
    <dgm:pt modelId="{DD3D3668-D432-4E9E-8B3F-3A065201F4CC}" type="pres">
      <dgm:prSet presAssocID="{02128A29-EFCB-4EDF-A181-5833ED296271}" presName="rootComposite" presStyleCnt="0"/>
      <dgm:spPr/>
    </dgm:pt>
    <dgm:pt modelId="{0F86A268-BF78-443C-9BFE-2D7554808A22}" type="pres">
      <dgm:prSet presAssocID="{02128A29-EFCB-4EDF-A181-5833ED296271}" presName="rootText" presStyleLbl="node2" presStyleIdx="0" presStyleCnt="2">
        <dgm:presLayoutVars>
          <dgm:chPref val="3"/>
        </dgm:presLayoutVars>
      </dgm:prSet>
      <dgm:spPr/>
      <dgm:t>
        <a:bodyPr/>
        <a:lstStyle/>
        <a:p>
          <a:endParaRPr lang="en-US"/>
        </a:p>
      </dgm:t>
    </dgm:pt>
    <dgm:pt modelId="{5D510CDA-5AF9-42FA-872D-70368C70B3BA}" type="pres">
      <dgm:prSet presAssocID="{02128A29-EFCB-4EDF-A181-5833ED296271}" presName="rootConnector" presStyleLbl="node2" presStyleIdx="0" presStyleCnt="2"/>
      <dgm:spPr/>
      <dgm:t>
        <a:bodyPr/>
        <a:lstStyle/>
        <a:p>
          <a:endParaRPr lang="en-US"/>
        </a:p>
      </dgm:t>
    </dgm:pt>
    <dgm:pt modelId="{9D16CA12-94B2-4A9E-B400-83AD33DEA50E}" type="pres">
      <dgm:prSet presAssocID="{02128A29-EFCB-4EDF-A181-5833ED296271}" presName="hierChild4" presStyleCnt="0"/>
      <dgm:spPr/>
    </dgm:pt>
    <dgm:pt modelId="{336B5E46-5ECC-4F1D-840F-40DA579C0E60}" type="pres">
      <dgm:prSet presAssocID="{02128A29-EFCB-4EDF-A181-5833ED296271}" presName="hierChild5" presStyleCnt="0"/>
      <dgm:spPr/>
    </dgm:pt>
    <dgm:pt modelId="{49E7794F-0226-4530-83DD-25C75ACB1B64}" type="pres">
      <dgm:prSet presAssocID="{F14B4CCB-A8EF-4483-93F2-6F3E1C453756}" presName="Name37" presStyleLbl="parChTrans1D2" presStyleIdx="1" presStyleCnt="3"/>
      <dgm:spPr/>
      <dgm:t>
        <a:bodyPr/>
        <a:lstStyle/>
        <a:p>
          <a:endParaRPr lang="en-US"/>
        </a:p>
      </dgm:t>
    </dgm:pt>
    <dgm:pt modelId="{4282BEB1-7670-4410-AFA0-00AC2B51C277}" type="pres">
      <dgm:prSet presAssocID="{3423C951-63C5-4079-ADA8-98C444DD5364}" presName="hierRoot2" presStyleCnt="0">
        <dgm:presLayoutVars>
          <dgm:hierBranch val="init"/>
        </dgm:presLayoutVars>
      </dgm:prSet>
      <dgm:spPr/>
    </dgm:pt>
    <dgm:pt modelId="{C77AA6E4-9297-44C6-9B08-66C84CD10410}" type="pres">
      <dgm:prSet presAssocID="{3423C951-63C5-4079-ADA8-98C444DD5364}" presName="rootComposite" presStyleCnt="0"/>
      <dgm:spPr/>
    </dgm:pt>
    <dgm:pt modelId="{1C56F9DD-4109-4AF5-9708-371BE0ECE75B}" type="pres">
      <dgm:prSet presAssocID="{3423C951-63C5-4079-ADA8-98C444DD5364}" presName="rootText" presStyleLbl="node2" presStyleIdx="1" presStyleCnt="2">
        <dgm:presLayoutVars>
          <dgm:chPref val="3"/>
        </dgm:presLayoutVars>
      </dgm:prSet>
      <dgm:spPr/>
      <dgm:t>
        <a:bodyPr/>
        <a:lstStyle/>
        <a:p>
          <a:endParaRPr lang="en-US"/>
        </a:p>
      </dgm:t>
    </dgm:pt>
    <dgm:pt modelId="{63707C46-DB31-4FCC-A65C-F6FD5D634245}" type="pres">
      <dgm:prSet presAssocID="{3423C951-63C5-4079-ADA8-98C444DD5364}" presName="rootConnector" presStyleLbl="node2" presStyleIdx="1" presStyleCnt="2"/>
      <dgm:spPr/>
      <dgm:t>
        <a:bodyPr/>
        <a:lstStyle/>
        <a:p>
          <a:endParaRPr lang="en-US"/>
        </a:p>
      </dgm:t>
    </dgm:pt>
    <dgm:pt modelId="{784A1CDC-D150-4399-9DB2-8D03215A76BD}" type="pres">
      <dgm:prSet presAssocID="{3423C951-63C5-4079-ADA8-98C444DD5364}" presName="hierChild4" presStyleCnt="0"/>
      <dgm:spPr/>
    </dgm:pt>
    <dgm:pt modelId="{192D134F-89DF-4F81-B5EB-C2E65FFD9A3A}" type="pres">
      <dgm:prSet presAssocID="{3423C951-63C5-4079-ADA8-98C444DD5364}" presName="hierChild5" presStyleCnt="0"/>
      <dgm:spPr/>
    </dgm:pt>
    <dgm:pt modelId="{006CF15A-4DEA-4823-8C27-3CFBF304779D}" type="pres">
      <dgm:prSet presAssocID="{7E33E6D8-25E3-42FD-951D-8645A14B979D}" presName="hierChild3" presStyleCnt="0"/>
      <dgm:spPr/>
    </dgm:pt>
    <dgm:pt modelId="{2393C808-C92F-4F39-B771-30B18436F453}" type="pres">
      <dgm:prSet presAssocID="{E2787CA8-5B25-48C8-B790-606AF22CCB07}" presName="Name111" presStyleLbl="parChTrans1D2" presStyleIdx="2" presStyleCnt="3"/>
      <dgm:spPr/>
      <dgm:t>
        <a:bodyPr/>
        <a:lstStyle/>
        <a:p>
          <a:endParaRPr lang="en-US"/>
        </a:p>
      </dgm:t>
    </dgm:pt>
    <dgm:pt modelId="{14CC4A5F-BF7A-473A-8E51-1680BF8352E2}" type="pres">
      <dgm:prSet presAssocID="{A8021BF3-AEB9-4998-8C96-13209CA9A0E7}" presName="hierRoot3" presStyleCnt="0">
        <dgm:presLayoutVars>
          <dgm:hierBranch val="init"/>
        </dgm:presLayoutVars>
      </dgm:prSet>
      <dgm:spPr/>
    </dgm:pt>
    <dgm:pt modelId="{5BCDF8ED-1EE9-44D8-9FF1-E524675B92F0}" type="pres">
      <dgm:prSet presAssocID="{A8021BF3-AEB9-4998-8C96-13209CA9A0E7}" presName="rootComposite3" presStyleCnt="0"/>
      <dgm:spPr/>
    </dgm:pt>
    <dgm:pt modelId="{3FA97BE2-5F90-4A26-8B12-BAD3488876B5}" type="pres">
      <dgm:prSet presAssocID="{A8021BF3-AEB9-4998-8C96-13209CA9A0E7}" presName="rootText3" presStyleLbl="asst1" presStyleIdx="0" presStyleCnt="1">
        <dgm:presLayoutVars>
          <dgm:chPref val="3"/>
        </dgm:presLayoutVars>
      </dgm:prSet>
      <dgm:spPr/>
      <dgm:t>
        <a:bodyPr/>
        <a:lstStyle/>
        <a:p>
          <a:endParaRPr lang="en-US"/>
        </a:p>
      </dgm:t>
    </dgm:pt>
    <dgm:pt modelId="{3E395CB8-8DDE-480B-9B8D-3325E0BCD74C}" type="pres">
      <dgm:prSet presAssocID="{A8021BF3-AEB9-4998-8C96-13209CA9A0E7}" presName="rootConnector3" presStyleLbl="asst1" presStyleIdx="0" presStyleCnt="1"/>
      <dgm:spPr/>
      <dgm:t>
        <a:bodyPr/>
        <a:lstStyle/>
        <a:p>
          <a:endParaRPr lang="en-US"/>
        </a:p>
      </dgm:t>
    </dgm:pt>
    <dgm:pt modelId="{30857F00-1A85-4290-957E-D89912F7DE8D}" type="pres">
      <dgm:prSet presAssocID="{A8021BF3-AEB9-4998-8C96-13209CA9A0E7}" presName="hierChild6" presStyleCnt="0"/>
      <dgm:spPr/>
    </dgm:pt>
    <dgm:pt modelId="{574CBB56-2A41-48F8-A8E4-95499C030024}" type="pres">
      <dgm:prSet presAssocID="{A8021BF3-AEB9-4998-8C96-13209CA9A0E7}" presName="hierChild7" presStyleCnt="0"/>
      <dgm:spPr/>
    </dgm:pt>
  </dgm:ptLst>
  <dgm:cxnLst>
    <dgm:cxn modelId="{4956CED3-3927-4C6B-BA6F-0B6F7EC05F28}" type="presOf" srcId="{E2787CA8-5B25-48C8-B790-606AF22CCB07}" destId="{2393C808-C92F-4F39-B771-30B18436F453}" srcOrd="0" destOrd="0" presId="urn:microsoft.com/office/officeart/2005/8/layout/orgChart1"/>
    <dgm:cxn modelId="{0DD7FBED-34BC-46F3-A9F2-DF73830D298B}" type="presOf" srcId="{A8021BF3-AEB9-4998-8C96-13209CA9A0E7}" destId="{3E395CB8-8DDE-480B-9B8D-3325E0BCD74C}" srcOrd="1" destOrd="0" presId="urn:microsoft.com/office/officeart/2005/8/layout/orgChart1"/>
    <dgm:cxn modelId="{B97F37E7-2A34-4319-8BB2-C6340F1A738C}" srcId="{5E0185EB-B5A0-444C-920D-C02DDA2FFE25}" destId="{7E33E6D8-25E3-42FD-951D-8645A14B979D}" srcOrd="0" destOrd="0" parTransId="{E60E5488-7AE5-4944-ACC3-728212C30882}" sibTransId="{C6310BF3-787D-48E6-84A3-0DDC9C6CD8E1}"/>
    <dgm:cxn modelId="{1718D62F-D603-4C24-88BD-3062D92909FE}" type="presOf" srcId="{7E33E6D8-25E3-42FD-951D-8645A14B979D}" destId="{9F8756EE-129B-47A2-BA08-B4396CC20ECE}" srcOrd="0" destOrd="0" presId="urn:microsoft.com/office/officeart/2005/8/layout/orgChart1"/>
    <dgm:cxn modelId="{EB939FC1-C2D1-416C-A4AB-91D13D10DD0E}" type="presOf" srcId="{3423C951-63C5-4079-ADA8-98C444DD5364}" destId="{1C56F9DD-4109-4AF5-9708-371BE0ECE75B}" srcOrd="0" destOrd="0" presId="urn:microsoft.com/office/officeart/2005/8/layout/orgChart1"/>
    <dgm:cxn modelId="{4B415725-C7FE-4343-A3B6-E7F7C3C41B26}" type="presOf" srcId="{FF3D9BC7-A796-4E46-9183-FA098E78A72F}" destId="{48DC9D2A-48FA-4E49-881C-19166E96B66E}" srcOrd="0" destOrd="0" presId="urn:microsoft.com/office/officeart/2005/8/layout/orgChart1"/>
    <dgm:cxn modelId="{DF509B81-65A3-463B-B8CA-56A0D1713F0C}" type="presOf" srcId="{02128A29-EFCB-4EDF-A181-5833ED296271}" destId="{5D510CDA-5AF9-42FA-872D-70368C70B3BA}" srcOrd="1" destOrd="0" presId="urn:microsoft.com/office/officeart/2005/8/layout/orgChart1"/>
    <dgm:cxn modelId="{891E76B9-84AD-49A5-BD55-E4779B2596A0}" srcId="{7E33E6D8-25E3-42FD-951D-8645A14B979D}" destId="{A8021BF3-AEB9-4998-8C96-13209CA9A0E7}" srcOrd="0" destOrd="0" parTransId="{E2787CA8-5B25-48C8-B790-606AF22CCB07}" sibTransId="{E5F207D1-D3CC-4E9A-923D-B920D8294675}"/>
    <dgm:cxn modelId="{936897AB-307B-421A-9154-E4F0CC55D4D7}" type="presOf" srcId="{5E0185EB-B5A0-444C-920D-C02DDA2FFE25}" destId="{1F70DFE5-C09B-4564-9049-CEA2C6DDB5D1}" srcOrd="0" destOrd="0" presId="urn:microsoft.com/office/officeart/2005/8/layout/orgChart1"/>
    <dgm:cxn modelId="{941EED34-7648-4142-9A3D-792D57316304}" srcId="{7E33E6D8-25E3-42FD-951D-8645A14B979D}" destId="{02128A29-EFCB-4EDF-A181-5833ED296271}" srcOrd="1" destOrd="0" parTransId="{FF3D9BC7-A796-4E46-9183-FA098E78A72F}" sibTransId="{389C4488-7F67-4624-BDF8-507DADFBC2FA}"/>
    <dgm:cxn modelId="{623081EB-44B7-4C9B-A677-14532E703256}" srcId="{7E33E6D8-25E3-42FD-951D-8645A14B979D}" destId="{3423C951-63C5-4079-ADA8-98C444DD5364}" srcOrd="2" destOrd="0" parTransId="{F14B4CCB-A8EF-4483-93F2-6F3E1C453756}" sibTransId="{ECEBAADF-12FB-4689-8FE0-E72FAD3F4EEC}"/>
    <dgm:cxn modelId="{B921A319-C396-456B-A0A1-D268EC07241A}" type="presOf" srcId="{7E33E6D8-25E3-42FD-951D-8645A14B979D}" destId="{498748FA-B394-4047-89C2-51EF3424332A}" srcOrd="1" destOrd="0" presId="urn:microsoft.com/office/officeart/2005/8/layout/orgChart1"/>
    <dgm:cxn modelId="{3BB35F63-9B07-418F-8C9A-779C34C6E80A}" type="presOf" srcId="{3423C951-63C5-4079-ADA8-98C444DD5364}" destId="{63707C46-DB31-4FCC-A65C-F6FD5D634245}" srcOrd="1" destOrd="0" presId="urn:microsoft.com/office/officeart/2005/8/layout/orgChart1"/>
    <dgm:cxn modelId="{941A7D8E-B51E-4593-B39A-F0275C71CDBD}" type="presOf" srcId="{02128A29-EFCB-4EDF-A181-5833ED296271}" destId="{0F86A268-BF78-443C-9BFE-2D7554808A22}" srcOrd="0" destOrd="0" presId="urn:microsoft.com/office/officeart/2005/8/layout/orgChart1"/>
    <dgm:cxn modelId="{2E35C5BB-BF0D-405A-9B0B-8135AE4EC17C}" type="presOf" srcId="{F14B4CCB-A8EF-4483-93F2-6F3E1C453756}" destId="{49E7794F-0226-4530-83DD-25C75ACB1B64}" srcOrd="0" destOrd="0" presId="urn:microsoft.com/office/officeart/2005/8/layout/orgChart1"/>
    <dgm:cxn modelId="{D7F0FB4A-31CB-4BFE-AC41-0C87AF3A9C8E}" type="presOf" srcId="{A8021BF3-AEB9-4998-8C96-13209CA9A0E7}" destId="{3FA97BE2-5F90-4A26-8B12-BAD3488876B5}" srcOrd="0" destOrd="0" presId="urn:microsoft.com/office/officeart/2005/8/layout/orgChart1"/>
    <dgm:cxn modelId="{5C23E9C6-DFB3-4D98-9E0B-339B6D4A4314}" type="presParOf" srcId="{1F70DFE5-C09B-4564-9049-CEA2C6DDB5D1}" destId="{F38AAD10-06F2-41A7-98CF-D129E6DB8EE5}" srcOrd="0" destOrd="0" presId="urn:microsoft.com/office/officeart/2005/8/layout/orgChart1"/>
    <dgm:cxn modelId="{D28C36B5-DEC2-4CB2-A995-BE47024594EE}" type="presParOf" srcId="{F38AAD10-06F2-41A7-98CF-D129E6DB8EE5}" destId="{4DA6A22C-5B1D-496C-B4CC-ACC76761C13C}" srcOrd="0" destOrd="0" presId="urn:microsoft.com/office/officeart/2005/8/layout/orgChart1"/>
    <dgm:cxn modelId="{47E84501-4F04-430E-9C0F-87518E1E1F87}" type="presParOf" srcId="{4DA6A22C-5B1D-496C-B4CC-ACC76761C13C}" destId="{9F8756EE-129B-47A2-BA08-B4396CC20ECE}" srcOrd="0" destOrd="0" presId="urn:microsoft.com/office/officeart/2005/8/layout/orgChart1"/>
    <dgm:cxn modelId="{86784741-1254-4FA7-B93B-6F60226607ED}" type="presParOf" srcId="{4DA6A22C-5B1D-496C-B4CC-ACC76761C13C}" destId="{498748FA-B394-4047-89C2-51EF3424332A}" srcOrd="1" destOrd="0" presId="urn:microsoft.com/office/officeart/2005/8/layout/orgChart1"/>
    <dgm:cxn modelId="{91D39D2C-8A02-4866-830D-925DCE5BC346}" type="presParOf" srcId="{F38AAD10-06F2-41A7-98CF-D129E6DB8EE5}" destId="{56824F96-E629-4D94-81BE-D7595A723106}" srcOrd="1" destOrd="0" presId="urn:microsoft.com/office/officeart/2005/8/layout/orgChart1"/>
    <dgm:cxn modelId="{3D5B50F1-E7D1-4030-ADFB-240F5E7B21F4}" type="presParOf" srcId="{56824F96-E629-4D94-81BE-D7595A723106}" destId="{48DC9D2A-48FA-4E49-881C-19166E96B66E}" srcOrd="0" destOrd="0" presId="urn:microsoft.com/office/officeart/2005/8/layout/orgChart1"/>
    <dgm:cxn modelId="{0BDB0F60-94E6-4912-9039-4A4E2DD8E257}" type="presParOf" srcId="{56824F96-E629-4D94-81BE-D7595A723106}" destId="{D8BF0EAD-746A-4CC9-9BF8-F987899A16BF}" srcOrd="1" destOrd="0" presId="urn:microsoft.com/office/officeart/2005/8/layout/orgChart1"/>
    <dgm:cxn modelId="{5D0CAFB4-BA12-4426-80A2-416209DAAD3E}" type="presParOf" srcId="{D8BF0EAD-746A-4CC9-9BF8-F987899A16BF}" destId="{DD3D3668-D432-4E9E-8B3F-3A065201F4CC}" srcOrd="0" destOrd="0" presId="urn:microsoft.com/office/officeart/2005/8/layout/orgChart1"/>
    <dgm:cxn modelId="{8451CFB1-83AC-4CAF-ABAE-539B7F580FC5}" type="presParOf" srcId="{DD3D3668-D432-4E9E-8B3F-3A065201F4CC}" destId="{0F86A268-BF78-443C-9BFE-2D7554808A22}" srcOrd="0" destOrd="0" presId="urn:microsoft.com/office/officeart/2005/8/layout/orgChart1"/>
    <dgm:cxn modelId="{BBF7AA81-D0E7-4BFB-9F9C-30A4F0EF24D8}" type="presParOf" srcId="{DD3D3668-D432-4E9E-8B3F-3A065201F4CC}" destId="{5D510CDA-5AF9-42FA-872D-70368C70B3BA}" srcOrd="1" destOrd="0" presId="urn:microsoft.com/office/officeart/2005/8/layout/orgChart1"/>
    <dgm:cxn modelId="{A8333F58-2C12-4466-830D-C95BCAB05616}" type="presParOf" srcId="{D8BF0EAD-746A-4CC9-9BF8-F987899A16BF}" destId="{9D16CA12-94B2-4A9E-B400-83AD33DEA50E}" srcOrd="1" destOrd="0" presId="urn:microsoft.com/office/officeart/2005/8/layout/orgChart1"/>
    <dgm:cxn modelId="{6B53F605-9E72-41E2-863C-86F47CC98443}" type="presParOf" srcId="{D8BF0EAD-746A-4CC9-9BF8-F987899A16BF}" destId="{336B5E46-5ECC-4F1D-840F-40DA579C0E60}" srcOrd="2" destOrd="0" presId="urn:microsoft.com/office/officeart/2005/8/layout/orgChart1"/>
    <dgm:cxn modelId="{E95E620E-9CF1-4897-8F76-3B0F99A1957D}" type="presParOf" srcId="{56824F96-E629-4D94-81BE-D7595A723106}" destId="{49E7794F-0226-4530-83DD-25C75ACB1B64}" srcOrd="2" destOrd="0" presId="urn:microsoft.com/office/officeart/2005/8/layout/orgChart1"/>
    <dgm:cxn modelId="{106898C8-B9E7-4D11-8466-9882284D5B71}" type="presParOf" srcId="{56824F96-E629-4D94-81BE-D7595A723106}" destId="{4282BEB1-7670-4410-AFA0-00AC2B51C277}" srcOrd="3" destOrd="0" presId="urn:microsoft.com/office/officeart/2005/8/layout/orgChart1"/>
    <dgm:cxn modelId="{E7CDEC1D-AEF6-4455-A54D-CB3DB6D75823}" type="presParOf" srcId="{4282BEB1-7670-4410-AFA0-00AC2B51C277}" destId="{C77AA6E4-9297-44C6-9B08-66C84CD10410}" srcOrd="0" destOrd="0" presId="urn:microsoft.com/office/officeart/2005/8/layout/orgChart1"/>
    <dgm:cxn modelId="{BB93843C-3180-44D4-A35D-E46F6868BC64}" type="presParOf" srcId="{C77AA6E4-9297-44C6-9B08-66C84CD10410}" destId="{1C56F9DD-4109-4AF5-9708-371BE0ECE75B}" srcOrd="0" destOrd="0" presId="urn:microsoft.com/office/officeart/2005/8/layout/orgChart1"/>
    <dgm:cxn modelId="{7B93B2F9-B3DE-4F9E-B04E-FAC003CA1B9C}" type="presParOf" srcId="{C77AA6E4-9297-44C6-9B08-66C84CD10410}" destId="{63707C46-DB31-4FCC-A65C-F6FD5D634245}" srcOrd="1" destOrd="0" presId="urn:microsoft.com/office/officeart/2005/8/layout/orgChart1"/>
    <dgm:cxn modelId="{5A2422B0-19B7-4D5C-85D3-7132C8AC2209}" type="presParOf" srcId="{4282BEB1-7670-4410-AFA0-00AC2B51C277}" destId="{784A1CDC-D150-4399-9DB2-8D03215A76BD}" srcOrd="1" destOrd="0" presId="urn:microsoft.com/office/officeart/2005/8/layout/orgChart1"/>
    <dgm:cxn modelId="{97929308-F888-4C59-9296-3B8E682C0D68}" type="presParOf" srcId="{4282BEB1-7670-4410-AFA0-00AC2B51C277}" destId="{192D134F-89DF-4F81-B5EB-C2E65FFD9A3A}" srcOrd="2" destOrd="0" presId="urn:microsoft.com/office/officeart/2005/8/layout/orgChart1"/>
    <dgm:cxn modelId="{5A6B0E6D-F5E4-4529-BA38-5004D765B096}" type="presParOf" srcId="{F38AAD10-06F2-41A7-98CF-D129E6DB8EE5}" destId="{006CF15A-4DEA-4823-8C27-3CFBF304779D}" srcOrd="2" destOrd="0" presId="urn:microsoft.com/office/officeart/2005/8/layout/orgChart1"/>
    <dgm:cxn modelId="{7853663F-78D6-4556-91EF-A58D0C9FA371}" type="presParOf" srcId="{006CF15A-4DEA-4823-8C27-3CFBF304779D}" destId="{2393C808-C92F-4F39-B771-30B18436F453}" srcOrd="0" destOrd="0" presId="urn:microsoft.com/office/officeart/2005/8/layout/orgChart1"/>
    <dgm:cxn modelId="{2A01C458-729C-4B44-AAE9-1159D940EEAE}" type="presParOf" srcId="{006CF15A-4DEA-4823-8C27-3CFBF304779D}" destId="{14CC4A5F-BF7A-473A-8E51-1680BF8352E2}" srcOrd="1" destOrd="0" presId="urn:microsoft.com/office/officeart/2005/8/layout/orgChart1"/>
    <dgm:cxn modelId="{747035A2-8D36-4049-8DB7-232F77AF3330}" type="presParOf" srcId="{14CC4A5F-BF7A-473A-8E51-1680BF8352E2}" destId="{5BCDF8ED-1EE9-44D8-9FF1-E524675B92F0}" srcOrd="0" destOrd="0" presId="urn:microsoft.com/office/officeart/2005/8/layout/orgChart1"/>
    <dgm:cxn modelId="{8405B387-B074-413A-A48E-E62126F50D7C}" type="presParOf" srcId="{5BCDF8ED-1EE9-44D8-9FF1-E524675B92F0}" destId="{3FA97BE2-5F90-4A26-8B12-BAD3488876B5}" srcOrd="0" destOrd="0" presId="urn:microsoft.com/office/officeart/2005/8/layout/orgChart1"/>
    <dgm:cxn modelId="{3160B289-7B5C-48C0-830C-F45C8C53F589}" type="presParOf" srcId="{5BCDF8ED-1EE9-44D8-9FF1-E524675B92F0}" destId="{3E395CB8-8DDE-480B-9B8D-3325E0BCD74C}" srcOrd="1" destOrd="0" presId="urn:microsoft.com/office/officeart/2005/8/layout/orgChart1"/>
    <dgm:cxn modelId="{90650E76-EB57-4123-BBF5-BA4A2B70EE28}" type="presParOf" srcId="{14CC4A5F-BF7A-473A-8E51-1680BF8352E2}" destId="{30857F00-1A85-4290-957E-D89912F7DE8D}" srcOrd="1" destOrd="0" presId="urn:microsoft.com/office/officeart/2005/8/layout/orgChart1"/>
    <dgm:cxn modelId="{C62DF94E-53E3-4322-A2DA-F1905A312AA1}" type="presParOf" srcId="{14CC4A5F-BF7A-473A-8E51-1680BF8352E2}" destId="{574CBB56-2A41-48F8-A8E4-95499C030024}"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93C808-C92F-4F39-B771-30B18436F453}">
      <dsp:nvSpPr>
        <dsp:cNvPr id="0" name=""/>
        <dsp:cNvSpPr/>
      </dsp:nvSpPr>
      <dsp:spPr>
        <a:xfrm>
          <a:off x="1754768" y="488696"/>
          <a:ext cx="102606" cy="449515"/>
        </a:xfrm>
        <a:custGeom>
          <a:avLst/>
          <a:gdLst/>
          <a:ahLst/>
          <a:cxnLst/>
          <a:rect l="0" t="0" r="0" b="0"/>
          <a:pathLst>
            <a:path>
              <a:moveTo>
                <a:pt x="102606" y="0"/>
              </a:moveTo>
              <a:lnTo>
                <a:pt x="102606" y="449515"/>
              </a:lnTo>
              <a:lnTo>
                <a:pt x="0" y="44951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E7794F-0226-4530-83DD-25C75ACB1B64}">
      <dsp:nvSpPr>
        <dsp:cNvPr id="0" name=""/>
        <dsp:cNvSpPr/>
      </dsp:nvSpPr>
      <dsp:spPr>
        <a:xfrm>
          <a:off x="1857375" y="488696"/>
          <a:ext cx="591210" cy="899031"/>
        </a:xfrm>
        <a:custGeom>
          <a:avLst/>
          <a:gdLst/>
          <a:ahLst/>
          <a:cxnLst/>
          <a:rect l="0" t="0" r="0" b="0"/>
          <a:pathLst>
            <a:path>
              <a:moveTo>
                <a:pt x="0" y="0"/>
              </a:moveTo>
              <a:lnTo>
                <a:pt x="0" y="796424"/>
              </a:lnTo>
              <a:lnTo>
                <a:pt x="591210" y="796424"/>
              </a:lnTo>
              <a:lnTo>
                <a:pt x="591210" y="89903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DC9D2A-48FA-4E49-881C-19166E96B66E}">
      <dsp:nvSpPr>
        <dsp:cNvPr id="0" name=""/>
        <dsp:cNvSpPr/>
      </dsp:nvSpPr>
      <dsp:spPr>
        <a:xfrm>
          <a:off x="1266164" y="488696"/>
          <a:ext cx="591210" cy="899031"/>
        </a:xfrm>
        <a:custGeom>
          <a:avLst/>
          <a:gdLst/>
          <a:ahLst/>
          <a:cxnLst/>
          <a:rect l="0" t="0" r="0" b="0"/>
          <a:pathLst>
            <a:path>
              <a:moveTo>
                <a:pt x="591210" y="0"/>
              </a:moveTo>
              <a:lnTo>
                <a:pt x="591210" y="796424"/>
              </a:lnTo>
              <a:lnTo>
                <a:pt x="0" y="796424"/>
              </a:lnTo>
              <a:lnTo>
                <a:pt x="0" y="89903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8756EE-129B-47A2-BA08-B4396CC20ECE}">
      <dsp:nvSpPr>
        <dsp:cNvPr id="0" name=""/>
        <dsp:cNvSpPr/>
      </dsp:nvSpPr>
      <dsp:spPr>
        <a:xfrm>
          <a:off x="1368771" y="93"/>
          <a:ext cx="977207" cy="488603"/>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latin typeface="Calibri"/>
              <a:ea typeface="+mn-ea"/>
              <a:cs typeface="+mn-cs"/>
            </a:rPr>
            <a:t>Chief Executive</a:t>
          </a:r>
        </a:p>
      </dsp:txBody>
      <dsp:txXfrm>
        <a:off x="1368771" y="93"/>
        <a:ext cx="977207" cy="488603"/>
      </dsp:txXfrm>
    </dsp:sp>
    <dsp:sp modelId="{0F86A268-BF78-443C-9BFE-2D7554808A22}">
      <dsp:nvSpPr>
        <dsp:cNvPr id="0" name=""/>
        <dsp:cNvSpPr/>
      </dsp:nvSpPr>
      <dsp:spPr>
        <a:xfrm>
          <a:off x="777560" y="1387728"/>
          <a:ext cx="977207" cy="488603"/>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latin typeface="Calibri"/>
              <a:ea typeface="+mn-ea"/>
              <a:cs typeface="+mn-cs"/>
            </a:rPr>
            <a:t>Transformation Team member</a:t>
          </a:r>
        </a:p>
      </dsp:txBody>
      <dsp:txXfrm>
        <a:off x="777560" y="1387728"/>
        <a:ext cx="977207" cy="488603"/>
      </dsp:txXfrm>
    </dsp:sp>
    <dsp:sp modelId="{1C56F9DD-4109-4AF5-9708-371BE0ECE75B}">
      <dsp:nvSpPr>
        <dsp:cNvPr id="0" name=""/>
        <dsp:cNvSpPr/>
      </dsp:nvSpPr>
      <dsp:spPr>
        <a:xfrm>
          <a:off x="1959981" y="1387728"/>
          <a:ext cx="977207" cy="488603"/>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latin typeface="Calibri"/>
              <a:ea typeface="+mn-ea"/>
              <a:cs typeface="+mn-cs"/>
            </a:rPr>
            <a:t>Transformation Team member</a:t>
          </a:r>
        </a:p>
      </dsp:txBody>
      <dsp:txXfrm>
        <a:off x="1959981" y="1387728"/>
        <a:ext cx="977207" cy="488603"/>
      </dsp:txXfrm>
    </dsp:sp>
    <dsp:sp modelId="{3FA97BE2-5F90-4A26-8B12-BAD3488876B5}">
      <dsp:nvSpPr>
        <dsp:cNvPr id="0" name=""/>
        <dsp:cNvSpPr/>
      </dsp:nvSpPr>
      <dsp:spPr>
        <a:xfrm>
          <a:off x="777560" y="693910"/>
          <a:ext cx="977207" cy="488603"/>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latin typeface="Calibri"/>
              <a:ea typeface="+mn-ea"/>
              <a:cs typeface="+mn-cs"/>
            </a:rPr>
            <a:t>Business Transformation Mgr</a:t>
          </a:r>
        </a:p>
      </dsp:txBody>
      <dsp:txXfrm>
        <a:off x="777560" y="693910"/>
        <a:ext cx="977207" cy="48860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6F1DE-E63E-4046-86FE-F0AF1C971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Hillcrest Group</Company>
  <LinksUpToDate>false</LinksUpToDate>
  <CharactersWithSpaces>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Pert</dc:creator>
  <cp:lastModifiedBy>Amanda Dyer</cp:lastModifiedBy>
  <cp:revision>2</cp:revision>
  <dcterms:created xsi:type="dcterms:W3CDTF">2020-02-10T09:36:00Z</dcterms:created>
  <dcterms:modified xsi:type="dcterms:W3CDTF">2020-02-10T09:36:00Z</dcterms:modified>
</cp:coreProperties>
</file>