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F" w:rsidRDefault="007616AF" w:rsidP="006E76BE">
      <w:pPr>
        <w:jc w:val="center"/>
        <w:rPr>
          <w:rFonts w:asciiTheme="minorHAnsi" w:hAnsiTheme="minorHAnsi" w:cs="Arial"/>
          <w:b/>
          <w:sz w:val="32"/>
          <w:szCs w:val="32"/>
        </w:rPr>
      </w:pPr>
      <w:r>
        <w:rPr>
          <w:noProof/>
          <w:lang w:val="en-GB" w:eastAsia="en-GB"/>
        </w:rPr>
        <w:drawing>
          <wp:anchor distT="0" distB="0" distL="114300" distR="114300" simplePos="0" relativeHeight="251658240" behindDoc="0" locked="0" layoutInCell="1" allowOverlap="1" wp14:anchorId="75850AFE" wp14:editId="0C039AA7">
            <wp:simplePos x="0" y="0"/>
            <wp:positionH relativeFrom="margin">
              <wp:posOffset>-425450</wp:posOffset>
            </wp:positionH>
            <wp:positionV relativeFrom="margin">
              <wp:posOffset>-323850</wp:posOffset>
            </wp:positionV>
            <wp:extent cx="1456055" cy="1071880"/>
            <wp:effectExtent l="0" t="0" r="0"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18168D" w:rsidRPr="007A7D07" w:rsidRDefault="00CD648B" w:rsidP="0023347C">
      <w:pPr>
        <w:ind w:left="2880" w:firstLine="720"/>
        <w:rPr>
          <w:rFonts w:ascii="Calibri" w:hAnsi="Calibri" w:cs="Calibri"/>
          <w:sz w:val="32"/>
          <w:szCs w:val="32"/>
          <w:u w:val="single"/>
        </w:rPr>
      </w:pPr>
      <w:r w:rsidRPr="007A7D07">
        <w:rPr>
          <w:rFonts w:ascii="Calibri" w:hAnsi="Calibri" w:cs="Calibri"/>
          <w:b/>
          <w:sz w:val="32"/>
          <w:szCs w:val="32"/>
        </w:rPr>
        <w:t>(</w:t>
      </w:r>
      <w:r w:rsidR="004A5428" w:rsidRPr="007A7D07">
        <w:rPr>
          <w:rFonts w:ascii="Calibri" w:hAnsi="Calibri" w:cs="Calibri"/>
          <w:b/>
          <w:sz w:val="32"/>
          <w:szCs w:val="32"/>
        </w:rPr>
        <w:t>Support Staff</w:t>
      </w:r>
      <w:r w:rsidRPr="007A7D07">
        <w:rPr>
          <w:rFonts w:ascii="Calibri" w:hAnsi="Calibri" w:cs="Calibri"/>
          <w:b/>
          <w:sz w:val="32"/>
          <w:szCs w:val="32"/>
        </w:rPr>
        <w:t>)</w:t>
      </w: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jc w:val="both"/>
        <w:rPr>
          <w:rFonts w:ascii="Calibri" w:hAnsi="Calibri" w:cs="Calibri"/>
          <w:b/>
          <w:vanish/>
          <w:sz w:val="24"/>
          <w:szCs w:val="24"/>
          <w:u w:val="single"/>
          <w:lang w:val="en-GB"/>
        </w:rPr>
      </w:pPr>
    </w:p>
    <w:p w:rsidR="0018168D" w:rsidRPr="007A7D07" w:rsidRDefault="0018168D">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4D697F" w:rsidRPr="006771C9" w:rsidRDefault="004D697F">
      <w:pPr>
        <w:widowControl w:val="0"/>
        <w:jc w:val="center"/>
        <w:rPr>
          <w:rFonts w:asciiTheme="minorHAnsi" w:hAnsiTheme="minorHAnsi" w:cs="Arial"/>
          <w:b/>
          <w:sz w:val="24"/>
          <w:szCs w:val="24"/>
          <w:u w:val="single"/>
          <w:lang w:val="en-GB"/>
        </w:rPr>
      </w:pP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008B46CF" w:rsidRPr="007A7D07">
        <w:rPr>
          <w:rFonts w:ascii="Calibri" w:hAnsi="Calibri" w:cs="Calibri"/>
          <w:sz w:val="24"/>
          <w:szCs w:val="24"/>
          <w:lang w:val="en-GB"/>
        </w:rPr>
        <w:tab/>
      </w:r>
      <w:r w:rsidR="0086595E">
        <w:rPr>
          <w:rFonts w:ascii="Calibri" w:hAnsi="Calibri" w:cs="Calibri"/>
          <w:b/>
          <w:sz w:val="24"/>
          <w:szCs w:val="24"/>
          <w:lang w:val="en-GB"/>
        </w:rPr>
        <w:t>Various hours</w:t>
      </w:r>
      <w:r w:rsidR="001A68AE" w:rsidRPr="007A7D07">
        <w:rPr>
          <w:rFonts w:ascii="Calibri" w:hAnsi="Calibri" w:cs="Calibri"/>
          <w:sz w:val="24"/>
          <w:szCs w:val="24"/>
          <w:lang w:val="en-GB"/>
        </w:rPr>
        <w:t xml:space="preserve"> are available</w:t>
      </w:r>
      <w:r w:rsidR="00436FFA" w:rsidRPr="007A7D07">
        <w:rPr>
          <w:rFonts w:ascii="Calibri" w:hAnsi="Calibri" w:cs="Calibri"/>
          <w:sz w:val="24"/>
          <w:szCs w:val="24"/>
          <w:lang w:val="en-GB"/>
        </w:rPr>
        <w:t xml:space="preserve">, </w:t>
      </w:r>
      <w:r w:rsidR="00B0308D" w:rsidRPr="007A7D07">
        <w:rPr>
          <w:rFonts w:ascii="Calibri" w:hAnsi="Calibri" w:cs="Calibri"/>
          <w:sz w:val="24"/>
          <w:szCs w:val="24"/>
          <w:lang w:val="en-GB"/>
        </w:rPr>
        <w:t xml:space="preserve">to be </w:t>
      </w:r>
      <w:r w:rsidR="00D35856" w:rsidRPr="007A7D07">
        <w:rPr>
          <w:rFonts w:ascii="Calibri" w:hAnsi="Calibri" w:cs="Calibri"/>
          <w:sz w:val="24"/>
          <w:szCs w:val="24"/>
          <w:lang w:val="en-GB"/>
        </w:rPr>
        <w:t>worked o</w:t>
      </w:r>
      <w:r w:rsidRPr="007A7D07">
        <w:rPr>
          <w:rFonts w:ascii="Calibri" w:hAnsi="Calibri" w:cs="Calibri"/>
          <w:sz w:val="24"/>
          <w:szCs w:val="24"/>
          <w:lang w:val="en-GB"/>
        </w:rPr>
        <w:t>n a shift basis in accordance with the project rota which will b</w:t>
      </w:r>
      <w:r w:rsidR="009B0DA7" w:rsidRPr="007A7D07">
        <w:rPr>
          <w:rFonts w:ascii="Calibri" w:hAnsi="Calibri" w:cs="Calibri"/>
          <w:sz w:val="24"/>
          <w:szCs w:val="24"/>
          <w:lang w:val="en-GB"/>
        </w:rPr>
        <w:t xml:space="preserve">e designed to ensure that staff </w:t>
      </w:r>
      <w:r w:rsidRPr="007A7D07">
        <w:rPr>
          <w:rFonts w:ascii="Calibri" w:hAnsi="Calibri" w:cs="Calibri"/>
          <w:sz w:val="24"/>
          <w:szCs w:val="24"/>
          <w:lang w:val="en-GB"/>
        </w:rPr>
        <w:t xml:space="preserve">are on </w:t>
      </w:r>
      <w:r w:rsidR="009B0DA7" w:rsidRPr="007A7D07">
        <w:rPr>
          <w:rFonts w:ascii="Calibri" w:hAnsi="Calibri" w:cs="Calibri"/>
          <w:sz w:val="24"/>
          <w:szCs w:val="24"/>
          <w:lang w:val="en-GB"/>
        </w:rPr>
        <w:t>duty</w:t>
      </w:r>
      <w:r w:rsidR="00024092" w:rsidRPr="007A7D07">
        <w:rPr>
          <w:rFonts w:ascii="Calibri" w:hAnsi="Calibri" w:cs="Calibri"/>
          <w:sz w:val="24"/>
          <w:szCs w:val="24"/>
          <w:lang w:val="en-GB"/>
        </w:rPr>
        <w:t xml:space="preserve"> </w:t>
      </w:r>
      <w:r w:rsidR="00B7140D" w:rsidRPr="007A7D07">
        <w:rPr>
          <w:rFonts w:ascii="Calibri" w:hAnsi="Calibri" w:cs="Calibri"/>
          <w:sz w:val="24"/>
          <w:szCs w:val="24"/>
          <w:lang w:val="en-GB"/>
        </w:rPr>
        <w:t>at times</w:t>
      </w:r>
      <w:r w:rsidR="009B0DA7" w:rsidRPr="007A7D07">
        <w:rPr>
          <w:rFonts w:ascii="Calibri" w:hAnsi="Calibri" w:cs="Calibri"/>
          <w:sz w:val="24"/>
          <w:szCs w:val="24"/>
          <w:lang w:val="en-GB"/>
        </w:rPr>
        <w:t xml:space="preserve"> appropriate to the</w:t>
      </w:r>
      <w:r w:rsidRPr="007A7D07">
        <w:rPr>
          <w:rFonts w:ascii="Calibri" w:hAnsi="Calibri" w:cs="Calibri"/>
          <w:sz w:val="24"/>
          <w:szCs w:val="24"/>
          <w:lang w:val="en-GB"/>
        </w:rPr>
        <w:t xml:space="preserve"> </w:t>
      </w:r>
      <w:r w:rsidR="00CE6862" w:rsidRPr="007A7D07">
        <w:rPr>
          <w:rFonts w:ascii="Calibri" w:hAnsi="Calibri" w:cs="Calibri"/>
          <w:sz w:val="24"/>
          <w:szCs w:val="24"/>
          <w:lang w:val="en-GB"/>
        </w:rPr>
        <w:t>clien</w:t>
      </w:r>
      <w:r w:rsidR="009B0DA7" w:rsidRPr="007A7D07">
        <w:rPr>
          <w:rFonts w:ascii="Calibri" w:hAnsi="Calibri" w:cs="Calibri"/>
          <w:sz w:val="24"/>
          <w:szCs w:val="24"/>
          <w:lang w:val="en-GB"/>
        </w:rPr>
        <w:t xml:space="preserve">ts and </w:t>
      </w:r>
      <w:r w:rsidR="00CE6862" w:rsidRPr="007A7D07">
        <w:rPr>
          <w:rFonts w:ascii="Calibri" w:hAnsi="Calibri" w:cs="Calibri"/>
          <w:sz w:val="24"/>
          <w:szCs w:val="24"/>
          <w:lang w:val="en-GB"/>
        </w:rPr>
        <w:t>service</w:t>
      </w:r>
      <w:r w:rsidR="009B0DA7" w:rsidRPr="007A7D07">
        <w:rPr>
          <w:rFonts w:ascii="Calibri" w:hAnsi="Calibri" w:cs="Calibri"/>
          <w:sz w:val="24"/>
          <w:szCs w:val="24"/>
          <w:lang w:val="en-GB"/>
        </w:rPr>
        <w:t xml:space="preserve"> delivery.</w:t>
      </w:r>
    </w:p>
    <w:p w:rsidR="0018168D" w:rsidRPr="007A7D07" w:rsidRDefault="00B0308D" w:rsidP="003A52D5">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FB225B" w:rsidRPr="007A7D07" w:rsidRDefault="0018168D" w:rsidP="00FB225B">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005B62ED" w:rsidRPr="007A7D07">
        <w:rPr>
          <w:rFonts w:ascii="Calibri" w:hAnsi="Calibri" w:cs="Calibri"/>
          <w:sz w:val="24"/>
          <w:szCs w:val="24"/>
          <w:lang w:val="en-GB"/>
        </w:rPr>
        <w:tab/>
      </w:r>
      <w:r w:rsidR="003A6BF7">
        <w:rPr>
          <w:rFonts w:ascii="Calibri" w:hAnsi="Calibri" w:cs="Calibri"/>
          <w:sz w:val="24"/>
          <w:szCs w:val="24"/>
          <w:lang w:val="en-GB"/>
        </w:rPr>
        <w:t xml:space="preserve">These are </w:t>
      </w:r>
      <w:r w:rsidR="009135E5" w:rsidRPr="009135E5">
        <w:rPr>
          <w:rFonts w:ascii="Calibri" w:hAnsi="Calibri" w:cs="Calibri"/>
          <w:b/>
          <w:sz w:val="24"/>
          <w:szCs w:val="24"/>
          <w:lang w:val="en-GB"/>
        </w:rPr>
        <w:t>permanent</w:t>
      </w:r>
      <w:r w:rsidR="0034257A">
        <w:rPr>
          <w:rFonts w:ascii="Calibri" w:hAnsi="Calibri" w:cs="Calibri"/>
          <w:b/>
          <w:sz w:val="24"/>
          <w:szCs w:val="24"/>
          <w:lang w:val="en-GB"/>
        </w:rPr>
        <w:t xml:space="preserve"> </w:t>
      </w:r>
      <w:r w:rsidR="00F95E4C" w:rsidRPr="007A7D07">
        <w:rPr>
          <w:rFonts w:ascii="Calibri" w:hAnsi="Calibri" w:cs="Calibri"/>
          <w:sz w:val="24"/>
          <w:szCs w:val="24"/>
          <w:lang w:val="en-GB"/>
        </w:rPr>
        <w:t>post</w:t>
      </w:r>
      <w:r w:rsidR="003A6BF7">
        <w:rPr>
          <w:rFonts w:ascii="Calibri" w:hAnsi="Calibri" w:cs="Calibri"/>
          <w:sz w:val="24"/>
          <w:szCs w:val="24"/>
          <w:lang w:val="en-GB"/>
        </w:rPr>
        <w:t>s</w:t>
      </w:r>
      <w:r w:rsidR="00FB225B" w:rsidRPr="007A7D07">
        <w:rPr>
          <w:rFonts w:ascii="Calibri" w:hAnsi="Calibri" w:cs="Calibri"/>
          <w:sz w:val="24"/>
          <w:szCs w:val="24"/>
          <w:lang w:val="en-GB"/>
        </w:rPr>
        <w:t xml:space="preserve">. All posts are </w:t>
      </w:r>
      <w:r w:rsidR="00CA2C8D" w:rsidRPr="007A7D07">
        <w:rPr>
          <w:rFonts w:ascii="Calibri" w:hAnsi="Calibri" w:cs="Calibri"/>
          <w:sz w:val="24"/>
          <w:szCs w:val="24"/>
          <w:lang w:val="en-GB"/>
        </w:rPr>
        <w:t>subject to a 6 month probationary period</w:t>
      </w:r>
      <w:r w:rsidR="004B1045" w:rsidRPr="007A7D07">
        <w:rPr>
          <w:rFonts w:ascii="Calibri" w:hAnsi="Calibri" w:cs="Calibri"/>
          <w:sz w:val="24"/>
          <w:szCs w:val="24"/>
          <w:lang w:val="en-GB"/>
        </w:rPr>
        <w:t>.</w:t>
      </w:r>
      <w:r w:rsidR="00C74A62" w:rsidRPr="007A7D07">
        <w:rPr>
          <w:rFonts w:ascii="Calibri" w:hAnsi="Calibri" w:cs="Calibri"/>
          <w:sz w:val="24"/>
          <w:szCs w:val="24"/>
          <w:lang w:val="en-GB"/>
        </w:rPr>
        <w:t xml:space="preserve"> </w:t>
      </w:r>
      <w:r w:rsidR="004B1045" w:rsidRPr="007A7D07">
        <w:rPr>
          <w:rFonts w:ascii="Calibri" w:hAnsi="Calibri" w:cs="Calibri"/>
          <w:sz w:val="24"/>
          <w:szCs w:val="24"/>
          <w:lang w:val="en-GB"/>
        </w:rPr>
        <w:t>A</w:t>
      </w:r>
      <w:r w:rsidR="00C74A62" w:rsidRPr="007A7D07">
        <w:rPr>
          <w:rFonts w:ascii="Calibri" w:hAnsi="Calibri" w:cs="Calibri"/>
          <w:sz w:val="24"/>
          <w:szCs w:val="24"/>
          <w:lang w:val="en-GB"/>
        </w:rPr>
        <w:t xml:space="preserve"> formal review</w:t>
      </w:r>
      <w:r w:rsidR="004B1045" w:rsidRPr="007A7D07">
        <w:rPr>
          <w:rFonts w:ascii="Calibri" w:hAnsi="Calibri" w:cs="Calibri"/>
          <w:sz w:val="24"/>
          <w:szCs w:val="24"/>
          <w:lang w:val="en-GB"/>
        </w:rPr>
        <w:t xml:space="preserve"> will</w:t>
      </w:r>
      <w:r w:rsidR="00C74A62" w:rsidRPr="007A7D07">
        <w:rPr>
          <w:rFonts w:ascii="Calibri" w:hAnsi="Calibri" w:cs="Calibri"/>
          <w:sz w:val="24"/>
          <w:szCs w:val="24"/>
          <w:lang w:val="en-GB"/>
        </w:rPr>
        <w:t xml:space="preserve"> </w:t>
      </w:r>
      <w:r w:rsidR="00CA2C8D" w:rsidRPr="007A7D07">
        <w:rPr>
          <w:rFonts w:ascii="Calibri" w:hAnsi="Calibri" w:cs="Calibri"/>
          <w:sz w:val="24"/>
          <w:szCs w:val="24"/>
          <w:lang w:val="en-GB"/>
        </w:rPr>
        <w:t>tak</w:t>
      </w:r>
      <w:r w:rsidR="004B1045" w:rsidRPr="007A7D07">
        <w:rPr>
          <w:rFonts w:ascii="Calibri" w:hAnsi="Calibri" w:cs="Calibri"/>
          <w:sz w:val="24"/>
          <w:szCs w:val="24"/>
          <w:lang w:val="en-GB"/>
        </w:rPr>
        <w:t>e</w:t>
      </w:r>
      <w:r w:rsidR="00CA2C8D" w:rsidRPr="007A7D07">
        <w:rPr>
          <w:rFonts w:ascii="Calibri" w:hAnsi="Calibri" w:cs="Calibri"/>
          <w:sz w:val="24"/>
          <w:szCs w:val="24"/>
          <w:lang w:val="en-GB"/>
        </w:rPr>
        <w:t xml:space="preserve"> place at 2,</w:t>
      </w:r>
      <w:r w:rsidR="002E14EB" w:rsidRPr="007A7D07">
        <w:rPr>
          <w:rFonts w:ascii="Calibri" w:hAnsi="Calibri" w:cs="Calibri"/>
          <w:sz w:val="24"/>
          <w:szCs w:val="24"/>
          <w:lang w:val="en-GB"/>
        </w:rPr>
        <w:t xml:space="preserve"> </w:t>
      </w:r>
      <w:r w:rsidR="00CA2C8D" w:rsidRPr="007A7D07">
        <w:rPr>
          <w:rFonts w:ascii="Calibri" w:hAnsi="Calibri" w:cs="Calibri"/>
          <w:sz w:val="24"/>
          <w:szCs w:val="24"/>
          <w:lang w:val="en-GB"/>
        </w:rPr>
        <w:t>4 and 6 months</w:t>
      </w:r>
      <w:r w:rsidR="002E14EB" w:rsidRPr="007A7D07">
        <w:rPr>
          <w:rFonts w:ascii="Calibri" w:hAnsi="Calibri" w:cs="Calibri"/>
          <w:sz w:val="24"/>
          <w:szCs w:val="24"/>
          <w:lang w:val="en-GB"/>
        </w:rPr>
        <w:t>.</w:t>
      </w:r>
      <w:r w:rsidR="005F59A7" w:rsidRPr="007A7D07">
        <w:rPr>
          <w:rFonts w:ascii="Calibri" w:hAnsi="Calibri" w:cs="Calibri"/>
          <w:sz w:val="24"/>
          <w:szCs w:val="24"/>
          <w:lang w:val="en-GB"/>
        </w:rPr>
        <w:t xml:space="preserve"> </w:t>
      </w:r>
    </w:p>
    <w:p w:rsidR="0018168D" w:rsidRPr="007A7D07" w:rsidRDefault="005F59A7" w:rsidP="00FB225B">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494DD2" w:rsidRPr="007A7D07" w:rsidRDefault="0018168D" w:rsidP="00494DD2">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r>
      <w:r w:rsidR="00B94D93" w:rsidRPr="007A7D07">
        <w:rPr>
          <w:rFonts w:ascii="Calibri" w:hAnsi="Calibri" w:cs="Calibri"/>
          <w:sz w:val="24"/>
          <w:szCs w:val="24"/>
          <w:lang w:val="en-GB"/>
        </w:rPr>
        <w:t xml:space="preserve">Salaries are paid monthly, directly into </w:t>
      </w:r>
      <w:r w:rsidR="005F59A7" w:rsidRPr="007A7D07">
        <w:rPr>
          <w:rFonts w:ascii="Calibri" w:hAnsi="Calibri" w:cs="Calibri"/>
          <w:sz w:val="24"/>
          <w:szCs w:val="24"/>
          <w:lang w:val="en-GB"/>
        </w:rPr>
        <w:t xml:space="preserve">a bank account </w:t>
      </w:r>
      <w:r w:rsidR="00B94D93" w:rsidRPr="007A7D07">
        <w:rPr>
          <w:rFonts w:ascii="Calibri" w:hAnsi="Calibri" w:cs="Calibri"/>
          <w:sz w:val="24"/>
          <w:szCs w:val="24"/>
          <w:lang w:val="en-GB"/>
        </w:rPr>
        <w:t>of your choice.</w:t>
      </w:r>
      <w:r w:rsidR="00044E4E" w:rsidRPr="007A7D07">
        <w:rPr>
          <w:rFonts w:ascii="Calibri" w:hAnsi="Calibri" w:cs="Calibri"/>
          <w:sz w:val="24"/>
          <w:szCs w:val="24"/>
          <w:lang w:val="en-GB"/>
        </w:rPr>
        <w:t xml:space="preserve">  </w:t>
      </w:r>
      <w:r w:rsidR="00531E34" w:rsidRPr="007A7D07">
        <w:rPr>
          <w:rFonts w:ascii="Calibri" w:hAnsi="Calibri" w:cs="Calibri"/>
          <w:sz w:val="24"/>
          <w:szCs w:val="24"/>
          <w:lang w:val="en-GB"/>
        </w:rPr>
        <w:t>T</w:t>
      </w:r>
      <w:r w:rsidR="00044E4E" w:rsidRPr="007A7D07">
        <w:rPr>
          <w:rFonts w:ascii="Calibri" w:hAnsi="Calibri" w:cs="Calibri"/>
          <w:sz w:val="24"/>
          <w:szCs w:val="24"/>
          <w:lang w:val="en-GB"/>
        </w:rPr>
        <w:t xml:space="preserve">he </w:t>
      </w:r>
      <w:r w:rsidR="00C945C3">
        <w:rPr>
          <w:rFonts w:ascii="Calibri" w:hAnsi="Calibri" w:cs="Calibri"/>
          <w:sz w:val="24"/>
          <w:szCs w:val="24"/>
          <w:lang w:val="en-GB"/>
        </w:rPr>
        <w:t xml:space="preserve">rate of pay </w:t>
      </w:r>
      <w:r w:rsidR="00531E34" w:rsidRPr="007A7D07">
        <w:rPr>
          <w:rFonts w:ascii="Calibri" w:hAnsi="Calibri" w:cs="Calibri"/>
          <w:sz w:val="24"/>
          <w:szCs w:val="24"/>
          <w:lang w:val="en-GB"/>
        </w:rPr>
        <w:t xml:space="preserve">for the </w:t>
      </w:r>
      <w:r w:rsidR="00B81501" w:rsidRPr="007A7D07">
        <w:rPr>
          <w:rFonts w:ascii="Calibri" w:hAnsi="Calibri" w:cs="Calibri"/>
          <w:sz w:val="24"/>
          <w:szCs w:val="24"/>
          <w:lang w:val="en-GB"/>
        </w:rPr>
        <w:t>Support Worker</w:t>
      </w:r>
      <w:r w:rsidR="006937DB" w:rsidRPr="007A7D07">
        <w:rPr>
          <w:rFonts w:ascii="Calibri" w:hAnsi="Calibri" w:cs="Calibri"/>
          <w:sz w:val="24"/>
          <w:szCs w:val="24"/>
          <w:lang w:val="en-GB"/>
        </w:rPr>
        <w:t xml:space="preserve"> </w:t>
      </w:r>
      <w:r w:rsidR="00044E4E" w:rsidRPr="007A7D07">
        <w:rPr>
          <w:rFonts w:ascii="Calibri" w:hAnsi="Calibri" w:cs="Calibri"/>
          <w:sz w:val="24"/>
          <w:szCs w:val="24"/>
          <w:lang w:val="en-GB"/>
        </w:rPr>
        <w:t>post</w:t>
      </w:r>
      <w:r w:rsidR="00796A3B" w:rsidRPr="007A7D07">
        <w:rPr>
          <w:rFonts w:ascii="Calibri" w:hAnsi="Calibri" w:cs="Calibri"/>
          <w:sz w:val="24"/>
          <w:szCs w:val="24"/>
          <w:lang w:val="en-GB"/>
        </w:rPr>
        <w:t xml:space="preserve"> </w:t>
      </w:r>
      <w:r w:rsidR="00531E34" w:rsidRPr="007A7D07">
        <w:rPr>
          <w:rFonts w:ascii="Calibri" w:hAnsi="Calibri" w:cs="Calibri"/>
          <w:sz w:val="24"/>
          <w:szCs w:val="24"/>
          <w:lang w:val="en-GB"/>
        </w:rPr>
        <w:t>is</w:t>
      </w:r>
      <w:r w:rsidR="004D697F" w:rsidRPr="007A7D07">
        <w:rPr>
          <w:rFonts w:ascii="Calibri" w:hAnsi="Calibri" w:cs="Calibri"/>
          <w:sz w:val="24"/>
          <w:szCs w:val="24"/>
          <w:lang w:val="en-GB"/>
        </w:rPr>
        <w:t xml:space="preserve"> </w:t>
      </w:r>
      <w:r w:rsidR="0086595E">
        <w:rPr>
          <w:rFonts w:ascii="Calibri" w:hAnsi="Calibri" w:cs="Calibri"/>
          <w:b/>
          <w:sz w:val="24"/>
          <w:szCs w:val="24"/>
          <w:lang w:val="en-GB"/>
        </w:rPr>
        <w:t>£</w:t>
      </w:r>
      <w:r w:rsidR="00DF66FF">
        <w:rPr>
          <w:rFonts w:ascii="Calibri" w:hAnsi="Calibri" w:cs="Calibri"/>
          <w:b/>
          <w:sz w:val="24"/>
          <w:szCs w:val="24"/>
          <w:lang w:val="en-GB"/>
        </w:rPr>
        <w:t>9.5</w:t>
      </w:r>
      <w:r w:rsidR="00C945C3">
        <w:rPr>
          <w:rFonts w:ascii="Calibri" w:hAnsi="Calibri" w:cs="Calibri"/>
          <w:b/>
          <w:sz w:val="24"/>
          <w:szCs w:val="24"/>
          <w:lang w:val="en-GB"/>
        </w:rPr>
        <w:t>0</w:t>
      </w:r>
      <w:r w:rsidR="009135E5">
        <w:rPr>
          <w:rFonts w:ascii="Calibri" w:hAnsi="Calibri" w:cs="Calibri"/>
          <w:b/>
          <w:sz w:val="24"/>
          <w:szCs w:val="24"/>
          <w:lang w:val="en-GB"/>
        </w:rPr>
        <w:t xml:space="preserve"> per </w:t>
      </w:r>
      <w:r w:rsidR="00C945C3">
        <w:rPr>
          <w:rFonts w:ascii="Calibri" w:hAnsi="Calibri" w:cs="Calibri"/>
          <w:b/>
          <w:sz w:val="24"/>
          <w:szCs w:val="24"/>
          <w:lang w:val="en-GB"/>
        </w:rPr>
        <w:t>hour</w:t>
      </w:r>
      <w:r w:rsidR="0086595E">
        <w:rPr>
          <w:rFonts w:ascii="Calibri" w:hAnsi="Calibri" w:cs="Calibri"/>
          <w:b/>
          <w:sz w:val="24"/>
          <w:szCs w:val="24"/>
          <w:lang w:val="en-GB"/>
        </w:rPr>
        <w:t>.</w:t>
      </w:r>
    </w:p>
    <w:p w:rsidR="00494DD2" w:rsidRPr="007A7D07" w:rsidRDefault="00494DD2" w:rsidP="005F59A7">
      <w:pPr>
        <w:widowControl w:val="0"/>
        <w:tabs>
          <w:tab w:val="left" w:pos="-1440"/>
        </w:tabs>
        <w:ind w:left="2160" w:hanging="2160"/>
        <w:jc w:val="both"/>
        <w:rPr>
          <w:rFonts w:ascii="Calibri" w:hAnsi="Calibri" w:cs="Calibri"/>
          <w:sz w:val="24"/>
          <w:szCs w:val="24"/>
          <w:lang w:val="en-GB"/>
        </w:rPr>
      </w:pPr>
    </w:p>
    <w:p w:rsidR="00494DD2" w:rsidRDefault="00494DD2" w:rsidP="00494DD2">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sidR="000812FD">
        <w:rPr>
          <w:rFonts w:ascii="Calibri" w:hAnsi="Calibri" w:cs="Calibri"/>
          <w:sz w:val="24"/>
          <w:szCs w:val="24"/>
          <w:lang w:val="en-GB"/>
        </w:rPr>
        <w:t xml:space="preserve"> will be made at £83.70</w:t>
      </w:r>
      <w:r w:rsidR="00E57091" w:rsidRPr="007A7D07">
        <w:rPr>
          <w:rFonts w:ascii="Calibri" w:hAnsi="Calibri" w:cs="Calibri"/>
          <w:sz w:val="24"/>
          <w:szCs w:val="24"/>
          <w:lang w:val="en-GB"/>
        </w:rPr>
        <w:t xml:space="preserve"> </w:t>
      </w:r>
      <w:r w:rsidRPr="007A7D07">
        <w:rPr>
          <w:rFonts w:ascii="Calibri" w:hAnsi="Calibri" w:cs="Calibri"/>
          <w:sz w:val="24"/>
          <w:szCs w:val="24"/>
          <w:lang w:val="en-GB"/>
        </w:rPr>
        <w:t xml:space="preserve">per night. </w:t>
      </w:r>
      <w:r w:rsidR="0003389A">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DC7DAE" w:rsidRPr="007A7D07" w:rsidRDefault="00DC7DAE" w:rsidP="00494DD2">
      <w:pPr>
        <w:widowControl w:val="0"/>
        <w:tabs>
          <w:tab w:val="left" w:pos="-1440"/>
        </w:tabs>
        <w:ind w:left="2160" w:hanging="2160"/>
        <w:jc w:val="both"/>
        <w:rPr>
          <w:rFonts w:ascii="Calibri" w:hAnsi="Calibri" w:cs="Calibri"/>
          <w:b/>
          <w:sz w:val="24"/>
          <w:szCs w:val="24"/>
          <w:lang w:val="en-GB"/>
        </w:rPr>
      </w:pPr>
    </w:p>
    <w:p w:rsidR="00494DD2" w:rsidRPr="007A7D07" w:rsidRDefault="00494DD2" w:rsidP="00777CD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AD60C8" w:rsidRPr="007A7D07" w:rsidRDefault="00AD60C8" w:rsidP="00AD60C8">
      <w:pPr>
        <w:rPr>
          <w:rFonts w:ascii="Calibri" w:hAnsi="Calibri" w:cs="Calibri"/>
          <w:sz w:val="24"/>
          <w:szCs w:val="24"/>
          <w:lang w:val="en-GB"/>
        </w:rPr>
      </w:pPr>
    </w:p>
    <w:p w:rsidR="00AD60C8" w:rsidRPr="007A7D07" w:rsidRDefault="00AD60C8" w:rsidP="00AD60C8">
      <w:pPr>
        <w:ind w:left="2127" w:hanging="2127"/>
        <w:rPr>
          <w:rFonts w:ascii="Calibri" w:hAnsi="Calibri" w:cs="Calibri"/>
          <w:sz w:val="24"/>
          <w:szCs w:val="24"/>
          <w:lang w:val="en-GB"/>
        </w:rPr>
      </w:pPr>
      <w:r w:rsidRPr="007A7D07">
        <w:rPr>
          <w:rFonts w:ascii="Calibri" w:hAnsi="Calibri" w:cs="Calibri"/>
          <w:b/>
          <w:sz w:val="24"/>
          <w:szCs w:val="24"/>
          <w:lang w:val="en-GB"/>
        </w:rPr>
        <w:t>On Call:</w:t>
      </w:r>
      <w:r w:rsidR="00B7140D" w:rsidRPr="007A7D07">
        <w:rPr>
          <w:rFonts w:ascii="Calibri" w:hAnsi="Calibri" w:cs="Calibri"/>
          <w:sz w:val="24"/>
          <w:szCs w:val="24"/>
          <w:lang w:val="en-GB"/>
        </w:rPr>
        <w:tab/>
      </w:r>
      <w:r w:rsidR="00B7140D" w:rsidRPr="007A7D07">
        <w:rPr>
          <w:rFonts w:ascii="Calibri" w:hAnsi="Calibri" w:cs="Calibri"/>
          <w:sz w:val="24"/>
          <w:szCs w:val="24"/>
          <w:lang w:val="en-GB"/>
        </w:rPr>
        <w:tab/>
      </w:r>
      <w:r w:rsidRPr="007A7D07">
        <w:rPr>
          <w:rFonts w:ascii="Calibri" w:hAnsi="Calibri" w:cs="Calibri"/>
          <w:sz w:val="24"/>
          <w:szCs w:val="24"/>
          <w:lang w:val="en-GB"/>
        </w:rPr>
        <w:t>The post hold</w:t>
      </w:r>
      <w:r w:rsidR="00644980" w:rsidRPr="007A7D07">
        <w:rPr>
          <w:rFonts w:ascii="Calibri" w:hAnsi="Calibri" w:cs="Calibri"/>
          <w:sz w:val="24"/>
          <w:szCs w:val="24"/>
          <w:lang w:val="en-GB"/>
        </w:rPr>
        <w:t xml:space="preserve">er may </w:t>
      </w:r>
      <w:r w:rsidRPr="007A7D07">
        <w:rPr>
          <w:rFonts w:ascii="Calibri" w:hAnsi="Calibri" w:cs="Calibri"/>
          <w:sz w:val="24"/>
          <w:szCs w:val="24"/>
          <w:lang w:val="en-GB"/>
        </w:rPr>
        <w:t>be required to carry out On Call duties from home.  A payment of £16 per shift will be paid for this.</w:t>
      </w:r>
    </w:p>
    <w:p w:rsidR="00044E4E" w:rsidRPr="007A7D07" w:rsidRDefault="00044E4E" w:rsidP="00AD60C8">
      <w:pPr>
        <w:ind w:left="2127" w:hanging="2127"/>
        <w:rPr>
          <w:rFonts w:ascii="Calibri" w:hAnsi="Calibri" w:cs="Calibri"/>
          <w:sz w:val="24"/>
          <w:szCs w:val="24"/>
          <w:lang w:val="en-GB"/>
        </w:rPr>
      </w:pPr>
    </w:p>
    <w:p w:rsidR="00044E4E" w:rsidRPr="007A7D07" w:rsidRDefault="00044E4E" w:rsidP="00044E4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A2C8D" w:rsidRPr="007A7D07" w:rsidRDefault="00CA2C8D" w:rsidP="00AD60C8">
      <w:pPr>
        <w:ind w:left="2127" w:hanging="2127"/>
        <w:rPr>
          <w:rFonts w:ascii="Calibri" w:hAnsi="Calibri" w:cs="Calibri"/>
          <w:sz w:val="24"/>
          <w:szCs w:val="24"/>
          <w:lang w:val="en-GB"/>
        </w:rPr>
      </w:pPr>
    </w:p>
    <w:p w:rsidR="008B0C7A" w:rsidRPr="007A7D07" w:rsidRDefault="00CA2C8D" w:rsidP="008B0C7A">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004D697F" w:rsidRPr="007A7D07">
        <w:rPr>
          <w:rFonts w:ascii="Calibri" w:hAnsi="Calibri" w:cs="Calibri"/>
          <w:iCs/>
          <w:sz w:val="24"/>
          <w:szCs w:val="24"/>
        </w:rPr>
        <w:t>Hillcrest Futures</w:t>
      </w:r>
      <w:r w:rsidR="008B0C7A" w:rsidRPr="007A7D07">
        <w:rPr>
          <w:rFonts w:ascii="Calibri" w:hAnsi="Calibri" w:cs="Calibri"/>
          <w:iCs/>
          <w:sz w:val="24"/>
          <w:szCs w:val="24"/>
        </w:rPr>
        <w:t xml:space="preserve"> offers a pension under the Governments statutory auto-enrolment scheme, which is a Def</w:t>
      </w:r>
      <w:r w:rsidR="006E1A9D" w:rsidRPr="007A7D07">
        <w:rPr>
          <w:rFonts w:ascii="Calibri" w:hAnsi="Calibri" w:cs="Calibri"/>
          <w:iCs/>
          <w:sz w:val="24"/>
          <w:szCs w:val="24"/>
        </w:rPr>
        <w:t>ined Contribution scheme with a</w:t>
      </w:r>
      <w:r w:rsidR="008B0C7A" w:rsidRPr="007A7D07">
        <w:rPr>
          <w:rFonts w:ascii="Calibri" w:hAnsi="Calibri" w:cs="Calibri"/>
          <w:iCs/>
          <w:sz w:val="24"/>
          <w:szCs w:val="24"/>
        </w:rPr>
        <w:t xml:space="preserve"> company called NOW Pensions. </w:t>
      </w:r>
      <w:r w:rsidR="008846C5" w:rsidRPr="007A7D07">
        <w:rPr>
          <w:rFonts w:ascii="Calibri" w:eastAsia="Calibri" w:hAnsi="Calibri" w:cs="Calibri"/>
          <w:iCs/>
          <w:sz w:val="24"/>
          <w:szCs w:val="24"/>
        </w:rPr>
        <w:t>At present staff contribute</w:t>
      </w:r>
      <w:r w:rsidR="008846C5" w:rsidRPr="007A7D07">
        <w:rPr>
          <w:rFonts w:ascii="Calibri" w:hAnsi="Calibri" w:cs="Calibri"/>
          <w:iCs/>
          <w:sz w:val="24"/>
          <w:szCs w:val="24"/>
        </w:rPr>
        <w:t xml:space="preserve"> 5% with the employer 3% to the scheme as of 1</w:t>
      </w:r>
      <w:r w:rsidR="008846C5" w:rsidRPr="007A7D07">
        <w:rPr>
          <w:rFonts w:ascii="Calibri" w:hAnsi="Calibri" w:cs="Calibri"/>
          <w:iCs/>
          <w:sz w:val="24"/>
          <w:szCs w:val="24"/>
          <w:vertAlign w:val="superscript"/>
        </w:rPr>
        <w:t>st</w:t>
      </w:r>
      <w:r w:rsidR="008846C5" w:rsidRPr="007A7D07">
        <w:rPr>
          <w:rFonts w:ascii="Calibri" w:hAnsi="Calibri" w:cs="Calibri"/>
          <w:iCs/>
          <w:sz w:val="24"/>
          <w:szCs w:val="24"/>
        </w:rPr>
        <w:t xml:space="preserve"> April 2019. Further details of the scheme are available from the payroll team</w:t>
      </w:r>
      <w:r w:rsidR="008B0C7A" w:rsidRPr="007A7D07">
        <w:rPr>
          <w:rFonts w:ascii="Calibri" w:hAnsi="Calibri" w:cs="Calibri"/>
          <w:iCs/>
          <w:sz w:val="24"/>
          <w:szCs w:val="24"/>
        </w:rPr>
        <w:t>.</w:t>
      </w:r>
    </w:p>
    <w:p w:rsidR="0018168D" w:rsidRPr="007A7D07" w:rsidRDefault="0018168D" w:rsidP="008B0C7A">
      <w:pPr>
        <w:ind w:left="2160" w:hanging="2160"/>
        <w:rPr>
          <w:rFonts w:ascii="Calibri" w:hAnsi="Calibri" w:cs="Calibri"/>
          <w:sz w:val="24"/>
          <w:szCs w:val="24"/>
        </w:rPr>
      </w:pPr>
    </w:p>
    <w:p w:rsidR="00CA2C8D" w:rsidRPr="007A7D07" w:rsidRDefault="00CA2C8D" w:rsidP="00CA2C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005F59A7" w:rsidRPr="007A7D07">
        <w:rPr>
          <w:rFonts w:ascii="Calibri" w:hAnsi="Calibri" w:cs="Calibri"/>
          <w:sz w:val="24"/>
          <w:szCs w:val="24"/>
          <w:lang w:val="en-GB"/>
        </w:rPr>
        <w:t>Employees are</w:t>
      </w:r>
      <w:r w:rsidRPr="007A7D07">
        <w:rPr>
          <w:rFonts w:ascii="Calibri" w:hAnsi="Calibri" w:cs="Calibri"/>
          <w:sz w:val="24"/>
          <w:szCs w:val="24"/>
          <w:lang w:val="en-GB"/>
        </w:rPr>
        <w:t xml:space="preserve"> automatically given </w:t>
      </w:r>
      <w:r w:rsidR="00FB225B" w:rsidRPr="007A7D07">
        <w:rPr>
          <w:rFonts w:ascii="Calibri" w:hAnsi="Calibri" w:cs="Calibri"/>
          <w:sz w:val="24"/>
          <w:szCs w:val="24"/>
          <w:lang w:val="en-GB"/>
        </w:rPr>
        <w:t xml:space="preserve">free </w:t>
      </w:r>
      <w:r w:rsidRPr="007A7D07">
        <w:rPr>
          <w:rFonts w:ascii="Calibri" w:hAnsi="Calibri" w:cs="Calibri"/>
          <w:sz w:val="24"/>
          <w:szCs w:val="24"/>
          <w:lang w:val="en-GB"/>
        </w:rPr>
        <w:t>admis</w:t>
      </w:r>
      <w:r w:rsidR="00FB225B" w:rsidRPr="007A7D07">
        <w:rPr>
          <w:rFonts w:ascii="Calibri" w:hAnsi="Calibri" w:cs="Calibri"/>
          <w:sz w:val="24"/>
          <w:szCs w:val="24"/>
          <w:lang w:val="en-GB"/>
        </w:rPr>
        <w:t>sion to the Health Plan Scheme.</w:t>
      </w:r>
      <w:r w:rsidRPr="007A7D07">
        <w:rPr>
          <w:rFonts w:ascii="Calibri" w:hAnsi="Calibri" w:cs="Calibri"/>
          <w:sz w:val="24"/>
          <w:szCs w:val="24"/>
          <w:lang w:val="en-GB"/>
        </w:rPr>
        <w:t xml:space="preserve"> The cost for this is met by the Employer. Details will be sent ou</w:t>
      </w:r>
      <w:r w:rsidR="009B0DA7" w:rsidRPr="007A7D07">
        <w:rPr>
          <w:rFonts w:ascii="Calibri" w:hAnsi="Calibri" w:cs="Calibri"/>
          <w:sz w:val="24"/>
          <w:szCs w:val="24"/>
          <w:lang w:val="en-GB"/>
        </w:rPr>
        <w:t>t with the Contract of Employment.</w:t>
      </w:r>
    </w:p>
    <w:p w:rsidR="00CA2C8D" w:rsidRPr="007A7D07" w:rsidRDefault="00CA2C8D" w:rsidP="004D697F">
      <w:pPr>
        <w:jc w:val="both"/>
        <w:rPr>
          <w:rFonts w:ascii="Calibri" w:hAnsi="Calibri" w:cs="Calibri"/>
          <w:b/>
          <w:sz w:val="24"/>
          <w:szCs w:val="24"/>
        </w:rPr>
      </w:pPr>
    </w:p>
    <w:p w:rsidR="00B0308D" w:rsidRPr="006A3D51" w:rsidRDefault="00777CDE" w:rsidP="006A3D51">
      <w:pPr>
        <w:ind w:left="2127" w:hanging="2127"/>
        <w:jc w:val="both"/>
        <w:rPr>
          <w:rFonts w:asciiTheme="minorHAnsi" w:hAnsiTheme="minorHAnsi" w:cs="Calibri"/>
          <w:b/>
          <w:sz w:val="24"/>
          <w:szCs w:val="24"/>
        </w:rPr>
      </w:pPr>
      <w:r w:rsidRPr="007A7D07">
        <w:rPr>
          <w:rFonts w:ascii="Calibri" w:hAnsi="Calibri" w:cs="Calibri"/>
          <w:b/>
          <w:sz w:val="24"/>
          <w:szCs w:val="24"/>
        </w:rPr>
        <w:t>Annual Leave</w:t>
      </w:r>
      <w:r w:rsidR="0018168D" w:rsidRPr="007A7D07">
        <w:rPr>
          <w:rFonts w:ascii="Calibri" w:hAnsi="Calibri" w:cs="Calibri"/>
          <w:b/>
          <w:sz w:val="24"/>
          <w:szCs w:val="24"/>
        </w:rPr>
        <w:t>:</w:t>
      </w:r>
      <w:r w:rsidR="009B0DA7" w:rsidRPr="007A7D07">
        <w:rPr>
          <w:rFonts w:ascii="Calibri" w:hAnsi="Calibri" w:cs="Calibri"/>
          <w:b/>
          <w:sz w:val="24"/>
          <w:szCs w:val="24"/>
        </w:rPr>
        <w:tab/>
      </w:r>
      <w:r w:rsidR="00FB225B" w:rsidRPr="006A3D51">
        <w:rPr>
          <w:rFonts w:asciiTheme="minorHAnsi" w:hAnsiTheme="minorHAnsi" w:cs="Calibri"/>
          <w:b/>
          <w:sz w:val="24"/>
          <w:szCs w:val="24"/>
        </w:rPr>
        <w:t>The h</w:t>
      </w:r>
      <w:r w:rsidR="0018168D" w:rsidRPr="006A3D51">
        <w:rPr>
          <w:rFonts w:asciiTheme="minorHAnsi" w:hAnsiTheme="minorHAnsi" w:cs="Calibri"/>
          <w:b/>
          <w:sz w:val="24"/>
          <w:szCs w:val="24"/>
        </w:rPr>
        <w:t>oliday year runs from 1</w:t>
      </w:r>
      <w:r w:rsidR="0018168D" w:rsidRPr="006A3D51">
        <w:rPr>
          <w:rFonts w:asciiTheme="minorHAnsi" w:hAnsiTheme="minorHAnsi" w:cs="Calibri"/>
          <w:b/>
          <w:sz w:val="24"/>
          <w:szCs w:val="24"/>
          <w:vertAlign w:val="superscript"/>
        </w:rPr>
        <w:t>st</w:t>
      </w:r>
      <w:r w:rsidR="0018168D" w:rsidRPr="006A3D51">
        <w:rPr>
          <w:rFonts w:asciiTheme="minorHAnsi" w:hAnsiTheme="minorHAnsi" w:cs="Calibri"/>
          <w:b/>
          <w:sz w:val="24"/>
          <w:szCs w:val="24"/>
        </w:rPr>
        <w:t xml:space="preserve"> January - 31</w:t>
      </w:r>
      <w:r w:rsidR="0018168D" w:rsidRPr="006A3D51">
        <w:rPr>
          <w:rFonts w:asciiTheme="minorHAnsi" w:hAnsiTheme="minorHAnsi" w:cs="Calibri"/>
          <w:b/>
          <w:sz w:val="24"/>
          <w:szCs w:val="24"/>
          <w:vertAlign w:val="superscript"/>
        </w:rPr>
        <w:t>st</w:t>
      </w:r>
      <w:r w:rsidR="0018168D" w:rsidRPr="006A3D51">
        <w:rPr>
          <w:rFonts w:asciiTheme="minorHAnsi" w:hAnsiTheme="minorHAnsi" w:cs="Calibri"/>
          <w:b/>
          <w:sz w:val="24"/>
          <w:szCs w:val="24"/>
        </w:rPr>
        <w:t xml:space="preserve"> December</w:t>
      </w:r>
      <w:r w:rsidR="0018168D" w:rsidRPr="006A3D51">
        <w:rPr>
          <w:rFonts w:asciiTheme="minorHAnsi" w:hAnsiTheme="minorHAnsi" w:cs="Calibri"/>
          <w:sz w:val="24"/>
          <w:szCs w:val="24"/>
        </w:rPr>
        <w:t xml:space="preserve">.  The full holiday entitlement is </w:t>
      </w:r>
      <w:r w:rsidR="006A3D51" w:rsidRPr="006A3D51">
        <w:rPr>
          <w:rFonts w:asciiTheme="minorHAnsi" w:hAnsiTheme="minorHAnsi" w:cs="Calibri"/>
          <w:sz w:val="24"/>
          <w:szCs w:val="24"/>
        </w:rPr>
        <w:t xml:space="preserve">249.6 hours per annum rising to 288.6 hours. </w:t>
      </w:r>
      <w:r w:rsidR="00991150" w:rsidRPr="006A3D51">
        <w:rPr>
          <w:rFonts w:asciiTheme="minorHAnsi" w:hAnsiTheme="minorHAnsi" w:cs="Calibri"/>
          <w:sz w:val="24"/>
          <w:szCs w:val="24"/>
        </w:rPr>
        <w:t xml:space="preserve">  </w:t>
      </w:r>
      <w:r w:rsidR="006A3D51" w:rsidRPr="006A3D51">
        <w:rPr>
          <w:rFonts w:asciiTheme="minorHAnsi" w:hAnsiTheme="minorHAnsi" w:cs="Calibri"/>
          <w:sz w:val="24"/>
          <w:szCs w:val="24"/>
        </w:rPr>
        <w:t xml:space="preserve">5 days Public holidays have been included in this annual leave entitlement. </w:t>
      </w:r>
      <w:r w:rsidR="00991150" w:rsidRPr="006A3D51">
        <w:rPr>
          <w:rFonts w:asciiTheme="minorHAnsi" w:hAnsiTheme="minorHAnsi" w:cs="Calibri"/>
          <w:sz w:val="24"/>
          <w:szCs w:val="24"/>
        </w:rPr>
        <w:t>Unit Man</w:t>
      </w:r>
      <w:r w:rsidR="007042F7" w:rsidRPr="006A3D51">
        <w:rPr>
          <w:rFonts w:asciiTheme="minorHAnsi" w:hAnsiTheme="minorHAnsi" w:cs="Calibri"/>
          <w:sz w:val="24"/>
          <w:szCs w:val="24"/>
        </w:rPr>
        <w:t>a</w:t>
      </w:r>
      <w:r w:rsidR="00991150" w:rsidRPr="006A3D51">
        <w:rPr>
          <w:rFonts w:asciiTheme="minorHAnsi" w:hAnsiTheme="minorHAnsi" w:cs="Calibri"/>
          <w:sz w:val="24"/>
          <w:szCs w:val="24"/>
        </w:rPr>
        <w:t xml:space="preserve">gers will commence on </w:t>
      </w:r>
      <w:r w:rsidR="006A3D51" w:rsidRPr="006A3D51">
        <w:rPr>
          <w:rFonts w:asciiTheme="minorHAnsi" w:hAnsiTheme="minorHAnsi" w:cs="Calibri"/>
          <w:sz w:val="24"/>
          <w:szCs w:val="24"/>
        </w:rPr>
        <w:t xml:space="preserve">288.6 hours per </w:t>
      </w:r>
      <w:r w:rsidR="006A3D51" w:rsidRPr="006A3D51">
        <w:rPr>
          <w:rFonts w:asciiTheme="minorHAnsi" w:hAnsiTheme="minorHAnsi" w:cs="Calibri"/>
          <w:sz w:val="24"/>
          <w:szCs w:val="24"/>
        </w:rPr>
        <w:lastRenderedPageBreak/>
        <w:t>annum</w:t>
      </w:r>
      <w:r w:rsidR="00991150" w:rsidRPr="006A3D51">
        <w:rPr>
          <w:rFonts w:asciiTheme="minorHAnsi" w:hAnsiTheme="minorHAnsi" w:cs="Calibri"/>
          <w:sz w:val="24"/>
          <w:szCs w:val="24"/>
        </w:rPr>
        <w:t>.</w:t>
      </w:r>
      <w:r w:rsidR="006A3D51">
        <w:rPr>
          <w:rFonts w:asciiTheme="minorHAnsi" w:hAnsiTheme="minorHAnsi" w:cs="Calibri"/>
          <w:b/>
          <w:sz w:val="24"/>
          <w:szCs w:val="24"/>
        </w:rPr>
        <w:t xml:space="preserve">  </w:t>
      </w:r>
      <w:r w:rsidR="00E861C2" w:rsidRPr="006A3D51">
        <w:rPr>
          <w:rFonts w:asciiTheme="minorHAnsi" w:hAnsiTheme="minorHAnsi" w:cs="Calibri"/>
          <w:b/>
          <w:sz w:val="24"/>
          <w:szCs w:val="24"/>
          <w:lang w:val="en-GB"/>
        </w:rPr>
        <w:t>Annual leave is calculated on a pro rata basis for part time staff.</w:t>
      </w:r>
    </w:p>
    <w:p w:rsidR="00777CDE" w:rsidRPr="007A7D07" w:rsidRDefault="00777CDE" w:rsidP="008A6B32">
      <w:pPr>
        <w:widowControl w:val="0"/>
        <w:tabs>
          <w:tab w:val="left" w:pos="-1440"/>
        </w:tabs>
        <w:jc w:val="both"/>
        <w:rPr>
          <w:rFonts w:ascii="Calibri" w:hAnsi="Calibri" w:cs="Calibri"/>
          <w:b/>
          <w:sz w:val="24"/>
          <w:szCs w:val="24"/>
          <w:lang w:val="en-GB"/>
        </w:rPr>
      </w:pPr>
    </w:p>
    <w:p w:rsidR="003064F5" w:rsidRPr="007A7D07" w:rsidRDefault="003064F5" w:rsidP="00C5703D">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380400" w:rsidRPr="007A7D07" w:rsidRDefault="00380400" w:rsidP="00C5703D">
      <w:pPr>
        <w:ind w:left="2127" w:hanging="2127"/>
        <w:jc w:val="both"/>
        <w:rPr>
          <w:rFonts w:ascii="Calibri" w:hAnsi="Calibri" w:cs="Calibri"/>
          <w:sz w:val="24"/>
          <w:szCs w:val="24"/>
        </w:rPr>
      </w:pPr>
    </w:p>
    <w:p w:rsidR="00547C5E" w:rsidRPr="007A7D07" w:rsidRDefault="00547C5E" w:rsidP="00547C5E">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 xml:space="preserve">If you have any unspent convictions you must declare this on your </w:t>
      </w:r>
    </w:p>
    <w:p w:rsidR="00547C5E" w:rsidRPr="007A7D07" w:rsidRDefault="00547C5E" w:rsidP="00547C5E">
      <w:pPr>
        <w:ind w:left="2160" w:hanging="2160"/>
        <w:jc w:val="both"/>
        <w:rPr>
          <w:rFonts w:ascii="Calibri" w:hAnsi="Calibri" w:cs="Calibri"/>
          <w:sz w:val="24"/>
          <w:szCs w:val="24"/>
          <w:lang w:val="en-GB"/>
        </w:rPr>
      </w:pPr>
      <w:r w:rsidRPr="007A7D07">
        <w:rPr>
          <w:rFonts w:ascii="Calibri" w:hAnsi="Calibri" w:cs="Calibri"/>
          <w:b/>
          <w:sz w:val="24"/>
          <w:szCs w:val="24"/>
          <w:lang w:val="en-GB"/>
        </w:rPr>
        <w:t>Offenders Act 1974:</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application form.</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9">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w:t>
      </w:r>
      <w:r w:rsidR="004D697F" w:rsidRPr="007A7D07">
        <w:rPr>
          <w:rFonts w:ascii="Calibri" w:hAnsi="Calibri" w:cs="Calibri"/>
          <w:b/>
          <w:sz w:val="24"/>
          <w:szCs w:val="24"/>
          <w:lang w:val="en-GB"/>
        </w:rPr>
        <w:t xml:space="preserve"> DEBAR YOU FROM WORKING WITH</w:t>
      </w:r>
      <w:r w:rsidRPr="007A7D07">
        <w:rPr>
          <w:rFonts w:ascii="Calibri" w:hAnsi="Calibri" w:cs="Calibri"/>
          <w:b/>
          <w:sz w:val="24"/>
          <w:szCs w:val="24"/>
          <w:lang w:val="en-GB"/>
        </w:rPr>
        <w:t xml:space="preserve"> HILLCREST </w:t>
      </w:r>
      <w:r w:rsidR="004D697F" w:rsidRPr="007A7D07">
        <w:rPr>
          <w:rFonts w:ascii="Calibri" w:hAnsi="Calibri" w:cs="Calibri"/>
          <w:b/>
          <w:sz w:val="24"/>
          <w:szCs w:val="24"/>
          <w:lang w:val="en-GB"/>
        </w:rPr>
        <w:t>FUTURES</w:t>
      </w:r>
      <w:r w:rsidRPr="007A7D07">
        <w:rPr>
          <w:rFonts w:ascii="Calibri" w:hAnsi="Calibri" w:cs="Calibri"/>
          <w:b/>
          <w:sz w:val="24"/>
          <w:szCs w:val="24"/>
          <w:lang w:val="en-GB"/>
        </w:rPr>
        <w:t>.  THIS WILL DEPEND ON THE NATURE OF THE POSITION, TOGETHER WITH THE CIRCUMSTANCES AND BACKGROUND OF YOUR OFFENCES.</w:t>
      </w:r>
    </w:p>
    <w:p w:rsidR="0018168D" w:rsidRPr="007A7D07" w:rsidRDefault="0018168D">
      <w:pPr>
        <w:widowControl w:val="0"/>
        <w:tabs>
          <w:tab w:val="left" w:pos="-1440"/>
        </w:tabs>
        <w:ind w:left="2160" w:hanging="2160"/>
        <w:jc w:val="both"/>
        <w:rPr>
          <w:rFonts w:ascii="Calibri" w:hAnsi="Calibri" w:cs="Calibri"/>
          <w:b/>
          <w:sz w:val="24"/>
          <w:szCs w:val="24"/>
          <w:lang w:val="en-GB"/>
        </w:rPr>
      </w:pPr>
    </w:p>
    <w:p w:rsidR="00F770CD" w:rsidRPr="007A7D07" w:rsidRDefault="00F770CD" w:rsidP="00F770C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w:t>
      </w:r>
    </w:p>
    <w:p w:rsidR="00F770CD" w:rsidRPr="007A7D07" w:rsidRDefault="00F770CD">
      <w:pPr>
        <w:widowControl w:val="0"/>
        <w:tabs>
          <w:tab w:val="left" w:pos="-1440"/>
        </w:tabs>
        <w:ind w:left="2160" w:hanging="2160"/>
        <w:jc w:val="both"/>
        <w:rPr>
          <w:rFonts w:ascii="Calibri" w:hAnsi="Calibri" w:cs="Calibri"/>
          <w:b/>
          <w:sz w:val="24"/>
          <w:szCs w:val="24"/>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w:t>
      </w:r>
      <w:r w:rsidR="00CA5595" w:rsidRPr="007A7D07">
        <w:rPr>
          <w:rFonts w:ascii="Calibri" w:hAnsi="Calibri" w:cs="Calibri"/>
          <w:sz w:val="24"/>
          <w:szCs w:val="24"/>
          <w:lang w:val="en-GB"/>
        </w:rPr>
        <w:t>’</w:t>
      </w:r>
      <w:r w:rsidRPr="007A7D07">
        <w:rPr>
          <w:rFonts w:ascii="Calibri" w:hAnsi="Calibri" w:cs="Calibri"/>
          <w:sz w:val="24"/>
          <w:szCs w:val="24"/>
          <w:lang w:val="en-GB"/>
        </w:rPr>
        <w:t xml:space="preserve">s have the right to join a Trades Union of their choice, if they wish, although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do not recognise any Trade Union.  </w:t>
      </w:r>
      <w:r w:rsidR="00FF08F1" w:rsidRPr="007A7D07">
        <w:rPr>
          <w:rFonts w:ascii="Calibri" w:hAnsi="Calibri" w:cs="Calibri"/>
          <w:sz w:val="24"/>
          <w:szCs w:val="24"/>
          <w:lang w:val="en-GB"/>
        </w:rPr>
        <w:t xml:space="preserve">A </w:t>
      </w:r>
      <w:r w:rsidRPr="007A7D07">
        <w:rPr>
          <w:rFonts w:ascii="Calibri" w:hAnsi="Calibri" w:cs="Calibri"/>
          <w:sz w:val="24"/>
          <w:szCs w:val="24"/>
          <w:lang w:val="en-GB"/>
        </w:rPr>
        <w:t>Staff Representative group is in place.</w:t>
      </w:r>
    </w:p>
    <w:p w:rsidR="0018168D" w:rsidRPr="007A7D07" w:rsidRDefault="0018168D">
      <w:pPr>
        <w:widowControl w:val="0"/>
        <w:ind w:left="2160"/>
        <w:jc w:val="both"/>
        <w:rPr>
          <w:rFonts w:ascii="Calibri" w:hAnsi="Calibri" w:cs="Calibri"/>
          <w:sz w:val="24"/>
          <w:szCs w:val="24"/>
          <w:lang w:val="en-GB"/>
        </w:rPr>
      </w:pPr>
    </w:p>
    <w:p w:rsidR="0018168D" w:rsidRPr="007A7D07" w:rsidRDefault="0018168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No Smoking Policy:</w:t>
      </w:r>
      <w:r w:rsidR="00D81D51" w:rsidRPr="007A7D07">
        <w:rPr>
          <w:rFonts w:ascii="Calibri" w:hAnsi="Calibri" w:cs="Calibri"/>
          <w:b/>
          <w:sz w:val="24"/>
          <w:szCs w:val="24"/>
          <w:lang w:val="en-GB"/>
        </w:rPr>
        <w:t xml:space="preserve"> </w:t>
      </w:r>
      <w:r w:rsidR="006771C9" w:rsidRPr="007A7D07">
        <w:rPr>
          <w:rFonts w:ascii="Calibri" w:hAnsi="Calibri" w:cs="Calibri"/>
          <w:b/>
          <w:sz w:val="24"/>
          <w:szCs w:val="24"/>
          <w:lang w:val="en-GB"/>
        </w:rPr>
        <w:tab/>
      </w:r>
      <w:r w:rsidRPr="007A7D07">
        <w:rPr>
          <w:rFonts w:ascii="Calibri" w:hAnsi="Calibri" w:cs="Calibri"/>
          <w:sz w:val="24"/>
          <w:szCs w:val="24"/>
          <w:lang w:val="en-GB"/>
        </w:rPr>
        <w:t xml:space="preserve">Smoking is prohibited in all projects and at Head Office.  Designed smoking areas are outside the buildings and should be out of view of service users.  </w:t>
      </w:r>
      <w:r w:rsidR="00FB461B" w:rsidRPr="007A7D07">
        <w:rPr>
          <w:rFonts w:ascii="Calibri" w:hAnsi="Calibri" w:cs="Calibri"/>
          <w:sz w:val="24"/>
          <w:szCs w:val="24"/>
          <w:lang w:val="en-GB"/>
        </w:rPr>
        <w:t xml:space="preserve">This includes the use of E-cigarettes.  </w:t>
      </w:r>
      <w:r w:rsidRPr="007A7D07">
        <w:rPr>
          <w:rFonts w:ascii="Calibri" w:hAnsi="Calibri" w:cs="Calibri"/>
          <w:sz w:val="24"/>
          <w:szCs w:val="24"/>
          <w:lang w:val="en-GB"/>
        </w:rPr>
        <w:t xml:space="preserve">Employees who are required to carry out their duties in buildings which are </w:t>
      </w:r>
      <w:r w:rsidR="00F0545A" w:rsidRPr="007A7D07">
        <w:rPr>
          <w:rFonts w:ascii="Calibri" w:hAnsi="Calibri" w:cs="Calibri"/>
          <w:sz w:val="24"/>
          <w:szCs w:val="24"/>
          <w:lang w:val="en-GB"/>
        </w:rPr>
        <w:t>out with</w:t>
      </w:r>
      <w:r w:rsidRPr="007A7D07">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7A7D07" w:rsidRDefault="00C5703D" w:rsidP="00C5703D">
      <w:pPr>
        <w:ind w:left="2880" w:hanging="2880"/>
        <w:jc w:val="both"/>
        <w:rPr>
          <w:rFonts w:ascii="Calibri" w:hAnsi="Calibri" w:cs="Calibri"/>
          <w:b/>
          <w:sz w:val="24"/>
          <w:szCs w:val="24"/>
        </w:rPr>
      </w:pPr>
    </w:p>
    <w:p w:rsidR="00C5703D" w:rsidRPr="007A7D07" w:rsidRDefault="00C5703D" w:rsidP="00C5703D">
      <w:pPr>
        <w:ind w:left="2127" w:hanging="2127"/>
        <w:jc w:val="both"/>
        <w:rPr>
          <w:rFonts w:ascii="Calibri" w:hAnsi="Calibri" w:cs="Calibri"/>
          <w:sz w:val="24"/>
          <w:szCs w:val="24"/>
        </w:rPr>
      </w:pPr>
      <w:r w:rsidRPr="007A7D07">
        <w:rPr>
          <w:rFonts w:ascii="Calibri" w:hAnsi="Calibri" w:cs="Calibri"/>
          <w:b/>
          <w:sz w:val="24"/>
          <w:szCs w:val="24"/>
        </w:rPr>
        <w:t xml:space="preserve">Equal </w:t>
      </w:r>
      <w:r w:rsidR="00F0545A" w:rsidRPr="007A7D07">
        <w:rPr>
          <w:rFonts w:ascii="Calibri" w:hAnsi="Calibri" w:cs="Calibri"/>
          <w:b/>
          <w:sz w:val="24"/>
          <w:szCs w:val="24"/>
        </w:rPr>
        <w:t>Opportunities:</w:t>
      </w:r>
      <w:r w:rsidR="00F0545A" w:rsidRPr="007A7D07">
        <w:rPr>
          <w:rFonts w:ascii="Calibri" w:hAnsi="Calibri" w:cs="Calibri"/>
          <w:sz w:val="24"/>
          <w:szCs w:val="24"/>
        </w:rPr>
        <w:t xml:space="preserve"> </w:t>
      </w:r>
      <w:r w:rsidR="006771C9" w:rsidRPr="007A7D07">
        <w:rPr>
          <w:rFonts w:ascii="Calibri" w:hAnsi="Calibri" w:cs="Calibri"/>
          <w:sz w:val="24"/>
          <w:szCs w:val="24"/>
        </w:rPr>
        <w:tab/>
      </w:r>
      <w:r w:rsidR="004D697F" w:rsidRPr="007A7D07">
        <w:rPr>
          <w:rFonts w:ascii="Calibri" w:hAnsi="Calibri" w:cs="Calibri"/>
          <w:sz w:val="24"/>
          <w:szCs w:val="24"/>
        </w:rPr>
        <w:t>Hillcrest Futures</w:t>
      </w:r>
      <w:r w:rsidRPr="007A7D07">
        <w:rPr>
          <w:rFonts w:ascii="Calibri" w:hAnsi="Calibri" w:cs="Calibri"/>
          <w:sz w:val="24"/>
          <w:szCs w:val="24"/>
        </w:rPr>
        <w:t xml:space="preserve"> is striving to be an equal opportunities employer and has adopted a Policy which aims to ensure that no job applicant receives less </w:t>
      </w:r>
      <w:r w:rsidR="00F0545A" w:rsidRPr="007A7D07">
        <w:rPr>
          <w:rFonts w:ascii="Calibri" w:hAnsi="Calibri" w:cs="Calibri"/>
          <w:sz w:val="24"/>
          <w:szCs w:val="24"/>
        </w:rPr>
        <w:t>favorable</w:t>
      </w:r>
      <w:r w:rsidRPr="007A7D07">
        <w:rPr>
          <w:rFonts w:ascii="Calibri" w:hAnsi="Calibri" w:cs="Calibri"/>
          <w:sz w:val="24"/>
          <w:szCs w:val="24"/>
        </w:rPr>
        <w:t xml:space="preserve"> treatment on grounds </w:t>
      </w:r>
      <w:r w:rsidR="00F0545A" w:rsidRPr="007A7D07">
        <w:rPr>
          <w:rFonts w:ascii="Calibri" w:hAnsi="Calibri" w:cs="Calibri"/>
          <w:sz w:val="24"/>
          <w:szCs w:val="24"/>
        </w:rPr>
        <w:t>of race</w:t>
      </w:r>
      <w:r w:rsidRPr="007A7D07">
        <w:rPr>
          <w:rFonts w:ascii="Calibri" w:hAnsi="Calibri" w:cs="Calibri"/>
          <w:sz w:val="24"/>
          <w:szCs w:val="24"/>
        </w:rPr>
        <w:t xml:space="preserve">, </w:t>
      </w:r>
      <w:proofErr w:type="spellStart"/>
      <w:r w:rsidRPr="007A7D07">
        <w:rPr>
          <w:rFonts w:ascii="Calibri" w:hAnsi="Calibri" w:cs="Calibri"/>
          <w:sz w:val="24"/>
          <w:szCs w:val="24"/>
        </w:rPr>
        <w:t>colour</w:t>
      </w:r>
      <w:proofErr w:type="spellEnd"/>
      <w:r w:rsidRPr="007A7D07">
        <w:rPr>
          <w:rFonts w:ascii="Calibri" w:hAnsi="Calibri" w:cs="Calibri"/>
          <w:sz w:val="24"/>
          <w:szCs w:val="24"/>
        </w:rPr>
        <w:t xml:space="preserve">, ethnic </w:t>
      </w:r>
      <w:r w:rsidRPr="007A7D07">
        <w:rPr>
          <w:rFonts w:ascii="Calibri" w:hAnsi="Calibri" w:cs="Calibri"/>
          <w:sz w:val="24"/>
          <w:szCs w:val="24"/>
        </w:rPr>
        <w:lastRenderedPageBreak/>
        <w:t>and national origins, marital status, gender, age, religion, disability, political or sexual orientations, or is disadvantaged by conditions or requirements which cannot be shown to be justifiable.</w:t>
      </w:r>
    </w:p>
    <w:p w:rsidR="0018168D" w:rsidRPr="007A7D07" w:rsidRDefault="0018168D" w:rsidP="00C5703D">
      <w:pPr>
        <w:widowControl w:val="0"/>
        <w:tabs>
          <w:tab w:val="left" w:pos="-1440"/>
        </w:tabs>
        <w:jc w:val="both"/>
        <w:rPr>
          <w:rFonts w:ascii="Calibri" w:hAnsi="Calibri" w:cs="Calibri"/>
          <w:b/>
          <w:sz w:val="24"/>
          <w:szCs w:val="24"/>
          <w:lang w:val="en-GB"/>
        </w:rPr>
      </w:pPr>
    </w:p>
    <w:p w:rsidR="008B46CF" w:rsidRPr="007A7D07" w:rsidRDefault="00846FB6"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00D81D51" w:rsidRPr="007A7D07">
        <w:rPr>
          <w:rFonts w:ascii="Calibri" w:hAnsi="Calibri" w:cs="Calibri"/>
          <w:sz w:val="24"/>
          <w:szCs w:val="24"/>
          <w:lang w:val="en-GB"/>
        </w:rPr>
        <w:tab/>
      </w:r>
      <w:r w:rsidR="005F59A7" w:rsidRPr="007A7D07">
        <w:rPr>
          <w:rFonts w:ascii="Calibri" w:hAnsi="Calibri" w:cs="Calibri"/>
          <w:sz w:val="24"/>
          <w:szCs w:val="24"/>
          <w:lang w:val="en-GB"/>
        </w:rPr>
        <w:t>Please forward applications before the closing date</w:t>
      </w:r>
      <w:r w:rsidR="002E14EB" w:rsidRPr="007A7D07">
        <w:rPr>
          <w:rFonts w:ascii="Calibri" w:hAnsi="Calibri" w:cs="Calibri"/>
          <w:b/>
          <w:sz w:val="24"/>
          <w:szCs w:val="24"/>
          <w:lang w:val="en-GB"/>
        </w:rPr>
        <w:tab/>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846FB6" w:rsidRPr="007A7D07"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r w:rsidR="00846FB6" w:rsidRPr="007A7D07">
        <w:rPr>
          <w:rFonts w:ascii="Calibri" w:hAnsi="Calibri" w:cs="Calibri"/>
          <w:b/>
          <w:sz w:val="24"/>
          <w:szCs w:val="24"/>
          <w:lang w:val="en-GB"/>
        </w:rPr>
        <w:t xml:space="preserve">C.V.’s will not be considered.  </w:t>
      </w: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7F6E81"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7F6E81" w:rsidRDefault="007F6E81">
      <w:pPr>
        <w:rPr>
          <w:rFonts w:ascii="Calibri" w:hAnsi="Calibri" w:cs="Calibri"/>
          <w:sz w:val="24"/>
          <w:szCs w:val="24"/>
          <w:lang w:val="en-GB"/>
        </w:rPr>
      </w:pPr>
      <w:r>
        <w:rPr>
          <w:rFonts w:ascii="Calibri" w:hAnsi="Calibri" w:cs="Calibri"/>
          <w:sz w:val="24"/>
          <w:szCs w:val="24"/>
          <w:lang w:val="en-GB"/>
        </w:rPr>
        <w:br w:type="page"/>
      </w:r>
    </w:p>
    <w:p w:rsidR="007F6E81" w:rsidRDefault="007F6E81" w:rsidP="007F6E81">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76672" behindDoc="0" locked="0" layoutInCell="1" allowOverlap="1" wp14:anchorId="4FB28489" wp14:editId="0E9350F7">
            <wp:simplePos x="0" y="0"/>
            <wp:positionH relativeFrom="margin">
              <wp:posOffset>2243455</wp:posOffset>
            </wp:positionH>
            <wp:positionV relativeFrom="margin">
              <wp:posOffset>-429895</wp:posOffset>
            </wp:positionV>
            <wp:extent cx="1489075" cy="95631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075" cy="956310"/>
                    </a:xfrm>
                    <a:prstGeom prst="rect">
                      <a:avLst/>
                    </a:prstGeom>
                    <a:noFill/>
                    <a:ln>
                      <a:noFill/>
                    </a:ln>
                  </pic:spPr>
                </pic:pic>
              </a:graphicData>
            </a:graphic>
            <wp14:sizeRelV relativeFrom="margin">
              <wp14:pctHeight>0</wp14:pctHeight>
            </wp14:sizeRelV>
          </wp:anchor>
        </w:drawing>
      </w:r>
    </w:p>
    <w:p w:rsidR="007F6E81" w:rsidRPr="001B65AB" w:rsidRDefault="007F6E81" w:rsidP="007F6E81">
      <w:pPr>
        <w:jc w:val="center"/>
        <w:rPr>
          <w:rFonts w:ascii="Calibri" w:hAnsi="Calibri" w:cs="Calibri"/>
          <w:b/>
          <w:sz w:val="24"/>
          <w:szCs w:val="24"/>
          <w:u w:val="single"/>
          <w:lang w:val="en-GB"/>
        </w:rPr>
      </w:pPr>
    </w:p>
    <w:p w:rsidR="007F6E81" w:rsidRDefault="007F6E81" w:rsidP="007F6E81">
      <w:pPr>
        <w:jc w:val="center"/>
        <w:rPr>
          <w:rFonts w:ascii="Calibri" w:hAnsi="Calibri" w:cs="Calibri"/>
          <w:b/>
          <w:sz w:val="24"/>
          <w:szCs w:val="24"/>
          <w:lang w:val="en-GB"/>
        </w:rPr>
      </w:pPr>
    </w:p>
    <w:p w:rsidR="007F6E81" w:rsidRDefault="007F6E81" w:rsidP="007F6E81">
      <w:pPr>
        <w:jc w:val="center"/>
        <w:rPr>
          <w:rFonts w:ascii="Calibri" w:hAnsi="Calibri" w:cs="Calibri"/>
          <w:b/>
          <w:sz w:val="24"/>
          <w:szCs w:val="24"/>
          <w:lang w:val="en-GB"/>
        </w:rPr>
      </w:pPr>
    </w:p>
    <w:p w:rsidR="007F6E81" w:rsidRPr="001B65AB" w:rsidRDefault="007F6E81" w:rsidP="007F6E81">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7F6E81" w:rsidRPr="001B65AB" w:rsidRDefault="007F6E81" w:rsidP="007F6E81">
      <w:pPr>
        <w:jc w:val="both"/>
        <w:rPr>
          <w:rFonts w:ascii="Calibri" w:hAnsi="Calibri" w:cs="Calibri"/>
          <w:b/>
          <w:sz w:val="24"/>
          <w:szCs w:val="24"/>
          <w:u w:val="single"/>
          <w:lang w:val="en-GB"/>
        </w:rPr>
      </w:pPr>
    </w:p>
    <w:p w:rsidR="007F6E81" w:rsidRPr="001B65AB" w:rsidRDefault="007F6E81" w:rsidP="007F6E81">
      <w:pPr>
        <w:jc w:val="both"/>
        <w:rPr>
          <w:rFonts w:ascii="Calibri" w:hAnsi="Calibri" w:cs="Calibri"/>
          <w:b/>
          <w:sz w:val="24"/>
          <w:szCs w:val="24"/>
          <w:u w:val="single"/>
          <w:lang w:val="en-GB"/>
        </w:rPr>
      </w:pPr>
    </w:p>
    <w:p w:rsidR="007F6E81" w:rsidRDefault="007F6E81" w:rsidP="007F6E81">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7F6E81" w:rsidRPr="001B65AB" w:rsidRDefault="007F6E81" w:rsidP="007F6E81">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7F6E81" w:rsidRDefault="007F6E81" w:rsidP="007F6E81">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7F6E81" w:rsidRPr="001B65AB" w:rsidRDefault="007F6E81" w:rsidP="007F6E81">
      <w:pPr>
        <w:tabs>
          <w:tab w:val="left" w:pos="2127"/>
        </w:tabs>
        <w:jc w:val="both"/>
        <w:rPr>
          <w:rFonts w:ascii="Calibri" w:hAnsi="Calibri" w:cs="Calibri"/>
          <w:b/>
          <w:sz w:val="24"/>
          <w:szCs w:val="24"/>
          <w:lang w:val="en-GB"/>
        </w:rPr>
      </w:pPr>
    </w:p>
    <w:p w:rsidR="007F6E81" w:rsidRPr="001B65AB" w:rsidRDefault="007F6E81" w:rsidP="007F6E81">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DF66FF">
        <w:rPr>
          <w:rFonts w:ascii="Calibri" w:hAnsi="Calibri" w:cs="Calibri"/>
          <w:sz w:val="24"/>
          <w:szCs w:val="24"/>
          <w:lang w:val="en-GB"/>
        </w:rPr>
        <w:t>£19,266</w:t>
      </w:r>
      <w:r w:rsidRPr="001B65AB">
        <w:rPr>
          <w:rFonts w:ascii="Calibri" w:hAnsi="Calibri" w:cs="Calibri"/>
          <w:sz w:val="24"/>
          <w:szCs w:val="24"/>
          <w:lang w:val="en-GB"/>
        </w:rPr>
        <w:t xml:space="preserve"> per annum (Based on Full Time – 39 hours per week)</w:t>
      </w:r>
    </w:p>
    <w:p w:rsidR="007F6E81" w:rsidRDefault="007F6E81" w:rsidP="007F6E81">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bookmarkStart w:id="0" w:name="_GoBack"/>
      <w:bookmarkEnd w:id="0"/>
      <w:r w:rsidR="005C2419">
        <w:rPr>
          <w:rFonts w:ascii="Calibri" w:hAnsi="Calibri" w:cs="Calibri"/>
          <w:sz w:val="24"/>
          <w:szCs w:val="24"/>
          <w:lang w:val="en-GB"/>
        </w:rPr>
        <w:t>£</w:t>
      </w:r>
      <w:r w:rsidR="00DF66FF">
        <w:rPr>
          <w:rFonts w:ascii="Calibri" w:hAnsi="Calibri" w:cs="Calibri"/>
          <w:sz w:val="24"/>
          <w:szCs w:val="24"/>
          <w:lang w:val="en-GB"/>
        </w:rPr>
        <w:t>9.50 per annum</w:t>
      </w:r>
    </w:p>
    <w:p w:rsidR="00DF66FF" w:rsidRDefault="00DF66FF" w:rsidP="007F6E81">
      <w:pPr>
        <w:jc w:val="both"/>
        <w:rPr>
          <w:rFonts w:ascii="Calibri" w:hAnsi="Calibri" w:cs="Calibri"/>
          <w:sz w:val="24"/>
          <w:szCs w:val="24"/>
          <w:lang w:val="en-GB"/>
        </w:rPr>
      </w:pPr>
    </w:p>
    <w:p w:rsidR="007F6E81" w:rsidRPr="001B65AB" w:rsidRDefault="007F6E81" w:rsidP="007F6E81">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F6E81" w:rsidRDefault="007F6E81" w:rsidP="007F6E81">
      <w:pPr>
        <w:pBdr>
          <w:bottom w:val="single" w:sz="12" w:space="1" w:color="auto"/>
        </w:pBd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p>
    <w:p w:rsidR="007F6E81" w:rsidRDefault="007F6E81" w:rsidP="007F6E81">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7F6E81" w:rsidRDefault="007F6E81" w:rsidP="007F6E81">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4384" behindDoc="0" locked="0" layoutInCell="1" allowOverlap="1" wp14:anchorId="2A10168F" wp14:editId="463E2D83">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rsidRPr="00026C32">
                              <w:t>Managing Director</w:t>
                            </w:r>
                          </w:p>
                          <w:p w:rsidR="007F6E81" w:rsidRPr="00026C32" w:rsidRDefault="007F6E81" w:rsidP="007F6E81">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10168F" id="Rectangle 5" o:spid="_x0000_s1026" style="position:absolute;left:0;text-align:left;margin-left:174.35pt;margin-top:8.55pt;width:11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7F6E81" w:rsidRPr="00026C32" w:rsidRDefault="007F6E81" w:rsidP="007F6E81">
                      <w:pPr>
                        <w:jc w:val="center"/>
                      </w:pPr>
                      <w:r w:rsidRPr="00026C32">
                        <w:t>Managing Director</w:t>
                      </w:r>
                    </w:p>
                    <w:p w:rsidR="007F6E81" w:rsidRPr="00026C32" w:rsidRDefault="007F6E81" w:rsidP="007F6E81">
                      <w:pPr>
                        <w:jc w:val="center"/>
                      </w:pPr>
                      <w:r w:rsidRPr="00026C32">
                        <w:t>Hillcrest Futures</w:t>
                      </w:r>
                    </w:p>
                  </w:txbxContent>
                </v:textbox>
              </v:rect>
            </w:pict>
          </mc:Fallback>
        </mc:AlternateContent>
      </w:r>
    </w:p>
    <w:p w:rsidR="007F6E81" w:rsidRDefault="007F6E81" w:rsidP="007F6E81">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9504" behindDoc="0" locked="0" layoutInCell="1" allowOverlap="1" wp14:anchorId="68D775E6" wp14:editId="2CD2E6DA">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C1235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7F6E81" w:rsidRDefault="007F6E81" w:rsidP="007F6E81">
      <w:pPr>
        <w:jc w:val="center"/>
        <w:rPr>
          <w:rFonts w:asciiTheme="minorHAnsi" w:hAnsiTheme="minorHAnsi" w:cstheme="minorHAnsi"/>
          <w:b/>
          <w:sz w:val="24"/>
          <w:lang w:val="en-GB"/>
        </w:rPr>
      </w:pPr>
    </w:p>
    <w:p w:rsidR="007F6E81" w:rsidRDefault="007F6E81" w:rsidP="007F6E81">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1312" behindDoc="0" locked="0" layoutInCell="1" allowOverlap="1" wp14:anchorId="016002B4" wp14:editId="5B545CC0">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D714ED" w:rsidRDefault="007F6E81" w:rsidP="007F6E81">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16002B4" id="Rounded Rectangle 8" o:spid="_x0000_s1027" style="position:absolute;left:0;text-align:left;margin-left:320.6pt;margin-top:7.7pt;width:13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7F6E81" w:rsidRPr="00D714ED" w:rsidRDefault="007F6E81" w:rsidP="007F6E81">
                      <w:pPr>
                        <w:jc w:val="center"/>
                      </w:pPr>
                      <w:r w:rsidRPr="00D714ED">
                        <w:t>Business Development Improvement Manager</w:t>
                      </w:r>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0288" behindDoc="0" locked="0" layoutInCell="1" allowOverlap="1" wp14:anchorId="4E7715C8" wp14:editId="498B6B67">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E7715C8" id="Rounded Rectangle 6" o:spid="_x0000_s1028" style="position:absolute;left:0;text-align:left;margin-left:180.7pt;margin-top:8.1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7F6E81" w:rsidRPr="00026C32" w:rsidRDefault="007F6E81" w:rsidP="007F6E81">
                      <w:pPr>
                        <w:jc w:val="center"/>
                      </w:pPr>
                      <w:r w:rsidRPr="00026C32">
                        <w:t>Head of Service</w:t>
                      </w:r>
                    </w:p>
                  </w:txbxContent>
                </v:textbox>
              </v:roundrec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04A42EC8" wp14:editId="29A35266">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2AC3CB"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0528" behindDoc="0" locked="0" layoutInCell="1" allowOverlap="1" wp14:anchorId="799CDF2E" wp14:editId="122AD688">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B6B932"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7F6E81" w:rsidRPr="006B38D2" w:rsidRDefault="007F6E81" w:rsidP="007F6E81">
      <w:pPr>
        <w:jc w:val="center"/>
        <w:rPr>
          <w:rFonts w:asciiTheme="minorHAnsi" w:hAnsiTheme="minorHAnsi" w:cstheme="minorHAnsi"/>
          <w:b/>
          <w:sz w:val="24"/>
          <w:lang w:val="en-GB"/>
        </w:rPr>
      </w:pPr>
    </w:p>
    <w:p w:rsidR="007F6E81" w:rsidRDefault="007F6E81" w:rsidP="007F6E81">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452E4E05" wp14:editId="1C73ED69">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E6692C"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7F6E81" w:rsidRDefault="007F6E81" w:rsidP="007F6E81">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2336" behindDoc="0" locked="0" layoutInCell="1" allowOverlap="1" wp14:anchorId="428E51C9" wp14:editId="68E45C6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28E51C9" id="Rounded Rectangle 9" o:spid="_x0000_s1029" style="position:absolute;left:0;text-align:left;margin-left:180.35pt;margin-top:3.9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7F6E81" w:rsidRPr="00026C32" w:rsidRDefault="007F6E81" w:rsidP="007F6E81">
                      <w:pPr>
                        <w:jc w:val="center"/>
                      </w:pPr>
                      <w:r w:rsidRPr="00026C32">
                        <w:t>Area Manager</w:t>
                      </w:r>
                    </w:p>
                  </w:txbxContent>
                </v:textbox>
              </v:roundrect>
            </w:pict>
          </mc:Fallback>
        </mc:AlternateContent>
      </w: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76FB9F58" wp14:editId="2E1CFAD1">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B8F0DF"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7F6E81" w:rsidRDefault="007F6E81" w:rsidP="007F6E81">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3360" behindDoc="0" locked="0" layoutInCell="1" allowOverlap="1" wp14:anchorId="2EAFA976" wp14:editId="2404E491">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EAFA976" id="Rounded Rectangle 10" o:spid="_x0000_s1030" style="position:absolute;left:0;text-align:left;margin-left:177.7pt;margin-top:.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7F6E81" w:rsidRPr="00026C32" w:rsidRDefault="007F6E81" w:rsidP="007F6E81">
                      <w:pPr>
                        <w:jc w:val="center"/>
                      </w:pPr>
                      <w:r w:rsidRPr="00026C32">
                        <w:t>Manager</w:t>
                      </w:r>
                    </w:p>
                  </w:txbxContent>
                </v:textbox>
              </v:roundrect>
            </w:pict>
          </mc:Fallback>
        </mc:AlternateContent>
      </w: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59C70EFC" wp14:editId="4496BC14">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F69104"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5408" behindDoc="0" locked="0" layoutInCell="1" allowOverlap="1" wp14:anchorId="65BA1FA2" wp14:editId="305C77EC">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5BA1FA2" id="Rounded Rectangle 11" o:spid="_x0000_s1031" style="position:absolute;left:0;text-align:left;margin-left:177.35pt;margin-top:9.6pt;width:10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7F6E81" w:rsidRPr="00026C32" w:rsidRDefault="007F6E81" w:rsidP="007F6E81">
                      <w:pPr>
                        <w:jc w:val="center"/>
                      </w:pPr>
                      <w:r w:rsidRPr="00026C32">
                        <w:t>Assi</w:t>
                      </w:r>
                      <w:r>
                        <w:t>stant</w:t>
                      </w:r>
                      <w:r w:rsidRPr="00026C32">
                        <w:t xml:space="preserve"> Manager</w:t>
                      </w:r>
                    </w:p>
                  </w:txbxContent>
                </v:textbox>
              </v:roundrect>
            </w:pict>
          </mc:Fallback>
        </mc:AlternateContent>
      </w: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4624" behindDoc="0" locked="0" layoutInCell="1" allowOverlap="1" wp14:anchorId="673D0CCD" wp14:editId="2C210ED5">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D8465A" id="Straight Connector 19"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7F6E81" w:rsidRDefault="007F6E81" w:rsidP="007F6E81">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6432" behindDoc="0" locked="0" layoutInCell="1" allowOverlap="1" wp14:anchorId="15C62C28" wp14:editId="6E98C276">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026C32" w:rsidRDefault="007F6E81" w:rsidP="007F6E81">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5C62C28" id="Rounded Rectangle 12" o:spid="_x0000_s1032" style="position:absolute;left:0;text-align:left;margin-left:179.7pt;margin-top:5.05pt;width:108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7F6E81" w:rsidRPr="00026C32" w:rsidRDefault="007F6E81" w:rsidP="007F6E81">
                      <w:pPr>
                        <w:jc w:val="center"/>
                      </w:pPr>
                      <w:r>
                        <w:t>Senior Support Worker</w:t>
                      </w:r>
                    </w:p>
                  </w:txbxContent>
                </v:textbox>
              </v:roundrect>
            </w:pict>
          </mc:Fallback>
        </mc:AlternateContent>
      </w: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4E7A9868" wp14:editId="5035B82E">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167372"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73600" behindDoc="0" locked="0" layoutInCell="1" allowOverlap="1" wp14:anchorId="37E793DA" wp14:editId="4A1FF58D">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E81" w:rsidRPr="00704271" w:rsidRDefault="007F6E81" w:rsidP="007F6E81">
                            <w:pPr>
                              <w:jc w:val="center"/>
                              <w:rPr>
                                <w:b/>
                              </w:rPr>
                            </w:pPr>
                            <w:r w:rsidRPr="00704271">
                              <w:t xml:space="preserve"> </w:t>
                            </w:r>
                            <w:r w:rsidRPr="00704271">
                              <w:rPr>
                                <w:b/>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7E793DA" id="Rounded Rectangle 18" o:spid="_x0000_s1033" style="position:absolute;left:0;text-align:left;margin-left:180.35pt;margin-top:14.95pt;width:10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7F6E81" w:rsidRPr="00704271" w:rsidRDefault="007F6E81" w:rsidP="007F6E81">
                      <w:pPr>
                        <w:jc w:val="center"/>
                        <w:rPr>
                          <w:b/>
                        </w:rPr>
                      </w:pPr>
                      <w:r w:rsidRPr="00704271">
                        <w:t xml:space="preserve"> </w:t>
                      </w:r>
                      <w:r w:rsidRPr="00704271">
                        <w:rPr>
                          <w:b/>
                        </w:rPr>
                        <w:t>Support Worker</w:t>
                      </w:r>
                    </w:p>
                  </w:txbxContent>
                </v:textbox>
              </v:roundrect>
            </w:pict>
          </mc:Fallback>
        </mc:AlternateContent>
      </w: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sz w:val="24"/>
          <w:lang w:val="en-GB"/>
        </w:rPr>
      </w:pPr>
    </w:p>
    <w:p w:rsidR="007F6E81" w:rsidRDefault="007F6E81" w:rsidP="007F6E81">
      <w:pPr>
        <w:jc w:val="both"/>
        <w:rPr>
          <w:rFonts w:asciiTheme="minorHAnsi" w:hAnsiTheme="minorHAnsi" w:cstheme="minorHAnsi"/>
          <w:b/>
          <w:sz w:val="24"/>
          <w:lang w:val="en-GB"/>
        </w:rPr>
      </w:pPr>
    </w:p>
    <w:p w:rsidR="007F6E81" w:rsidRPr="00080FD6" w:rsidRDefault="007F6E81" w:rsidP="007F6E81">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F6E81" w:rsidRPr="007D45B0" w:rsidRDefault="007F6E81" w:rsidP="007F6E81">
      <w:pPr>
        <w:jc w:val="both"/>
        <w:rPr>
          <w:rFonts w:asciiTheme="minorHAnsi" w:hAnsiTheme="minorHAnsi" w:cstheme="minorHAnsi"/>
          <w:b/>
          <w:sz w:val="24"/>
          <w:u w:val="single"/>
          <w:lang w:val="en-GB"/>
        </w:rPr>
      </w:pPr>
    </w:p>
    <w:p w:rsidR="007F6E81" w:rsidRDefault="007F6E81" w:rsidP="007F6E81">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7F6E81" w:rsidRDefault="007F6E81" w:rsidP="007F6E81">
      <w:pPr>
        <w:jc w:val="both"/>
        <w:rPr>
          <w:rFonts w:ascii="Calibri" w:hAnsi="Calibri" w:cs="Calibri"/>
          <w:sz w:val="24"/>
          <w:szCs w:val="24"/>
          <w:lang w:val="en-GB"/>
        </w:rPr>
      </w:pPr>
    </w:p>
    <w:p w:rsidR="007F6E81" w:rsidRDefault="007F6E81" w:rsidP="007F6E81">
      <w:pPr>
        <w:jc w:val="both"/>
        <w:rPr>
          <w:rFonts w:ascii="Calibri" w:hAnsi="Calibri" w:cs="Calibri"/>
          <w:sz w:val="24"/>
          <w:szCs w:val="24"/>
          <w:lang w:val="en-GB"/>
        </w:rPr>
      </w:pPr>
    </w:p>
    <w:p w:rsidR="007F6E81" w:rsidRDefault="007F6E81" w:rsidP="007F6E81">
      <w:pPr>
        <w:jc w:val="both"/>
        <w:rPr>
          <w:rFonts w:ascii="Calibri" w:hAnsi="Calibri" w:cs="Calibri"/>
          <w:sz w:val="24"/>
          <w:szCs w:val="24"/>
          <w:lang w:val="en-GB"/>
        </w:rPr>
      </w:pPr>
    </w:p>
    <w:p w:rsidR="007F6E81" w:rsidRPr="001B65AB" w:rsidRDefault="007F6E81" w:rsidP="007F6E81">
      <w:pPr>
        <w:jc w:val="both"/>
        <w:rPr>
          <w:rFonts w:ascii="Calibri" w:hAnsi="Calibri" w:cs="Calibri"/>
          <w:sz w:val="24"/>
          <w:szCs w:val="24"/>
          <w:lang w:val="en-GB"/>
        </w:rPr>
      </w:pPr>
    </w:p>
    <w:p w:rsidR="007F6E81" w:rsidRPr="0007659D" w:rsidRDefault="007F6E81" w:rsidP="007F6E81">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Main Duties:</w:t>
      </w:r>
    </w:p>
    <w:p w:rsidR="007F6E81" w:rsidRPr="0007659D" w:rsidRDefault="007F6E81" w:rsidP="007F6E81">
      <w:pPr>
        <w:jc w:val="both"/>
        <w:rPr>
          <w:rFonts w:asciiTheme="minorHAnsi" w:hAnsiTheme="minorHAnsi" w:cstheme="minorHAnsi"/>
          <w:b/>
          <w:sz w:val="24"/>
          <w:szCs w:val="24"/>
          <w:u w:val="single"/>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7F6E81" w:rsidRPr="0007659D" w:rsidRDefault="007F6E81" w:rsidP="007F6E81">
      <w:pPr>
        <w:ind w:left="1080"/>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7F6E81" w:rsidRPr="0007659D" w:rsidRDefault="007F6E81" w:rsidP="007F6E81">
      <w:pPr>
        <w:ind w:left="1080"/>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7F6E81" w:rsidRPr="0007659D" w:rsidRDefault="007F6E81" w:rsidP="007F6E81">
      <w:pPr>
        <w:pStyle w:val="ListParagraph"/>
        <w:rPr>
          <w:rFonts w:asciiTheme="minorHAnsi" w:hAnsiTheme="minorHAnsi" w:cstheme="minorHAnsi"/>
          <w:sz w:val="24"/>
          <w:szCs w:val="24"/>
          <w:lang w:val="en-GB"/>
        </w:rPr>
      </w:pPr>
    </w:p>
    <w:p w:rsidR="007F6E81" w:rsidRPr="0007659D"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7F6E81" w:rsidRPr="0007659D" w:rsidRDefault="007F6E81" w:rsidP="007F6E81">
      <w:pPr>
        <w:pStyle w:val="ListParagraph"/>
        <w:rPr>
          <w:rFonts w:asciiTheme="minorHAnsi" w:hAnsiTheme="minorHAnsi" w:cstheme="minorHAnsi"/>
          <w:sz w:val="24"/>
          <w:szCs w:val="24"/>
          <w:lang w:val="en-GB"/>
        </w:rPr>
      </w:pPr>
    </w:p>
    <w:p w:rsidR="007F6E81" w:rsidRDefault="007F6E81" w:rsidP="007F6E81">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7F6E81" w:rsidRPr="0007659D" w:rsidRDefault="007F6E81" w:rsidP="007F6E81">
      <w:pPr>
        <w:rPr>
          <w:rFonts w:asciiTheme="minorHAnsi" w:hAnsiTheme="minorHAnsi" w:cstheme="minorHAnsi"/>
          <w:sz w:val="24"/>
          <w:szCs w:val="24"/>
          <w:lang w:val="en-GB"/>
        </w:rPr>
      </w:pPr>
    </w:p>
    <w:p w:rsidR="007F6E81" w:rsidRPr="0007659D" w:rsidRDefault="007F6E81" w:rsidP="007F6E81">
      <w:pPr>
        <w:jc w:val="both"/>
        <w:rPr>
          <w:rFonts w:asciiTheme="minorHAnsi" w:hAnsiTheme="minorHAnsi" w:cstheme="minorHAnsi"/>
          <w:sz w:val="24"/>
          <w:szCs w:val="24"/>
          <w:lang w:val="en-GB"/>
        </w:rPr>
      </w:pPr>
    </w:p>
    <w:p w:rsidR="007F6E81" w:rsidRPr="0007659D" w:rsidRDefault="007F6E81" w:rsidP="007F6E81">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7F6E81" w:rsidRPr="0007659D" w:rsidRDefault="007F6E81" w:rsidP="007F6E81">
      <w:pPr>
        <w:jc w:val="both"/>
        <w:rPr>
          <w:rFonts w:asciiTheme="minorHAnsi" w:hAnsiTheme="minorHAnsi" w:cstheme="minorHAnsi"/>
          <w:b/>
          <w:sz w:val="24"/>
          <w:szCs w:val="24"/>
          <w:lang w:val="en-GB"/>
        </w:rPr>
      </w:pPr>
    </w:p>
    <w:p w:rsidR="007F6E81" w:rsidRPr="0007659D" w:rsidRDefault="007F6E81" w:rsidP="007F6E81">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7F6E81" w:rsidRDefault="007F6E81" w:rsidP="007F6E81">
      <w:pPr>
        <w:jc w:val="both"/>
        <w:rPr>
          <w:rFonts w:asciiTheme="minorHAnsi" w:hAnsiTheme="minorHAnsi" w:cstheme="minorHAnsi"/>
          <w:b/>
          <w:sz w:val="24"/>
          <w:szCs w:val="24"/>
          <w:lang w:val="en-GB"/>
        </w:rPr>
      </w:pPr>
    </w:p>
    <w:p w:rsidR="007F6E81" w:rsidRPr="0007659D" w:rsidRDefault="007F6E81" w:rsidP="007F6E81">
      <w:pPr>
        <w:jc w:val="both"/>
        <w:rPr>
          <w:rFonts w:asciiTheme="minorHAnsi" w:hAnsiTheme="minorHAnsi" w:cstheme="minorHAnsi"/>
          <w:b/>
          <w:sz w:val="24"/>
          <w:szCs w:val="24"/>
          <w:lang w:val="en-GB"/>
        </w:rPr>
      </w:pPr>
    </w:p>
    <w:p w:rsidR="007F6E81" w:rsidRPr="0007659D" w:rsidRDefault="007F6E81" w:rsidP="007F6E81">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7F6E81" w:rsidRPr="0007659D" w:rsidRDefault="007F6E81" w:rsidP="007F6E81">
      <w:pPr>
        <w:jc w:val="both"/>
        <w:rPr>
          <w:rFonts w:asciiTheme="minorHAnsi" w:hAnsiTheme="minorHAnsi" w:cstheme="minorHAnsi"/>
          <w:b/>
          <w:sz w:val="24"/>
          <w:szCs w:val="24"/>
          <w:lang w:val="en-GB"/>
        </w:rPr>
      </w:pPr>
    </w:p>
    <w:p w:rsidR="007F6E81" w:rsidRPr="0007659D" w:rsidRDefault="007F6E81" w:rsidP="007F6E81">
      <w:pPr>
        <w:jc w:val="both"/>
        <w:rPr>
          <w:rFonts w:asciiTheme="minorHAnsi" w:hAnsiTheme="minorHAnsi" w:cstheme="minorHAnsi"/>
          <w:sz w:val="24"/>
          <w:szCs w:val="24"/>
        </w:rPr>
      </w:pPr>
      <w:r w:rsidRPr="0007659D">
        <w:rPr>
          <w:rFonts w:asciiTheme="minorHAnsi" w:hAnsiTheme="minorHAnsi" w:cstheme="minorHAnsi"/>
          <w:sz w:val="24"/>
          <w:szCs w:val="24"/>
        </w:rPr>
        <w:t xml:space="preserve">Carry out any other reasonable duties as required by the </w:t>
      </w:r>
      <w:proofErr w:type="spellStart"/>
      <w:r w:rsidRPr="0007659D">
        <w:rPr>
          <w:rFonts w:asciiTheme="minorHAnsi" w:hAnsiTheme="minorHAnsi" w:cstheme="minorHAnsi"/>
          <w:sz w:val="24"/>
          <w:szCs w:val="24"/>
        </w:rPr>
        <w:t>organisation</w:t>
      </w:r>
      <w:proofErr w:type="spellEnd"/>
      <w:r w:rsidRPr="0007659D">
        <w:rPr>
          <w:rFonts w:asciiTheme="minorHAnsi" w:hAnsiTheme="minorHAnsi" w:cstheme="minorHAnsi"/>
          <w:sz w:val="24"/>
          <w:szCs w:val="24"/>
        </w:rPr>
        <w:t>.</w:t>
      </w:r>
    </w:p>
    <w:p w:rsidR="007F6E81" w:rsidRPr="0007659D" w:rsidRDefault="007F6E81" w:rsidP="007F6E81">
      <w:pPr>
        <w:jc w:val="both"/>
        <w:rPr>
          <w:rFonts w:asciiTheme="minorHAnsi" w:hAnsiTheme="minorHAnsi" w:cstheme="minorHAnsi"/>
          <w:sz w:val="24"/>
          <w:szCs w:val="24"/>
          <w:lang w:val="en-GB"/>
        </w:rPr>
      </w:pPr>
    </w:p>
    <w:p w:rsidR="007F6E81" w:rsidRPr="00F94500" w:rsidRDefault="007F6E81" w:rsidP="007F6E81"/>
    <w:p w:rsidR="007F6E81" w:rsidRDefault="007F6E81">
      <w:pPr>
        <w:rPr>
          <w:rFonts w:ascii="Calibri" w:hAnsi="Calibri" w:cs="Calibri"/>
          <w:sz w:val="24"/>
          <w:szCs w:val="24"/>
          <w:lang w:val="en-GB"/>
        </w:rPr>
      </w:pPr>
      <w:r>
        <w:rPr>
          <w:rFonts w:ascii="Calibri" w:hAnsi="Calibri" w:cs="Calibri"/>
          <w:sz w:val="24"/>
          <w:szCs w:val="24"/>
          <w:lang w:val="en-GB"/>
        </w:rPr>
        <w:br w:type="page"/>
      </w:r>
    </w:p>
    <w:p w:rsidR="007F6E81" w:rsidRDefault="007F6E81" w:rsidP="007F6E81">
      <w:pPr>
        <w:rPr>
          <w:rFonts w:cs="Arial"/>
          <w:b/>
        </w:rPr>
        <w:sectPr w:rsidR="007F6E81">
          <w:endnotePr>
            <w:numFmt w:val="decimal"/>
          </w:endnotePr>
          <w:type w:val="continuous"/>
          <w:pgSz w:w="11908" w:h="16833"/>
          <w:pgMar w:top="1296" w:right="1440" w:bottom="720" w:left="1440" w:header="1296" w:footer="720" w:gutter="0"/>
          <w:cols w:space="720"/>
          <w:noEndnote/>
        </w:sectPr>
      </w:pPr>
    </w:p>
    <w:p w:rsidR="007F6E81" w:rsidRPr="001678E7" w:rsidRDefault="007F6E81" w:rsidP="007F6E81">
      <w:pPr>
        <w:rPr>
          <w:rFonts w:cs="Arial"/>
          <w:b/>
        </w:rPr>
      </w:pPr>
      <w:r>
        <w:rPr>
          <w:noProof/>
          <w:lang w:val="en-GB" w:eastAsia="en-GB"/>
        </w:rPr>
        <w:lastRenderedPageBreak/>
        <w:drawing>
          <wp:anchor distT="0" distB="0" distL="114300" distR="114300" simplePos="0" relativeHeight="251678720" behindDoc="0" locked="0" layoutInCell="1" allowOverlap="1" wp14:anchorId="1B4E8565" wp14:editId="2E6035B4">
            <wp:simplePos x="0" y="0"/>
            <wp:positionH relativeFrom="column">
              <wp:posOffset>0</wp:posOffset>
            </wp:positionH>
            <wp:positionV relativeFrom="paragraph">
              <wp:posOffset>-605672</wp:posOffset>
            </wp:positionV>
            <wp:extent cx="1405433" cy="967563"/>
            <wp:effectExtent l="0" t="0" r="4445" b="4445"/>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433"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E81" w:rsidRDefault="007F6E81" w:rsidP="007F6E81">
      <w:pPr>
        <w:jc w:val="center"/>
        <w:rPr>
          <w:rFonts w:asciiTheme="minorHAnsi" w:hAnsiTheme="minorHAnsi" w:cstheme="minorHAnsi"/>
          <w:b/>
          <w:szCs w:val="22"/>
        </w:rPr>
      </w:pPr>
      <w:r w:rsidRPr="007E2B65">
        <w:rPr>
          <w:rFonts w:asciiTheme="minorHAnsi" w:hAnsiTheme="minorHAnsi" w:cstheme="minorHAnsi"/>
          <w:b/>
          <w:sz w:val="28"/>
          <w:szCs w:val="28"/>
        </w:rPr>
        <w:t xml:space="preserve">PERSON SPECIFICATION </w:t>
      </w:r>
      <w:r>
        <w:rPr>
          <w:rFonts w:asciiTheme="minorHAnsi" w:hAnsiTheme="minorHAnsi" w:cstheme="minorHAnsi"/>
          <w:b/>
          <w:sz w:val="28"/>
          <w:szCs w:val="28"/>
        </w:rPr>
        <w:t>– Support Worker</w:t>
      </w:r>
    </w:p>
    <w:p w:rsidR="007F6E81" w:rsidRPr="001153F0" w:rsidRDefault="007F6E81" w:rsidP="007F6E81">
      <w:pPr>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985"/>
        <w:gridCol w:w="7087"/>
        <w:gridCol w:w="5715"/>
      </w:tblGrid>
      <w:tr w:rsidR="007F6E81" w:rsidRPr="001153F0" w:rsidTr="00A90886">
        <w:tc>
          <w:tcPr>
            <w:tcW w:w="1985" w:type="dxa"/>
            <w:tcBorders>
              <w:top w:val="double" w:sz="4" w:space="0" w:color="auto"/>
              <w:bottom w:val="single" w:sz="4" w:space="0" w:color="auto"/>
              <w:right w:val="single" w:sz="4" w:space="0" w:color="auto"/>
            </w:tcBorders>
          </w:tcPr>
          <w:p w:rsidR="007F6E81" w:rsidRPr="001153F0" w:rsidRDefault="007F6E81" w:rsidP="00863437">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7087" w:type="dxa"/>
            <w:tcBorders>
              <w:top w:val="double" w:sz="4" w:space="0" w:color="auto"/>
              <w:left w:val="single" w:sz="4" w:space="0" w:color="auto"/>
              <w:bottom w:val="single" w:sz="4" w:space="0" w:color="auto"/>
              <w:right w:val="single" w:sz="4" w:space="0" w:color="auto"/>
            </w:tcBorders>
          </w:tcPr>
          <w:p w:rsidR="007F6E81" w:rsidRPr="001153F0" w:rsidRDefault="007F6E81" w:rsidP="00863437">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5715" w:type="dxa"/>
            <w:tcBorders>
              <w:left w:val="single" w:sz="4" w:space="0" w:color="auto"/>
              <w:bottom w:val="single" w:sz="4" w:space="0" w:color="auto"/>
            </w:tcBorders>
          </w:tcPr>
          <w:p w:rsidR="007F6E81" w:rsidRPr="001153F0" w:rsidRDefault="007F6E81" w:rsidP="00863437">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7F6E81" w:rsidRPr="001153F0" w:rsidTr="00A90886">
        <w:tc>
          <w:tcPr>
            <w:tcW w:w="1985" w:type="dxa"/>
            <w:tcBorders>
              <w:top w:val="single" w:sz="4" w:space="0" w:color="auto"/>
              <w:bottom w:val="single" w:sz="4" w:space="0" w:color="auto"/>
              <w:right w:val="single" w:sz="4" w:space="0" w:color="auto"/>
            </w:tcBorders>
          </w:tcPr>
          <w:p w:rsidR="007F6E81" w:rsidRPr="001153F0" w:rsidRDefault="007F6E81" w:rsidP="00863437">
            <w:pPr>
              <w:rPr>
                <w:rFonts w:asciiTheme="minorHAnsi" w:hAnsiTheme="minorHAnsi" w:cstheme="minorHAnsi"/>
                <w:b/>
                <w:szCs w:val="22"/>
              </w:rPr>
            </w:pPr>
          </w:p>
          <w:p w:rsidR="007F6E81" w:rsidRPr="007E2B65" w:rsidRDefault="007F6E81" w:rsidP="00863437">
            <w:pPr>
              <w:rPr>
                <w:rFonts w:asciiTheme="minorHAnsi" w:hAnsiTheme="minorHAnsi" w:cstheme="minorHAnsi"/>
                <w:b/>
                <w:sz w:val="24"/>
                <w:szCs w:val="24"/>
              </w:rPr>
            </w:pPr>
            <w:r w:rsidRPr="007E2B65">
              <w:rPr>
                <w:rFonts w:asciiTheme="minorHAnsi" w:hAnsiTheme="minorHAnsi" w:cstheme="minorHAnsi"/>
                <w:b/>
                <w:sz w:val="24"/>
                <w:szCs w:val="24"/>
              </w:rPr>
              <w:t>Experience</w:t>
            </w:r>
          </w:p>
          <w:p w:rsidR="007F6E81" w:rsidRPr="001153F0" w:rsidRDefault="007F6E81" w:rsidP="00863437">
            <w:pPr>
              <w:rPr>
                <w:rFonts w:asciiTheme="minorHAnsi" w:hAnsiTheme="minorHAnsi" w:cstheme="minorHAnsi"/>
                <w:b/>
                <w:szCs w:val="22"/>
              </w:rPr>
            </w:pPr>
          </w:p>
          <w:p w:rsidR="007F6E81" w:rsidRPr="001153F0" w:rsidRDefault="007F6E81" w:rsidP="00863437">
            <w:pPr>
              <w:rPr>
                <w:rFonts w:asciiTheme="minorHAnsi" w:hAnsiTheme="minorHAnsi" w:cstheme="minorHAnsi"/>
                <w:b/>
                <w:szCs w:val="22"/>
              </w:rPr>
            </w:pPr>
          </w:p>
          <w:p w:rsidR="007F6E81" w:rsidRPr="001153F0" w:rsidRDefault="007F6E81" w:rsidP="00863437">
            <w:pPr>
              <w:rPr>
                <w:rFonts w:asciiTheme="minorHAnsi" w:hAnsiTheme="minorHAnsi" w:cstheme="minorHAnsi"/>
                <w:b/>
                <w:szCs w:val="22"/>
              </w:rPr>
            </w:pPr>
          </w:p>
        </w:tc>
        <w:tc>
          <w:tcPr>
            <w:tcW w:w="7087" w:type="dxa"/>
            <w:tcBorders>
              <w:top w:val="single" w:sz="4" w:space="0" w:color="auto"/>
              <w:left w:val="single" w:sz="4" w:space="0" w:color="auto"/>
              <w:bottom w:val="single" w:sz="4" w:space="0" w:color="auto"/>
              <w:right w:val="single" w:sz="4" w:space="0" w:color="auto"/>
            </w:tcBorders>
          </w:tcPr>
          <w:p w:rsidR="007F6E81" w:rsidRPr="007E2B65" w:rsidRDefault="007F6E81" w:rsidP="007F6E81">
            <w:pPr>
              <w:pStyle w:val="ListParagraph"/>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demonstrate transferrable skills relating to care</w:t>
            </w:r>
          </w:p>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Active listening</w:t>
            </w:r>
          </w:p>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Communication</w:t>
            </w:r>
          </w:p>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Effective time management</w:t>
            </w:r>
          </w:p>
          <w:p w:rsidR="007F6E81" w:rsidRPr="001153F0" w:rsidRDefault="007F6E81" w:rsidP="007F6E81">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Daily Living Skills, for example, cooking, budgeting, appointments, cleaning, etc.</w:t>
            </w:r>
          </w:p>
        </w:tc>
        <w:tc>
          <w:tcPr>
            <w:tcW w:w="5715" w:type="dxa"/>
            <w:tcBorders>
              <w:top w:val="single" w:sz="4" w:space="0" w:color="auto"/>
              <w:left w:val="single" w:sz="4" w:space="0" w:color="auto"/>
              <w:bottom w:val="single" w:sz="4" w:space="0" w:color="auto"/>
            </w:tcBorders>
          </w:tcPr>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Relevant experience in a caring environment</w:t>
            </w:r>
          </w:p>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Basic understanding and skill in the spectrum of tasks associated to role</w:t>
            </w:r>
          </w:p>
          <w:p w:rsidR="007F6E81" w:rsidRPr="007E2B65" w:rsidRDefault="007F6E81" w:rsidP="007F6E81">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Previous experience with service user group relevant to the project</w:t>
            </w:r>
          </w:p>
          <w:p w:rsidR="007F6E81" w:rsidRPr="00A90886" w:rsidRDefault="007F6E81" w:rsidP="007F6E81">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A general understanding of the needs of the service user group relevant to the project</w:t>
            </w:r>
          </w:p>
          <w:p w:rsidR="00A90886" w:rsidRPr="001153F0" w:rsidRDefault="00A90886" w:rsidP="00A90886">
            <w:pPr>
              <w:pStyle w:val="ListParagraph"/>
              <w:ind w:left="360"/>
              <w:rPr>
                <w:rFonts w:asciiTheme="minorHAnsi" w:hAnsiTheme="minorHAnsi" w:cstheme="minorHAnsi"/>
              </w:rPr>
            </w:pPr>
          </w:p>
        </w:tc>
      </w:tr>
      <w:tr w:rsidR="007F6E81" w:rsidRPr="001153F0" w:rsidTr="00A90886">
        <w:tc>
          <w:tcPr>
            <w:tcW w:w="1985" w:type="dxa"/>
            <w:tcBorders>
              <w:top w:val="single" w:sz="4" w:space="0" w:color="auto"/>
              <w:bottom w:val="single" w:sz="4" w:space="0" w:color="auto"/>
              <w:right w:val="single" w:sz="4" w:space="0" w:color="auto"/>
            </w:tcBorders>
          </w:tcPr>
          <w:p w:rsidR="007F6E81" w:rsidRPr="001153F0" w:rsidRDefault="007F6E81" w:rsidP="00863437">
            <w:pPr>
              <w:rPr>
                <w:rFonts w:asciiTheme="minorHAnsi" w:hAnsiTheme="minorHAnsi" w:cstheme="minorHAnsi"/>
                <w:b/>
                <w:szCs w:val="22"/>
              </w:rPr>
            </w:pPr>
          </w:p>
          <w:p w:rsidR="007F6E81" w:rsidRPr="007E2B65" w:rsidRDefault="007F6E81" w:rsidP="00863437">
            <w:pPr>
              <w:rPr>
                <w:rFonts w:asciiTheme="minorHAnsi" w:hAnsiTheme="minorHAnsi" w:cstheme="minorHAnsi"/>
                <w:b/>
                <w:sz w:val="24"/>
                <w:szCs w:val="24"/>
              </w:rPr>
            </w:pPr>
            <w:r w:rsidRPr="007E2B65">
              <w:rPr>
                <w:rFonts w:asciiTheme="minorHAnsi" w:hAnsiTheme="minorHAnsi" w:cstheme="minorHAnsi"/>
                <w:b/>
                <w:sz w:val="24"/>
                <w:szCs w:val="24"/>
              </w:rPr>
              <w:t>Proven Competencies</w:t>
            </w:r>
          </w:p>
          <w:p w:rsidR="007F6E81" w:rsidRPr="001153F0" w:rsidRDefault="007F6E81" w:rsidP="00863437">
            <w:pPr>
              <w:rPr>
                <w:rFonts w:asciiTheme="minorHAnsi" w:hAnsiTheme="minorHAnsi" w:cstheme="minorHAnsi"/>
                <w:b/>
                <w:szCs w:val="22"/>
              </w:rPr>
            </w:pPr>
          </w:p>
          <w:p w:rsidR="007F6E81" w:rsidRPr="001153F0" w:rsidRDefault="007F6E81" w:rsidP="00863437">
            <w:pPr>
              <w:rPr>
                <w:rFonts w:asciiTheme="minorHAnsi" w:hAnsiTheme="minorHAnsi" w:cstheme="minorHAnsi"/>
                <w:b/>
                <w:szCs w:val="22"/>
              </w:rPr>
            </w:pPr>
          </w:p>
          <w:p w:rsidR="007F6E81" w:rsidRPr="001153F0" w:rsidRDefault="007F6E81" w:rsidP="00863437">
            <w:pPr>
              <w:rPr>
                <w:rFonts w:asciiTheme="minorHAnsi" w:hAnsiTheme="minorHAnsi" w:cstheme="minorHAnsi"/>
                <w:b/>
                <w:szCs w:val="22"/>
              </w:rPr>
            </w:pPr>
          </w:p>
        </w:tc>
        <w:tc>
          <w:tcPr>
            <w:tcW w:w="7087" w:type="dxa"/>
            <w:tcBorders>
              <w:top w:val="single" w:sz="4" w:space="0" w:color="auto"/>
              <w:left w:val="single" w:sz="4" w:space="0" w:color="auto"/>
              <w:bottom w:val="single" w:sz="4" w:space="0" w:color="auto"/>
              <w:right w:val="single" w:sz="4" w:space="0" w:color="auto"/>
            </w:tcBorders>
          </w:tcPr>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Good communication skills, both oral and written</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work within a team environment</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use own initiative</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Willing to participate in social events, for example, outings with service user groups</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support service users with tasks such as cooking, cleaning, budgeting, welfare benefits</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Personable, warm and kind</w:t>
            </w:r>
          </w:p>
          <w:p w:rsidR="007F6E81" w:rsidRPr="00A90886" w:rsidRDefault="007F6E81" w:rsidP="007F6E81">
            <w:pPr>
              <w:numPr>
                <w:ilvl w:val="0"/>
                <w:numId w:val="2"/>
              </w:numPr>
              <w:ind w:left="360"/>
              <w:rPr>
                <w:rFonts w:asciiTheme="minorHAnsi" w:hAnsiTheme="minorHAnsi" w:cstheme="minorHAnsi"/>
                <w:szCs w:val="22"/>
              </w:rPr>
            </w:pPr>
            <w:r w:rsidRPr="007E2B65">
              <w:rPr>
                <w:rFonts w:asciiTheme="minorHAnsi" w:hAnsiTheme="minorHAnsi" w:cstheme="minorHAnsi"/>
                <w:sz w:val="24"/>
                <w:szCs w:val="24"/>
              </w:rPr>
              <w:t xml:space="preserve">Good timekeeping, time-management and </w:t>
            </w:r>
            <w:proofErr w:type="spellStart"/>
            <w:r w:rsidRPr="007E2B65">
              <w:rPr>
                <w:rFonts w:asciiTheme="minorHAnsi" w:hAnsiTheme="minorHAnsi" w:cstheme="minorHAnsi"/>
                <w:sz w:val="24"/>
                <w:szCs w:val="24"/>
              </w:rPr>
              <w:t>organisational</w:t>
            </w:r>
            <w:proofErr w:type="spellEnd"/>
            <w:r w:rsidRPr="007E2B65">
              <w:rPr>
                <w:rFonts w:asciiTheme="minorHAnsi" w:hAnsiTheme="minorHAnsi" w:cstheme="minorHAnsi"/>
                <w:sz w:val="24"/>
                <w:szCs w:val="24"/>
              </w:rPr>
              <w:t xml:space="preserve"> skills</w:t>
            </w:r>
          </w:p>
          <w:p w:rsidR="00A90886" w:rsidRPr="001153F0" w:rsidRDefault="00A90886" w:rsidP="00A90886">
            <w:pPr>
              <w:ind w:left="360"/>
              <w:rPr>
                <w:rFonts w:asciiTheme="minorHAnsi" w:hAnsiTheme="minorHAnsi" w:cstheme="minorHAnsi"/>
                <w:szCs w:val="22"/>
              </w:rPr>
            </w:pPr>
          </w:p>
        </w:tc>
        <w:tc>
          <w:tcPr>
            <w:tcW w:w="5715" w:type="dxa"/>
            <w:tcBorders>
              <w:top w:val="single" w:sz="4" w:space="0" w:color="auto"/>
              <w:left w:val="single" w:sz="4" w:space="0" w:color="auto"/>
              <w:bottom w:val="single" w:sz="4" w:space="0" w:color="auto"/>
            </w:tcBorders>
          </w:tcPr>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Able to liaise with external agencies</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I.T. skills</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Flexible approach to service requirements, including flexible shift work patterns</w:t>
            </w:r>
          </w:p>
          <w:p w:rsidR="007F6E81" w:rsidRPr="007E2B65" w:rsidRDefault="007F6E81" w:rsidP="007F6E81">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Is adaptable and open to change and open to continuous learning and development</w:t>
            </w:r>
          </w:p>
          <w:p w:rsidR="007F6E81" w:rsidRPr="001153F0" w:rsidRDefault="007F6E81" w:rsidP="00863437">
            <w:pPr>
              <w:ind w:left="360"/>
              <w:rPr>
                <w:rFonts w:asciiTheme="minorHAnsi" w:hAnsiTheme="minorHAnsi" w:cstheme="minorHAnsi"/>
                <w:szCs w:val="22"/>
              </w:rPr>
            </w:pPr>
          </w:p>
          <w:p w:rsidR="007F6E81" w:rsidRPr="001153F0" w:rsidRDefault="007F6E81" w:rsidP="00863437">
            <w:pPr>
              <w:rPr>
                <w:rFonts w:asciiTheme="minorHAnsi" w:hAnsiTheme="minorHAnsi" w:cstheme="minorHAnsi"/>
                <w:szCs w:val="22"/>
              </w:rPr>
            </w:pPr>
          </w:p>
        </w:tc>
      </w:tr>
      <w:tr w:rsidR="007F6E81" w:rsidRPr="001153F0" w:rsidTr="00A90886">
        <w:tc>
          <w:tcPr>
            <w:tcW w:w="1985" w:type="dxa"/>
            <w:tcBorders>
              <w:top w:val="single" w:sz="4" w:space="0" w:color="auto"/>
              <w:bottom w:val="single" w:sz="4" w:space="0" w:color="auto"/>
              <w:right w:val="single" w:sz="4" w:space="0" w:color="auto"/>
            </w:tcBorders>
          </w:tcPr>
          <w:p w:rsidR="007F6E81" w:rsidRPr="001153F0" w:rsidRDefault="007F6E81" w:rsidP="00863437">
            <w:pPr>
              <w:rPr>
                <w:rFonts w:asciiTheme="minorHAnsi" w:hAnsiTheme="minorHAnsi" w:cstheme="minorHAnsi"/>
                <w:b/>
                <w:szCs w:val="22"/>
              </w:rPr>
            </w:pPr>
          </w:p>
          <w:p w:rsidR="007F6E81" w:rsidRPr="007E2B65" w:rsidRDefault="007F6E81" w:rsidP="00863437">
            <w:pPr>
              <w:rPr>
                <w:rFonts w:asciiTheme="minorHAnsi" w:hAnsiTheme="minorHAnsi" w:cstheme="minorHAnsi"/>
                <w:b/>
                <w:sz w:val="24"/>
                <w:szCs w:val="24"/>
              </w:rPr>
            </w:pPr>
            <w:r w:rsidRPr="007E2B65">
              <w:rPr>
                <w:rFonts w:asciiTheme="minorHAnsi" w:hAnsiTheme="minorHAnsi" w:cstheme="minorHAnsi"/>
                <w:b/>
                <w:sz w:val="24"/>
                <w:szCs w:val="24"/>
              </w:rPr>
              <w:t>Education/</w:t>
            </w:r>
            <w:r w:rsidR="00A90886">
              <w:rPr>
                <w:rFonts w:asciiTheme="minorHAnsi" w:hAnsiTheme="minorHAnsi" w:cstheme="minorHAnsi"/>
                <w:b/>
                <w:sz w:val="24"/>
                <w:szCs w:val="24"/>
              </w:rPr>
              <w:br/>
            </w:r>
            <w:r w:rsidRPr="007E2B65">
              <w:rPr>
                <w:rFonts w:asciiTheme="minorHAnsi" w:hAnsiTheme="minorHAnsi" w:cstheme="minorHAnsi"/>
                <w:b/>
                <w:sz w:val="24"/>
                <w:szCs w:val="24"/>
              </w:rPr>
              <w:t>Qualification</w:t>
            </w:r>
          </w:p>
          <w:p w:rsidR="007F6E81" w:rsidRPr="001153F0" w:rsidRDefault="007F6E81" w:rsidP="00863437">
            <w:pPr>
              <w:rPr>
                <w:rFonts w:asciiTheme="minorHAnsi" w:hAnsiTheme="minorHAnsi" w:cstheme="minorHAnsi"/>
                <w:b/>
                <w:szCs w:val="22"/>
              </w:rPr>
            </w:pPr>
          </w:p>
          <w:p w:rsidR="007F6E81" w:rsidRPr="001153F0" w:rsidRDefault="007F6E81" w:rsidP="00863437">
            <w:pPr>
              <w:rPr>
                <w:rFonts w:asciiTheme="minorHAnsi" w:hAnsiTheme="minorHAnsi" w:cstheme="minorHAnsi"/>
                <w:b/>
                <w:szCs w:val="22"/>
              </w:rPr>
            </w:pPr>
          </w:p>
        </w:tc>
        <w:tc>
          <w:tcPr>
            <w:tcW w:w="7087" w:type="dxa"/>
            <w:tcBorders>
              <w:top w:val="single" w:sz="4" w:space="0" w:color="auto"/>
              <w:left w:val="single" w:sz="4" w:space="0" w:color="auto"/>
              <w:bottom w:val="single" w:sz="4" w:space="0" w:color="auto"/>
              <w:right w:val="single" w:sz="4" w:space="0" w:color="auto"/>
            </w:tcBorders>
          </w:tcPr>
          <w:p w:rsidR="007F6E81" w:rsidRPr="007E2B65" w:rsidRDefault="007F6E81" w:rsidP="007F6E81">
            <w:pPr>
              <w:numPr>
                <w:ilvl w:val="0"/>
                <w:numId w:val="3"/>
              </w:numPr>
              <w:ind w:left="360"/>
              <w:rPr>
                <w:rFonts w:asciiTheme="minorHAnsi" w:hAnsiTheme="minorHAnsi" w:cstheme="minorHAnsi"/>
                <w:sz w:val="24"/>
                <w:szCs w:val="24"/>
              </w:rPr>
            </w:pPr>
            <w:r w:rsidRPr="007E2B65">
              <w:rPr>
                <w:rFonts w:asciiTheme="minorHAnsi" w:hAnsiTheme="minorHAnsi" w:cstheme="minorHAnsi"/>
                <w:sz w:val="24"/>
                <w:szCs w:val="24"/>
              </w:rPr>
              <w:t>Candidates must demonstrate the ability and willingness to undertake required qualification for SSSC registration, SVQ level 2.</w:t>
            </w:r>
          </w:p>
          <w:p w:rsidR="007F6E81" w:rsidRPr="001153F0" w:rsidRDefault="007F6E81" w:rsidP="007F6E81">
            <w:pPr>
              <w:numPr>
                <w:ilvl w:val="0"/>
                <w:numId w:val="3"/>
              </w:numPr>
              <w:ind w:left="360"/>
              <w:rPr>
                <w:rFonts w:asciiTheme="minorHAnsi" w:hAnsiTheme="minorHAnsi" w:cstheme="minorHAnsi"/>
                <w:szCs w:val="22"/>
              </w:rPr>
            </w:pPr>
            <w:r w:rsidRPr="007E2B65">
              <w:rPr>
                <w:rFonts w:asciiTheme="minorHAnsi" w:hAnsiTheme="minorHAnsi" w:cstheme="minorHAnsi"/>
                <w:sz w:val="24"/>
                <w:szCs w:val="24"/>
              </w:rPr>
              <w:t>Candidates must be willing and able to obtain and maintain registration with SSSC as required by the service.</w:t>
            </w:r>
            <w:r>
              <w:rPr>
                <w:rFonts w:asciiTheme="minorHAnsi" w:hAnsiTheme="minorHAnsi" w:cstheme="minorHAnsi"/>
                <w:sz w:val="24"/>
                <w:szCs w:val="24"/>
              </w:rPr>
              <w:t xml:space="preserve"> W</w:t>
            </w:r>
            <w:r w:rsidRPr="007E2B65">
              <w:rPr>
                <w:rFonts w:asciiTheme="minorHAnsi" w:hAnsiTheme="minorHAnsi" w:cstheme="minorHAnsi"/>
                <w:sz w:val="24"/>
                <w:szCs w:val="24"/>
              </w:rPr>
              <w:t>illing to undertake training as required</w:t>
            </w:r>
          </w:p>
        </w:tc>
        <w:tc>
          <w:tcPr>
            <w:tcW w:w="5715" w:type="dxa"/>
            <w:tcBorders>
              <w:top w:val="single" w:sz="4" w:space="0" w:color="auto"/>
              <w:left w:val="single" w:sz="4" w:space="0" w:color="auto"/>
              <w:bottom w:val="single" w:sz="4" w:space="0" w:color="auto"/>
            </w:tcBorders>
          </w:tcPr>
          <w:p w:rsidR="007F6E81" w:rsidRPr="007E2B65" w:rsidRDefault="007F6E81" w:rsidP="007F6E81">
            <w:pPr>
              <w:numPr>
                <w:ilvl w:val="0"/>
                <w:numId w:val="3"/>
              </w:numPr>
              <w:ind w:left="360"/>
              <w:rPr>
                <w:rFonts w:asciiTheme="minorHAnsi" w:hAnsiTheme="minorHAnsi" w:cstheme="minorHAnsi"/>
                <w:sz w:val="24"/>
                <w:szCs w:val="24"/>
              </w:rPr>
            </w:pPr>
            <w:r w:rsidRPr="007E2B65">
              <w:rPr>
                <w:rFonts w:asciiTheme="minorHAnsi" w:hAnsiTheme="minorHAnsi" w:cstheme="minorHAnsi"/>
                <w:sz w:val="24"/>
                <w:szCs w:val="24"/>
              </w:rPr>
              <w:t>SVQ 2 in Health and Social Care or equivalent</w:t>
            </w:r>
          </w:p>
          <w:p w:rsidR="007F6E81" w:rsidRPr="001153F0" w:rsidRDefault="007F6E81" w:rsidP="00863437">
            <w:pPr>
              <w:rPr>
                <w:rFonts w:asciiTheme="minorHAnsi" w:hAnsiTheme="minorHAnsi" w:cstheme="minorHAnsi"/>
                <w:szCs w:val="22"/>
              </w:rPr>
            </w:pPr>
          </w:p>
        </w:tc>
      </w:tr>
      <w:tr w:rsidR="007F6E81" w:rsidRPr="001153F0" w:rsidTr="00A90886">
        <w:trPr>
          <w:trHeight w:val="327"/>
        </w:trPr>
        <w:tc>
          <w:tcPr>
            <w:tcW w:w="1985" w:type="dxa"/>
            <w:tcBorders>
              <w:top w:val="single" w:sz="4" w:space="0" w:color="auto"/>
              <w:bottom w:val="double" w:sz="4" w:space="0" w:color="auto"/>
              <w:right w:val="single" w:sz="4" w:space="0" w:color="auto"/>
            </w:tcBorders>
          </w:tcPr>
          <w:p w:rsidR="007F6E81" w:rsidRPr="007E2B65" w:rsidRDefault="007F6E81" w:rsidP="00863437">
            <w:pPr>
              <w:rPr>
                <w:rFonts w:asciiTheme="minorHAnsi" w:hAnsiTheme="minorHAnsi" w:cstheme="minorHAnsi"/>
                <w:b/>
                <w:sz w:val="24"/>
                <w:szCs w:val="24"/>
              </w:rPr>
            </w:pPr>
            <w:r w:rsidRPr="007E2B65">
              <w:rPr>
                <w:rFonts w:asciiTheme="minorHAnsi" w:hAnsiTheme="minorHAnsi" w:cstheme="minorHAnsi"/>
                <w:b/>
                <w:sz w:val="24"/>
                <w:szCs w:val="24"/>
              </w:rPr>
              <w:t>Service Specific</w:t>
            </w:r>
          </w:p>
          <w:p w:rsidR="007F6E81" w:rsidRPr="001153F0" w:rsidRDefault="007F6E81" w:rsidP="00863437">
            <w:pPr>
              <w:rPr>
                <w:rFonts w:asciiTheme="minorHAnsi" w:hAnsiTheme="minorHAnsi" w:cstheme="minorHAnsi"/>
                <w:b/>
                <w:szCs w:val="22"/>
              </w:rPr>
            </w:pPr>
          </w:p>
        </w:tc>
        <w:tc>
          <w:tcPr>
            <w:tcW w:w="7087" w:type="dxa"/>
            <w:tcBorders>
              <w:top w:val="single" w:sz="4" w:space="0" w:color="auto"/>
              <w:left w:val="single" w:sz="4" w:space="0" w:color="auto"/>
              <w:bottom w:val="double" w:sz="4" w:space="0" w:color="auto"/>
              <w:right w:val="single" w:sz="4" w:space="0" w:color="auto"/>
            </w:tcBorders>
          </w:tcPr>
          <w:p w:rsidR="00A90886" w:rsidRPr="00A54572" w:rsidRDefault="00A90886" w:rsidP="00A54572">
            <w:pPr>
              <w:ind w:left="360"/>
              <w:rPr>
                <w:rFonts w:asciiTheme="minorHAnsi" w:hAnsiTheme="minorHAnsi" w:cstheme="minorHAnsi"/>
                <w:sz w:val="24"/>
                <w:szCs w:val="24"/>
              </w:rPr>
            </w:pPr>
          </w:p>
        </w:tc>
        <w:tc>
          <w:tcPr>
            <w:tcW w:w="5715" w:type="dxa"/>
            <w:tcBorders>
              <w:top w:val="single" w:sz="4" w:space="0" w:color="auto"/>
              <w:left w:val="single" w:sz="4" w:space="0" w:color="auto"/>
              <w:bottom w:val="double" w:sz="4" w:space="0" w:color="auto"/>
            </w:tcBorders>
          </w:tcPr>
          <w:p w:rsidR="00A54572" w:rsidRDefault="00A54572" w:rsidP="00A54572">
            <w:pPr>
              <w:pStyle w:val="ListParagraph"/>
              <w:numPr>
                <w:ilvl w:val="0"/>
                <w:numId w:val="6"/>
              </w:numPr>
              <w:ind w:left="360"/>
              <w:rPr>
                <w:rFonts w:asciiTheme="minorHAnsi" w:hAnsiTheme="minorHAnsi" w:cstheme="minorHAnsi"/>
                <w:sz w:val="24"/>
                <w:szCs w:val="24"/>
              </w:rPr>
            </w:pPr>
            <w:r>
              <w:rPr>
                <w:rFonts w:asciiTheme="minorHAnsi" w:hAnsiTheme="minorHAnsi" w:cstheme="minorHAnsi"/>
                <w:sz w:val="24"/>
                <w:szCs w:val="24"/>
              </w:rPr>
              <w:t xml:space="preserve">Driver with a willingness to drive service users cars </w:t>
            </w:r>
          </w:p>
          <w:p w:rsidR="007F6E81" w:rsidRPr="0081086D" w:rsidRDefault="007F6E81" w:rsidP="00863437">
            <w:pPr>
              <w:rPr>
                <w:rFonts w:asciiTheme="minorHAnsi" w:hAnsiTheme="minorHAnsi" w:cstheme="minorHAnsi"/>
                <w:sz w:val="24"/>
                <w:szCs w:val="24"/>
              </w:rPr>
            </w:pPr>
          </w:p>
        </w:tc>
      </w:tr>
    </w:tbl>
    <w:p w:rsidR="00846FB6" w:rsidRPr="007A7D07" w:rsidRDefault="00846FB6" w:rsidP="00A90886">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sectPr w:rsidR="00846FB6" w:rsidRPr="007A7D07" w:rsidSect="007F6E81">
      <w:endnotePr>
        <w:numFmt w:val="decimal"/>
      </w:endnotePr>
      <w:type w:val="continuous"/>
      <w:pgSz w:w="16833" w:h="11908" w:orient="landscape"/>
      <w:pgMar w:top="1440" w:right="1298" w:bottom="1440" w:left="720" w:header="129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EE" w:rsidRDefault="009F70EE">
      <w:r>
        <w:separator/>
      </w:r>
    </w:p>
  </w:endnote>
  <w:endnote w:type="continuationSeparator" w:id="0">
    <w:p w:rsidR="009F70EE" w:rsidRDefault="009F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EE" w:rsidRDefault="009F70EE">
      <w:r>
        <w:separator/>
      </w:r>
    </w:p>
  </w:footnote>
  <w:footnote w:type="continuationSeparator" w:id="0">
    <w:p w:rsidR="009F70EE" w:rsidRDefault="009F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3389A"/>
    <w:rsid w:val="00044E4E"/>
    <w:rsid w:val="000812FD"/>
    <w:rsid w:val="0008262D"/>
    <w:rsid w:val="0009182F"/>
    <w:rsid w:val="00092F68"/>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3347C"/>
    <w:rsid w:val="00241843"/>
    <w:rsid w:val="00247204"/>
    <w:rsid w:val="00250A2D"/>
    <w:rsid w:val="00264298"/>
    <w:rsid w:val="00274330"/>
    <w:rsid w:val="0029402D"/>
    <w:rsid w:val="002B7785"/>
    <w:rsid w:val="002C3EE9"/>
    <w:rsid w:val="002C5F89"/>
    <w:rsid w:val="002C7EC7"/>
    <w:rsid w:val="002D2588"/>
    <w:rsid w:val="002E14EB"/>
    <w:rsid w:val="002F25D6"/>
    <w:rsid w:val="003064F5"/>
    <w:rsid w:val="003323A1"/>
    <w:rsid w:val="003337D0"/>
    <w:rsid w:val="0034257A"/>
    <w:rsid w:val="00342977"/>
    <w:rsid w:val="00346F36"/>
    <w:rsid w:val="00370AED"/>
    <w:rsid w:val="00371987"/>
    <w:rsid w:val="00380400"/>
    <w:rsid w:val="0038297B"/>
    <w:rsid w:val="0039143A"/>
    <w:rsid w:val="003A3848"/>
    <w:rsid w:val="003A52D5"/>
    <w:rsid w:val="003A6BF7"/>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C2419"/>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A3D51"/>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7F6E81"/>
    <w:rsid w:val="008058EE"/>
    <w:rsid w:val="008177B2"/>
    <w:rsid w:val="008223A9"/>
    <w:rsid w:val="008370CA"/>
    <w:rsid w:val="00846FB6"/>
    <w:rsid w:val="0086595E"/>
    <w:rsid w:val="00875320"/>
    <w:rsid w:val="00883E69"/>
    <w:rsid w:val="008846C5"/>
    <w:rsid w:val="00890A5E"/>
    <w:rsid w:val="00891A88"/>
    <w:rsid w:val="008A62A0"/>
    <w:rsid w:val="008A6B32"/>
    <w:rsid w:val="008B05E4"/>
    <w:rsid w:val="008B0C7A"/>
    <w:rsid w:val="008B154A"/>
    <w:rsid w:val="008B46CF"/>
    <w:rsid w:val="008F067B"/>
    <w:rsid w:val="0090386A"/>
    <w:rsid w:val="009135E5"/>
    <w:rsid w:val="00954E1E"/>
    <w:rsid w:val="00964399"/>
    <w:rsid w:val="00991150"/>
    <w:rsid w:val="00991A17"/>
    <w:rsid w:val="009974E9"/>
    <w:rsid w:val="009A1FFD"/>
    <w:rsid w:val="009B0DA7"/>
    <w:rsid w:val="009B67FC"/>
    <w:rsid w:val="009E45D6"/>
    <w:rsid w:val="009F70EE"/>
    <w:rsid w:val="00A437C1"/>
    <w:rsid w:val="00A45DCD"/>
    <w:rsid w:val="00A54572"/>
    <w:rsid w:val="00A5609A"/>
    <w:rsid w:val="00A6363D"/>
    <w:rsid w:val="00A7587F"/>
    <w:rsid w:val="00A90886"/>
    <w:rsid w:val="00A93D74"/>
    <w:rsid w:val="00AB34CB"/>
    <w:rsid w:val="00AD60C8"/>
    <w:rsid w:val="00AE01A8"/>
    <w:rsid w:val="00AF6F93"/>
    <w:rsid w:val="00B0308D"/>
    <w:rsid w:val="00B608E5"/>
    <w:rsid w:val="00B63F26"/>
    <w:rsid w:val="00B7140D"/>
    <w:rsid w:val="00B81501"/>
    <w:rsid w:val="00B9338F"/>
    <w:rsid w:val="00B94D93"/>
    <w:rsid w:val="00BA70C9"/>
    <w:rsid w:val="00BA7A86"/>
    <w:rsid w:val="00BB05A2"/>
    <w:rsid w:val="00BB6ED3"/>
    <w:rsid w:val="00BC0560"/>
    <w:rsid w:val="00BF3B4D"/>
    <w:rsid w:val="00BF7AF1"/>
    <w:rsid w:val="00C04AF8"/>
    <w:rsid w:val="00C20385"/>
    <w:rsid w:val="00C47048"/>
    <w:rsid w:val="00C5373A"/>
    <w:rsid w:val="00C5703D"/>
    <w:rsid w:val="00C64C1C"/>
    <w:rsid w:val="00C739F7"/>
    <w:rsid w:val="00C74A62"/>
    <w:rsid w:val="00C822C3"/>
    <w:rsid w:val="00C94141"/>
    <w:rsid w:val="00C945C3"/>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7DAE"/>
    <w:rsid w:val="00DF66FF"/>
    <w:rsid w:val="00E10F2A"/>
    <w:rsid w:val="00E31DCC"/>
    <w:rsid w:val="00E31E85"/>
    <w:rsid w:val="00E42876"/>
    <w:rsid w:val="00E431FE"/>
    <w:rsid w:val="00E433A3"/>
    <w:rsid w:val="00E53AC3"/>
    <w:rsid w:val="00E57091"/>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7F6E81"/>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7F6E81"/>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3</cp:revision>
  <cp:lastPrinted>2021-02-17T12:15:00Z</cp:lastPrinted>
  <dcterms:created xsi:type="dcterms:W3CDTF">2021-03-24T14:34:00Z</dcterms:created>
  <dcterms:modified xsi:type="dcterms:W3CDTF">2021-03-24T16:25:00Z</dcterms:modified>
</cp:coreProperties>
</file>