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D27120" w14:textId="77777777" w:rsidR="005B0E53" w:rsidRDefault="00346ED9" w:rsidP="005B0E53">
      <w:pPr>
        <w:pStyle w:val="Heading1"/>
        <w:tabs>
          <w:tab w:val="left" w:pos="720"/>
          <w:tab w:val="center" w:pos="4702"/>
        </w:tabs>
        <w:jc w:val="center"/>
        <w:rPr>
          <w:b w:val="0"/>
          <w:u w:val="single"/>
        </w:rPr>
      </w:pPr>
      <w:bookmarkStart w:id="0" w:name="_GoBack"/>
      <w:bookmarkEnd w:id="0"/>
      <w:r>
        <w:rPr>
          <w:noProof/>
          <w:lang w:eastAsia="en-GB"/>
        </w:rPr>
        <w:drawing>
          <wp:inline distT="0" distB="0" distL="0" distR="0" wp14:anchorId="32D2714B" wp14:editId="32D2714C">
            <wp:extent cx="1176534" cy="809625"/>
            <wp:effectExtent l="0" t="0" r="5080" b="0"/>
            <wp:docPr id="2" name="Picture 2" descr="C:\Users\vscorgie\Desktop\Hillcrest_Futures_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vscorgie\Desktop\Hillcrest_Futures_Logo_Colou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6760" cy="809780"/>
                    </a:xfrm>
                    <a:prstGeom prst="rect">
                      <a:avLst/>
                    </a:prstGeom>
                    <a:noFill/>
                    <a:ln>
                      <a:noFill/>
                    </a:ln>
                  </pic:spPr>
                </pic:pic>
              </a:graphicData>
            </a:graphic>
          </wp:inline>
        </w:drawing>
      </w:r>
    </w:p>
    <w:p w14:paraId="77E52732" w14:textId="77777777" w:rsidR="008249D7" w:rsidRDefault="008249D7" w:rsidP="00FE25AD">
      <w:pPr>
        <w:jc w:val="center"/>
        <w:rPr>
          <w:rFonts w:asciiTheme="minorHAnsi" w:hAnsiTheme="minorHAnsi" w:cstheme="minorHAnsi"/>
          <w:b/>
          <w:lang w:val="en-GB"/>
        </w:rPr>
      </w:pPr>
    </w:p>
    <w:p w14:paraId="32D27122" w14:textId="0AF28630" w:rsidR="00A07481" w:rsidRPr="008A04BE" w:rsidRDefault="00894141" w:rsidP="00FE25AD">
      <w:pPr>
        <w:jc w:val="center"/>
        <w:rPr>
          <w:rFonts w:ascii="Calibri" w:hAnsi="Calibri" w:cstheme="minorHAnsi"/>
          <w:b/>
          <w:sz w:val="24"/>
          <w:szCs w:val="24"/>
          <w:lang w:val="en-GB"/>
        </w:rPr>
      </w:pPr>
      <w:r w:rsidRPr="008A04BE">
        <w:rPr>
          <w:rFonts w:ascii="Calibri" w:hAnsi="Calibri" w:cstheme="minorHAnsi"/>
          <w:b/>
          <w:sz w:val="24"/>
          <w:szCs w:val="24"/>
          <w:lang w:val="en-GB"/>
        </w:rPr>
        <w:t xml:space="preserve">Perth &amp; Kinross </w:t>
      </w:r>
      <w:r w:rsidR="007A4037" w:rsidRPr="008A04BE">
        <w:rPr>
          <w:rFonts w:ascii="Calibri" w:hAnsi="Calibri" w:cstheme="minorHAnsi"/>
          <w:b/>
          <w:sz w:val="24"/>
          <w:szCs w:val="24"/>
          <w:lang w:val="en-GB"/>
        </w:rPr>
        <w:t>Adult Drug and Alcohol</w:t>
      </w:r>
      <w:r w:rsidR="00A07481" w:rsidRPr="008A04BE">
        <w:rPr>
          <w:rFonts w:ascii="Calibri" w:hAnsi="Calibri" w:cstheme="minorHAnsi"/>
          <w:b/>
          <w:sz w:val="24"/>
          <w:szCs w:val="24"/>
          <w:lang w:val="en-GB"/>
        </w:rPr>
        <w:t xml:space="preserve"> Service Descriptor:</w:t>
      </w:r>
    </w:p>
    <w:p w14:paraId="32D27123" w14:textId="77777777" w:rsidR="00A07481" w:rsidRPr="008A04BE" w:rsidRDefault="00A07481" w:rsidP="00A07481">
      <w:pPr>
        <w:ind w:left="-567" w:right="-567"/>
        <w:rPr>
          <w:rFonts w:ascii="Calibri" w:hAnsi="Calibri" w:cstheme="minorHAnsi"/>
          <w:sz w:val="24"/>
          <w:szCs w:val="24"/>
        </w:rPr>
      </w:pPr>
      <w:r w:rsidRPr="008A04BE">
        <w:rPr>
          <w:rFonts w:ascii="Calibri" w:hAnsi="Calibri" w:cstheme="minorHAnsi"/>
          <w:sz w:val="24"/>
          <w:szCs w:val="24"/>
        </w:rPr>
        <w:tab/>
      </w:r>
    </w:p>
    <w:p w14:paraId="32D27124" w14:textId="63999717" w:rsidR="00A07481" w:rsidRPr="008A04BE" w:rsidRDefault="00A07481" w:rsidP="00A07481">
      <w:pPr>
        <w:ind w:left="-567" w:right="-567"/>
        <w:rPr>
          <w:rFonts w:ascii="Calibri" w:hAnsi="Calibri" w:cstheme="minorHAnsi"/>
          <w:sz w:val="24"/>
          <w:szCs w:val="24"/>
        </w:rPr>
      </w:pPr>
      <w:r w:rsidRPr="008A04BE">
        <w:rPr>
          <w:rFonts w:ascii="Calibri" w:hAnsi="Calibri" w:cstheme="minorHAnsi"/>
          <w:sz w:val="24"/>
          <w:szCs w:val="24"/>
        </w:rPr>
        <w:tab/>
        <w:t xml:space="preserve">The </w:t>
      </w:r>
      <w:r w:rsidR="007A4037" w:rsidRPr="008A04BE">
        <w:rPr>
          <w:rFonts w:ascii="Calibri" w:hAnsi="Calibri" w:cstheme="minorHAnsi"/>
          <w:sz w:val="24"/>
          <w:szCs w:val="24"/>
        </w:rPr>
        <w:t>Adult Drug and Alcohol</w:t>
      </w:r>
      <w:r w:rsidRPr="008A04BE">
        <w:rPr>
          <w:rFonts w:ascii="Calibri" w:hAnsi="Calibri" w:cstheme="minorHAnsi"/>
          <w:sz w:val="24"/>
          <w:szCs w:val="24"/>
        </w:rPr>
        <w:t xml:space="preserve"> Service aims to bridge the gap between treatment services and </w:t>
      </w:r>
      <w:r w:rsidRPr="008A04BE">
        <w:rPr>
          <w:rFonts w:ascii="Calibri" w:hAnsi="Calibri" w:cstheme="minorHAnsi"/>
          <w:sz w:val="24"/>
          <w:szCs w:val="24"/>
        </w:rPr>
        <w:tab/>
        <w:t xml:space="preserve">communities for adults with drug/alcohol problems.  The service design is based on best practice in </w:t>
      </w:r>
      <w:r w:rsidRPr="008A04BE">
        <w:rPr>
          <w:rFonts w:ascii="Calibri" w:hAnsi="Calibri" w:cstheme="minorHAnsi"/>
          <w:sz w:val="24"/>
          <w:szCs w:val="24"/>
        </w:rPr>
        <w:tab/>
        <w:t>the field of recovery, highlighting the importance of</w:t>
      </w:r>
    </w:p>
    <w:p w14:paraId="3D0EF508" w14:textId="77777777" w:rsidR="008A04BE" w:rsidRPr="008A04BE" w:rsidRDefault="008A04BE" w:rsidP="00A07481">
      <w:pPr>
        <w:ind w:left="-567" w:right="-567"/>
        <w:rPr>
          <w:rFonts w:ascii="Calibri" w:hAnsi="Calibri" w:cstheme="minorHAnsi"/>
          <w:sz w:val="24"/>
          <w:szCs w:val="24"/>
        </w:rPr>
      </w:pPr>
    </w:p>
    <w:p w14:paraId="32D27125" w14:textId="77777777" w:rsidR="00A07481" w:rsidRPr="008A04BE" w:rsidRDefault="00A07481" w:rsidP="00A07481">
      <w:pPr>
        <w:numPr>
          <w:ilvl w:val="0"/>
          <w:numId w:val="6"/>
        </w:numPr>
        <w:ind w:left="-567" w:right="-567" w:firstLine="747"/>
        <w:rPr>
          <w:rFonts w:ascii="Calibri" w:hAnsi="Calibri" w:cstheme="minorHAnsi"/>
          <w:sz w:val="24"/>
          <w:szCs w:val="24"/>
        </w:rPr>
      </w:pPr>
      <w:r w:rsidRPr="008A04BE">
        <w:rPr>
          <w:rFonts w:ascii="Calibri" w:hAnsi="Calibri" w:cstheme="minorHAnsi"/>
          <w:sz w:val="24"/>
          <w:szCs w:val="24"/>
        </w:rPr>
        <w:t>therapeutic alliance</w:t>
      </w:r>
    </w:p>
    <w:p w14:paraId="32D27126" w14:textId="77777777" w:rsidR="00A07481" w:rsidRPr="008A04BE" w:rsidRDefault="00A07481" w:rsidP="00A07481">
      <w:pPr>
        <w:numPr>
          <w:ilvl w:val="0"/>
          <w:numId w:val="6"/>
        </w:numPr>
        <w:ind w:left="-567" w:right="-567" w:firstLine="747"/>
        <w:rPr>
          <w:rFonts w:ascii="Calibri" w:hAnsi="Calibri" w:cstheme="minorHAnsi"/>
          <w:sz w:val="24"/>
          <w:szCs w:val="24"/>
        </w:rPr>
      </w:pPr>
      <w:r w:rsidRPr="008A04BE">
        <w:rPr>
          <w:rFonts w:ascii="Calibri" w:hAnsi="Calibri" w:cstheme="minorHAnsi"/>
          <w:sz w:val="24"/>
          <w:szCs w:val="24"/>
        </w:rPr>
        <w:t>meaningful social and community activities</w:t>
      </w:r>
    </w:p>
    <w:p w14:paraId="32D27127" w14:textId="77777777" w:rsidR="00A07481" w:rsidRPr="008A04BE" w:rsidRDefault="00A07481" w:rsidP="00A07481">
      <w:pPr>
        <w:numPr>
          <w:ilvl w:val="0"/>
          <w:numId w:val="6"/>
        </w:numPr>
        <w:ind w:left="-567" w:right="-567" w:firstLine="747"/>
        <w:rPr>
          <w:rFonts w:ascii="Calibri" w:hAnsi="Calibri" w:cstheme="minorHAnsi"/>
          <w:sz w:val="24"/>
          <w:szCs w:val="24"/>
        </w:rPr>
      </w:pPr>
      <w:r w:rsidRPr="008A04BE">
        <w:rPr>
          <w:rFonts w:ascii="Calibri" w:hAnsi="Calibri" w:cstheme="minorHAnsi"/>
          <w:sz w:val="24"/>
          <w:szCs w:val="24"/>
        </w:rPr>
        <w:t>peer support</w:t>
      </w:r>
    </w:p>
    <w:p w14:paraId="32D27128" w14:textId="77777777" w:rsidR="00A07481" w:rsidRPr="008A04BE" w:rsidRDefault="00A07481" w:rsidP="00A07481">
      <w:pPr>
        <w:ind w:left="-567" w:right="-567"/>
        <w:rPr>
          <w:rFonts w:ascii="Calibri" w:hAnsi="Calibri" w:cstheme="minorHAnsi"/>
          <w:sz w:val="24"/>
          <w:szCs w:val="24"/>
        </w:rPr>
      </w:pPr>
    </w:p>
    <w:p w14:paraId="32D27129" w14:textId="77777777" w:rsidR="00A07481" w:rsidRPr="008A04BE" w:rsidRDefault="00A07481" w:rsidP="00A07481">
      <w:pPr>
        <w:ind w:left="-567" w:right="-567"/>
        <w:rPr>
          <w:rFonts w:ascii="Calibri" w:hAnsi="Calibri" w:cstheme="minorHAnsi"/>
          <w:sz w:val="24"/>
          <w:szCs w:val="24"/>
        </w:rPr>
      </w:pPr>
      <w:r w:rsidRPr="008A04BE">
        <w:rPr>
          <w:rFonts w:ascii="Calibri" w:hAnsi="Calibri" w:cstheme="minorHAnsi"/>
          <w:sz w:val="24"/>
          <w:szCs w:val="24"/>
        </w:rPr>
        <w:tab/>
        <w:t xml:space="preserve">To do this we will use a mixture of one-to-one and group work.  The group work will be a major part </w:t>
      </w:r>
      <w:r w:rsidRPr="008A04BE">
        <w:rPr>
          <w:rFonts w:ascii="Calibri" w:hAnsi="Calibri" w:cstheme="minorHAnsi"/>
          <w:sz w:val="24"/>
          <w:szCs w:val="24"/>
        </w:rPr>
        <w:tab/>
        <w:t>of the service and will be designed to provide meaningful social and community activities.</w:t>
      </w:r>
    </w:p>
    <w:p w14:paraId="32D2712A" w14:textId="77777777" w:rsidR="00A07481" w:rsidRPr="008A04BE" w:rsidRDefault="00A07481" w:rsidP="00A07481">
      <w:pPr>
        <w:ind w:left="-567" w:right="-567"/>
        <w:rPr>
          <w:rFonts w:ascii="Calibri" w:hAnsi="Calibri" w:cstheme="minorHAnsi"/>
          <w:sz w:val="24"/>
          <w:szCs w:val="24"/>
        </w:rPr>
      </w:pPr>
    </w:p>
    <w:p w14:paraId="32D2712B" w14:textId="77777777" w:rsidR="00A07481" w:rsidRPr="008A04BE" w:rsidRDefault="00A07481" w:rsidP="00A07481">
      <w:pPr>
        <w:ind w:left="-567" w:right="-567"/>
        <w:rPr>
          <w:rFonts w:ascii="Calibri" w:hAnsi="Calibri" w:cstheme="minorHAnsi"/>
          <w:b/>
          <w:sz w:val="24"/>
          <w:szCs w:val="24"/>
        </w:rPr>
      </w:pPr>
      <w:r w:rsidRPr="008A04BE">
        <w:rPr>
          <w:rFonts w:ascii="Calibri" w:hAnsi="Calibri" w:cstheme="minorHAnsi"/>
          <w:b/>
          <w:sz w:val="24"/>
          <w:szCs w:val="24"/>
        </w:rPr>
        <w:tab/>
        <w:t>One-to-one Work</w:t>
      </w:r>
    </w:p>
    <w:p w14:paraId="01DB0715" w14:textId="77777777" w:rsidR="008A04BE" w:rsidRPr="008A04BE" w:rsidRDefault="008A04BE" w:rsidP="00A07481">
      <w:pPr>
        <w:ind w:left="-567" w:right="-567"/>
        <w:rPr>
          <w:rFonts w:ascii="Calibri" w:hAnsi="Calibri" w:cstheme="minorHAnsi"/>
          <w:b/>
          <w:sz w:val="24"/>
          <w:szCs w:val="24"/>
        </w:rPr>
      </w:pPr>
    </w:p>
    <w:p w14:paraId="32D2712C" w14:textId="77777777" w:rsidR="00A07481" w:rsidRPr="008A04BE" w:rsidRDefault="00A07481" w:rsidP="00A07481">
      <w:pPr>
        <w:ind w:left="-567" w:right="-567"/>
        <w:rPr>
          <w:rFonts w:ascii="Calibri" w:hAnsi="Calibri" w:cstheme="minorHAnsi"/>
          <w:sz w:val="24"/>
          <w:szCs w:val="24"/>
        </w:rPr>
      </w:pPr>
      <w:r w:rsidRPr="008A04BE">
        <w:rPr>
          <w:rFonts w:ascii="Calibri" w:hAnsi="Calibri" w:cstheme="minorHAnsi"/>
          <w:sz w:val="24"/>
          <w:szCs w:val="24"/>
        </w:rPr>
        <w:tab/>
        <w:t xml:space="preserve">Case work will involve working on a one-to-one basis with individuals to assess strengths and needs, </w:t>
      </w:r>
      <w:r w:rsidRPr="008A04BE">
        <w:rPr>
          <w:rFonts w:ascii="Calibri" w:hAnsi="Calibri" w:cstheme="minorHAnsi"/>
          <w:sz w:val="24"/>
          <w:szCs w:val="24"/>
        </w:rPr>
        <w:tab/>
        <w:t xml:space="preserve">set goals and agree action plans.  This will include an assessment of recovery capital that assesses </w:t>
      </w:r>
      <w:r w:rsidRPr="008A04BE">
        <w:rPr>
          <w:rFonts w:ascii="Calibri" w:hAnsi="Calibri" w:cstheme="minorHAnsi"/>
          <w:sz w:val="24"/>
          <w:szCs w:val="24"/>
        </w:rPr>
        <w:tab/>
        <w:t xml:space="preserve">drug/alcohol problem severity and takes a strengths-based approach to assessment of personal, </w:t>
      </w:r>
      <w:r w:rsidRPr="008A04BE">
        <w:rPr>
          <w:rFonts w:ascii="Calibri" w:hAnsi="Calibri" w:cstheme="minorHAnsi"/>
          <w:sz w:val="24"/>
          <w:szCs w:val="24"/>
        </w:rPr>
        <w:tab/>
        <w:t>social and community capacity.</w:t>
      </w:r>
    </w:p>
    <w:p w14:paraId="32D2712D" w14:textId="77777777" w:rsidR="00A07481" w:rsidRPr="008A04BE" w:rsidRDefault="00A07481" w:rsidP="00A07481">
      <w:pPr>
        <w:ind w:left="-567" w:right="-567"/>
        <w:rPr>
          <w:rFonts w:ascii="Calibri" w:hAnsi="Calibri" w:cstheme="minorHAnsi"/>
          <w:sz w:val="24"/>
          <w:szCs w:val="24"/>
        </w:rPr>
      </w:pPr>
    </w:p>
    <w:p w14:paraId="32D2712E" w14:textId="77777777" w:rsidR="00A07481" w:rsidRPr="008A04BE" w:rsidRDefault="00A07481" w:rsidP="00A07481">
      <w:pPr>
        <w:ind w:left="-567" w:right="-567"/>
        <w:rPr>
          <w:rFonts w:ascii="Calibri" w:hAnsi="Calibri" w:cstheme="minorHAnsi"/>
          <w:sz w:val="24"/>
          <w:szCs w:val="24"/>
        </w:rPr>
      </w:pPr>
      <w:r w:rsidRPr="008A04BE">
        <w:rPr>
          <w:rFonts w:ascii="Calibri" w:hAnsi="Calibri" w:cstheme="minorHAnsi"/>
          <w:sz w:val="24"/>
          <w:szCs w:val="24"/>
        </w:rPr>
        <w:tab/>
        <w:t xml:space="preserve">Workers will support individuals, building therapeutic alliance and helping to motivate and facilitate </w:t>
      </w:r>
      <w:r w:rsidRPr="008A04BE">
        <w:rPr>
          <w:rFonts w:ascii="Calibri" w:hAnsi="Calibri" w:cstheme="minorHAnsi"/>
          <w:sz w:val="24"/>
          <w:szCs w:val="24"/>
        </w:rPr>
        <w:tab/>
        <w:t>supports to help individuals achieve their goals.</w:t>
      </w:r>
    </w:p>
    <w:p w14:paraId="32D2712F" w14:textId="77777777" w:rsidR="00A07481" w:rsidRPr="008A04BE" w:rsidRDefault="00A07481" w:rsidP="00A07481">
      <w:pPr>
        <w:ind w:left="-567" w:right="-567"/>
        <w:rPr>
          <w:rFonts w:ascii="Calibri" w:hAnsi="Calibri" w:cstheme="minorHAnsi"/>
          <w:sz w:val="24"/>
          <w:szCs w:val="24"/>
        </w:rPr>
      </w:pPr>
    </w:p>
    <w:p w14:paraId="32D27130" w14:textId="7B99F916" w:rsidR="00A07481" w:rsidRPr="008A04BE" w:rsidRDefault="00A07481" w:rsidP="00A07481">
      <w:pPr>
        <w:ind w:left="-567" w:right="-567"/>
        <w:rPr>
          <w:rFonts w:ascii="Calibri" w:hAnsi="Calibri" w:cstheme="minorHAnsi"/>
          <w:b/>
          <w:sz w:val="24"/>
          <w:szCs w:val="24"/>
        </w:rPr>
      </w:pPr>
      <w:r w:rsidRPr="008A04BE">
        <w:rPr>
          <w:rFonts w:ascii="Calibri" w:hAnsi="Calibri" w:cstheme="minorHAnsi"/>
          <w:b/>
          <w:sz w:val="24"/>
          <w:szCs w:val="24"/>
        </w:rPr>
        <w:tab/>
        <w:t xml:space="preserve">Group Work </w:t>
      </w:r>
      <w:r w:rsidR="008A04BE" w:rsidRPr="008A04BE">
        <w:rPr>
          <w:rFonts w:ascii="Calibri" w:hAnsi="Calibri" w:cstheme="minorHAnsi"/>
          <w:b/>
          <w:sz w:val="24"/>
          <w:szCs w:val="24"/>
        </w:rPr>
        <w:t>Programmes</w:t>
      </w:r>
    </w:p>
    <w:p w14:paraId="4AAB5591" w14:textId="77777777" w:rsidR="008A04BE" w:rsidRPr="008A04BE" w:rsidRDefault="008A04BE" w:rsidP="00A07481">
      <w:pPr>
        <w:ind w:left="-567" w:right="-567"/>
        <w:rPr>
          <w:rFonts w:ascii="Calibri" w:hAnsi="Calibri" w:cstheme="minorHAnsi"/>
          <w:b/>
          <w:sz w:val="24"/>
          <w:szCs w:val="24"/>
        </w:rPr>
      </w:pPr>
    </w:p>
    <w:p w14:paraId="32D27131" w14:textId="77777777" w:rsidR="00A07481" w:rsidRPr="008A04BE" w:rsidRDefault="00A07481" w:rsidP="00A07481">
      <w:pPr>
        <w:ind w:left="-567" w:right="-567"/>
        <w:rPr>
          <w:rFonts w:ascii="Calibri" w:hAnsi="Calibri" w:cstheme="minorHAnsi"/>
          <w:sz w:val="24"/>
          <w:szCs w:val="24"/>
        </w:rPr>
      </w:pPr>
      <w:r w:rsidRPr="008A04BE">
        <w:rPr>
          <w:rFonts w:ascii="Calibri" w:hAnsi="Calibri" w:cstheme="minorHAnsi"/>
          <w:sz w:val="24"/>
          <w:szCs w:val="24"/>
        </w:rPr>
        <w:tab/>
        <w:t xml:space="preserve">Workers will adapt and develop a range of group work sessions and develop time-limited, structured </w:t>
      </w:r>
      <w:r w:rsidRPr="008A04BE">
        <w:rPr>
          <w:rFonts w:ascii="Calibri" w:hAnsi="Calibri" w:cstheme="minorHAnsi"/>
          <w:sz w:val="24"/>
          <w:szCs w:val="24"/>
        </w:rPr>
        <w:tab/>
        <w:t xml:space="preserve">programmes to help build personal, social and community capital and help individuals on their road </w:t>
      </w:r>
      <w:r w:rsidRPr="008A04BE">
        <w:rPr>
          <w:rFonts w:ascii="Calibri" w:hAnsi="Calibri" w:cstheme="minorHAnsi"/>
          <w:sz w:val="24"/>
          <w:szCs w:val="24"/>
        </w:rPr>
        <w:tab/>
        <w:t>to recovery.</w:t>
      </w:r>
    </w:p>
    <w:p w14:paraId="32D27132" w14:textId="77777777" w:rsidR="00A07481" w:rsidRPr="008A04BE" w:rsidRDefault="00A07481" w:rsidP="00A07481">
      <w:pPr>
        <w:ind w:left="-567" w:right="-567"/>
        <w:rPr>
          <w:rFonts w:ascii="Calibri" w:hAnsi="Calibri" w:cstheme="minorHAnsi"/>
          <w:sz w:val="24"/>
          <w:szCs w:val="24"/>
        </w:rPr>
      </w:pPr>
    </w:p>
    <w:p w14:paraId="32D27133" w14:textId="77777777" w:rsidR="00A07481" w:rsidRPr="008A04BE" w:rsidRDefault="00A07481" w:rsidP="00A07481">
      <w:pPr>
        <w:ind w:left="-567" w:right="-567"/>
        <w:rPr>
          <w:rFonts w:ascii="Calibri" w:hAnsi="Calibri" w:cstheme="minorHAnsi"/>
          <w:sz w:val="24"/>
          <w:szCs w:val="24"/>
        </w:rPr>
      </w:pPr>
      <w:r w:rsidRPr="008A04BE">
        <w:rPr>
          <w:rFonts w:ascii="Calibri" w:hAnsi="Calibri" w:cstheme="minorHAnsi"/>
          <w:sz w:val="24"/>
          <w:szCs w:val="24"/>
        </w:rPr>
        <w:tab/>
        <w:t xml:space="preserve">We will also engage with existing leisure and community provisions, inviting providers to facilitate </w:t>
      </w:r>
      <w:r w:rsidRPr="008A04BE">
        <w:rPr>
          <w:rFonts w:ascii="Calibri" w:hAnsi="Calibri" w:cstheme="minorHAnsi"/>
          <w:sz w:val="24"/>
          <w:szCs w:val="24"/>
        </w:rPr>
        <w:tab/>
        <w:t xml:space="preserve">sessions as well as introducing service users into the community to use existing services; helping to </w:t>
      </w:r>
      <w:r w:rsidRPr="008A04BE">
        <w:rPr>
          <w:rFonts w:ascii="Calibri" w:hAnsi="Calibri" w:cstheme="minorHAnsi"/>
          <w:sz w:val="24"/>
          <w:szCs w:val="24"/>
        </w:rPr>
        <w:tab/>
        <w:t xml:space="preserve">bridge the gap between treatment services and recovery communities.  </w:t>
      </w:r>
    </w:p>
    <w:p w14:paraId="32D27134" w14:textId="77777777" w:rsidR="00A07481" w:rsidRPr="008A04BE" w:rsidRDefault="00A07481" w:rsidP="00A07481">
      <w:pPr>
        <w:ind w:left="-567" w:right="-567"/>
        <w:rPr>
          <w:rFonts w:ascii="Calibri" w:hAnsi="Calibri" w:cstheme="minorHAnsi"/>
          <w:sz w:val="24"/>
          <w:szCs w:val="24"/>
        </w:rPr>
      </w:pPr>
    </w:p>
    <w:p w14:paraId="32D27135" w14:textId="77777777" w:rsidR="00A07481" w:rsidRPr="008A04BE" w:rsidRDefault="00A07481" w:rsidP="00A07481">
      <w:pPr>
        <w:numPr>
          <w:ilvl w:val="0"/>
          <w:numId w:val="5"/>
        </w:numPr>
        <w:rPr>
          <w:rFonts w:ascii="Calibri" w:hAnsi="Calibri" w:cstheme="minorHAnsi"/>
          <w:sz w:val="24"/>
          <w:szCs w:val="24"/>
        </w:rPr>
      </w:pPr>
      <w:r w:rsidRPr="008A04BE">
        <w:rPr>
          <w:rFonts w:ascii="Calibri" w:hAnsi="Calibri" w:cstheme="minorHAnsi"/>
          <w:i/>
          <w:sz w:val="24"/>
          <w:szCs w:val="24"/>
        </w:rPr>
        <w:t xml:space="preserve">Therapeutic Groups </w:t>
      </w:r>
      <w:r w:rsidRPr="008A04BE">
        <w:rPr>
          <w:rFonts w:ascii="Calibri" w:hAnsi="Calibri" w:cstheme="minorHAnsi"/>
          <w:sz w:val="24"/>
          <w:szCs w:val="24"/>
        </w:rPr>
        <w:t xml:space="preserve">- complementary therapies, sleep hygiene, understanding substance misuse and process of change, relaxation, </w:t>
      </w:r>
    </w:p>
    <w:p w14:paraId="32D27136" w14:textId="77777777" w:rsidR="00A07481" w:rsidRPr="008A04BE" w:rsidRDefault="00A07481" w:rsidP="00A07481">
      <w:pPr>
        <w:rPr>
          <w:rFonts w:ascii="Calibri" w:hAnsi="Calibri" w:cstheme="minorHAnsi"/>
          <w:sz w:val="24"/>
          <w:szCs w:val="24"/>
        </w:rPr>
      </w:pPr>
    </w:p>
    <w:p w14:paraId="32D27137" w14:textId="77777777" w:rsidR="00A07481" w:rsidRPr="008A04BE" w:rsidRDefault="00A07481" w:rsidP="00A07481">
      <w:pPr>
        <w:numPr>
          <w:ilvl w:val="0"/>
          <w:numId w:val="5"/>
        </w:numPr>
        <w:rPr>
          <w:rFonts w:ascii="Calibri" w:hAnsi="Calibri" w:cstheme="minorHAnsi"/>
          <w:sz w:val="24"/>
          <w:szCs w:val="24"/>
        </w:rPr>
      </w:pPr>
      <w:r w:rsidRPr="008A04BE">
        <w:rPr>
          <w:rFonts w:ascii="Calibri" w:hAnsi="Calibri" w:cstheme="minorHAnsi"/>
          <w:i/>
          <w:sz w:val="24"/>
          <w:szCs w:val="24"/>
        </w:rPr>
        <w:t>Interest-based Groups</w:t>
      </w:r>
      <w:r w:rsidRPr="008A04BE">
        <w:rPr>
          <w:rFonts w:ascii="Calibri" w:hAnsi="Calibri" w:cstheme="minorHAnsi"/>
          <w:sz w:val="24"/>
          <w:szCs w:val="24"/>
        </w:rPr>
        <w:t xml:space="preserve"> – gym trips, badminton, football, art and craft, healthy eating – food and mood</w:t>
      </w:r>
    </w:p>
    <w:p w14:paraId="32D27138" w14:textId="77777777" w:rsidR="00A07481" w:rsidRPr="008A04BE" w:rsidRDefault="00A07481" w:rsidP="00A07481">
      <w:pPr>
        <w:rPr>
          <w:rFonts w:ascii="Calibri" w:hAnsi="Calibri" w:cstheme="minorHAnsi"/>
          <w:sz w:val="24"/>
          <w:szCs w:val="24"/>
        </w:rPr>
      </w:pPr>
    </w:p>
    <w:p w14:paraId="32D27139" w14:textId="77777777" w:rsidR="00A07481" w:rsidRPr="008A04BE" w:rsidRDefault="00A07481" w:rsidP="00A07481">
      <w:pPr>
        <w:numPr>
          <w:ilvl w:val="0"/>
          <w:numId w:val="5"/>
        </w:numPr>
        <w:rPr>
          <w:rFonts w:ascii="Calibri" w:hAnsi="Calibri" w:cstheme="minorHAnsi"/>
          <w:sz w:val="24"/>
          <w:szCs w:val="24"/>
        </w:rPr>
      </w:pPr>
      <w:r w:rsidRPr="008A04BE">
        <w:rPr>
          <w:rFonts w:ascii="Calibri" w:hAnsi="Calibri" w:cstheme="minorHAnsi"/>
          <w:i/>
          <w:sz w:val="24"/>
          <w:szCs w:val="24"/>
        </w:rPr>
        <w:t>Vocational Groups</w:t>
      </w:r>
      <w:r w:rsidRPr="008A04BE">
        <w:rPr>
          <w:rFonts w:ascii="Calibri" w:hAnsi="Calibri" w:cstheme="minorHAnsi"/>
          <w:sz w:val="24"/>
          <w:szCs w:val="24"/>
        </w:rPr>
        <w:t xml:space="preserve"> – goal setting, skill identification, volunteering, training, education and job opportunities</w:t>
      </w:r>
    </w:p>
    <w:p w14:paraId="32D2713A" w14:textId="77777777" w:rsidR="00A07481" w:rsidRPr="008A04BE" w:rsidRDefault="00A07481" w:rsidP="00A07481">
      <w:pPr>
        <w:ind w:left="-567" w:right="-567"/>
        <w:rPr>
          <w:rFonts w:ascii="Calibri" w:hAnsi="Calibri" w:cstheme="minorHAnsi"/>
          <w:sz w:val="24"/>
          <w:szCs w:val="24"/>
        </w:rPr>
      </w:pPr>
    </w:p>
    <w:p w14:paraId="32D2713B" w14:textId="77777777" w:rsidR="00A07481" w:rsidRPr="008A04BE" w:rsidRDefault="00A07481" w:rsidP="00A07481">
      <w:pPr>
        <w:ind w:left="-567" w:right="-567"/>
        <w:rPr>
          <w:rFonts w:ascii="Calibri" w:hAnsi="Calibri" w:cstheme="minorHAnsi"/>
          <w:sz w:val="24"/>
          <w:szCs w:val="24"/>
        </w:rPr>
      </w:pPr>
      <w:r w:rsidRPr="008A04BE">
        <w:rPr>
          <w:rFonts w:ascii="Calibri" w:hAnsi="Calibri" w:cstheme="minorHAnsi"/>
          <w:sz w:val="24"/>
          <w:szCs w:val="24"/>
        </w:rPr>
        <w:tab/>
        <w:t xml:space="preserve">At the end of each group programme, workers will support individuals to identify appropriate </w:t>
      </w:r>
      <w:r w:rsidRPr="008A04BE">
        <w:rPr>
          <w:rFonts w:ascii="Calibri" w:hAnsi="Calibri" w:cstheme="minorHAnsi"/>
          <w:sz w:val="24"/>
          <w:szCs w:val="24"/>
        </w:rPr>
        <w:tab/>
        <w:t xml:space="preserve">structured and sustainable volunteering training, education and employment opportunities in the </w:t>
      </w:r>
      <w:r w:rsidRPr="008A04BE">
        <w:rPr>
          <w:rFonts w:ascii="Calibri" w:hAnsi="Calibri" w:cstheme="minorHAnsi"/>
          <w:sz w:val="24"/>
          <w:szCs w:val="24"/>
        </w:rPr>
        <w:tab/>
        <w:t xml:space="preserve">community to encourage individuals to make the transition from treatment services to community </w:t>
      </w:r>
      <w:r w:rsidRPr="008A04BE">
        <w:rPr>
          <w:rFonts w:ascii="Calibri" w:hAnsi="Calibri" w:cstheme="minorHAnsi"/>
          <w:sz w:val="24"/>
          <w:szCs w:val="24"/>
        </w:rPr>
        <w:tab/>
        <w:t>recovery.</w:t>
      </w:r>
    </w:p>
    <w:p w14:paraId="32D2713C" w14:textId="77777777" w:rsidR="00A07481" w:rsidRPr="008A04BE" w:rsidRDefault="00A07481" w:rsidP="00A07481">
      <w:pPr>
        <w:jc w:val="both"/>
        <w:rPr>
          <w:rFonts w:ascii="Calibri" w:hAnsi="Calibri" w:cs="Arial"/>
          <w:sz w:val="24"/>
          <w:szCs w:val="24"/>
          <w:lang w:eastAsia="en-GB"/>
        </w:rPr>
      </w:pPr>
    </w:p>
    <w:p w14:paraId="32D2713E" w14:textId="77777777" w:rsidR="0066439B" w:rsidRPr="008A04BE" w:rsidRDefault="0066439B" w:rsidP="00A07481">
      <w:pPr>
        <w:jc w:val="both"/>
        <w:rPr>
          <w:rFonts w:ascii="Calibri" w:hAnsi="Calibri" w:cs="Arial"/>
          <w:b/>
          <w:sz w:val="24"/>
          <w:szCs w:val="24"/>
          <w:lang w:eastAsia="en-GB"/>
        </w:rPr>
      </w:pPr>
      <w:r w:rsidRPr="008A04BE">
        <w:rPr>
          <w:rFonts w:ascii="Calibri" w:hAnsi="Calibri" w:cs="Arial"/>
          <w:b/>
          <w:sz w:val="24"/>
          <w:szCs w:val="24"/>
          <w:lang w:eastAsia="en-GB"/>
        </w:rPr>
        <w:t>Specific Duties of Project Worker</w:t>
      </w:r>
    </w:p>
    <w:p w14:paraId="5CF5AC96" w14:textId="77777777" w:rsidR="008A04BE" w:rsidRPr="008A04BE" w:rsidRDefault="008A04BE" w:rsidP="00A07481">
      <w:pPr>
        <w:jc w:val="both"/>
        <w:rPr>
          <w:rFonts w:ascii="Calibri" w:hAnsi="Calibri" w:cs="Arial"/>
          <w:b/>
          <w:sz w:val="24"/>
          <w:szCs w:val="24"/>
          <w:lang w:eastAsia="en-GB"/>
        </w:rPr>
      </w:pPr>
    </w:p>
    <w:p w14:paraId="32D2713F" w14:textId="77777777" w:rsidR="00A07481" w:rsidRPr="008A04BE" w:rsidRDefault="00A07481" w:rsidP="00A07481">
      <w:pPr>
        <w:jc w:val="both"/>
        <w:rPr>
          <w:rFonts w:ascii="Calibri" w:hAnsi="Calibri" w:cstheme="minorHAnsi"/>
          <w:b/>
          <w:sz w:val="24"/>
          <w:szCs w:val="24"/>
          <w:lang w:val="en-GB"/>
        </w:rPr>
      </w:pPr>
      <w:r w:rsidRPr="008A04BE">
        <w:rPr>
          <w:rFonts w:ascii="Calibri" w:hAnsi="Calibri" w:cs="Arial"/>
          <w:sz w:val="24"/>
          <w:szCs w:val="24"/>
          <w:lang w:eastAsia="en-GB"/>
        </w:rPr>
        <w:t>The project worker will be expected to work as part of a small team to develop and deliver the Community Recovery Services for people in recovery from drug and alcohol problems, in line with models of best practice and ensure service user’s needs are met.</w:t>
      </w:r>
    </w:p>
    <w:p w14:paraId="32D27140" w14:textId="77777777" w:rsidR="00A07481" w:rsidRPr="008A04BE" w:rsidRDefault="00A07481" w:rsidP="00A07481">
      <w:pPr>
        <w:jc w:val="both"/>
        <w:rPr>
          <w:rFonts w:ascii="Calibri" w:hAnsi="Calibri" w:cstheme="minorHAnsi"/>
          <w:b/>
          <w:sz w:val="24"/>
          <w:szCs w:val="24"/>
          <w:lang w:val="en-GB"/>
        </w:rPr>
      </w:pPr>
    </w:p>
    <w:p w14:paraId="32D27141" w14:textId="77777777" w:rsidR="00A07481" w:rsidRPr="008A04BE" w:rsidRDefault="00A07481" w:rsidP="00A07481">
      <w:pPr>
        <w:jc w:val="both"/>
        <w:rPr>
          <w:rFonts w:ascii="Calibri" w:hAnsi="Calibri" w:cstheme="minorHAnsi"/>
          <w:b/>
          <w:sz w:val="24"/>
          <w:szCs w:val="24"/>
          <w:lang w:val="en-GB"/>
        </w:rPr>
      </w:pPr>
      <w:r w:rsidRPr="008A04BE">
        <w:rPr>
          <w:rFonts w:ascii="Calibri" w:hAnsi="Calibri" w:cs="Arial"/>
          <w:sz w:val="24"/>
          <w:szCs w:val="24"/>
          <w:lang w:eastAsia="en-GB"/>
        </w:rPr>
        <w:t>As a project worker you will be expected to hold a caseload of one-to-one work with individuals who are motivated to address their substance use, move on from treatment services and access community facilities, and undertake voluntary work, training, education and employment.</w:t>
      </w:r>
    </w:p>
    <w:p w14:paraId="32D27142" w14:textId="77777777" w:rsidR="00A07481" w:rsidRPr="008A04BE" w:rsidRDefault="00A07481" w:rsidP="00A07481">
      <w:pPr>
        <w:jc w:val="both"/>
        <w:rPr>
          <w:rFonts w:ascii="Calibri" w:hAnsi="Calibri" w:cstheme="minorHAnsi"/>
          <w:b/>
          <w:sz w:val="24"/>
          <w:szCs w:val="24"/>
          <w:lang w:val="en-GB"/>
        </w:rPr>
      </w:pPr>
    </w:p>
    <w:p w14:paraId="32D27143" w14:textId="77777777" w:rsidR="00A07481" w:rsidRPr="008A04BE" w:rsidRDefault="00A07481" w:rsidP="00A07481">
      <w:pPr>
        <w:rPr>
          <w:rFonts w:ascii="Calibri" w:hAnsi="Calibri" w:cs="Arial"/>
          <w:sz w:val="24"/>
          <w:szCs w:val="24"/>
          <w:lang w:eastAsia="en-GB"/>
        </w:rPr>
      </w:pPr>
      <w:r w:rsidRPr="008A04BE">
        <w:rPr>
          <w:rFonts w:ascii="Calibri" w:hAnsi="Calibri" w:cs="Arial"/>
          <w:sz w:val="24"/>
          <w:szCs w:val="24"/>
          <w:lang w:eastAsia="en-GB"/>
        </w:rPr>
        <w:t>The project worker will be required to work on a one-to-one and group basis with service users accessing the Community Recovery service by:</w:t>
      </w:r>
    </w:p>
    <w:p w14:paraId="57EAF066" w14:textId="77777777" w:rsidR="008A04BE" w:rsidRPr="008A04BE" w:rsidRDefault="008A04BE" w:rsidP="00A07481">
      <w:pPr>
        <w:rPr>
          <w:rFonts w:ascii="Calibri" w:hAnsi="Calibri" w:cs="Arial"/>
          <w:sz w:val="24"/>
          <w:szCs w:val="24"/>
          <w:lang w:eastAsia="en-GB"/>
        </w:rPr>
      </w:pPr>
    </w:p>
    <w:p w14:paraId="32D27144" w14:textId="77777777" w:rsidR="00A07481" w:rsidRPr="008A04BE" w:rsidRDefault="00A07481" w:rsidP="00A07481">
      <w:pPr>
        <w:numPr>
          <w:ilvl w:val="0"/>
          <w:numId w:val="4"/>
        </w:numPr>
        <w:rPr>
          <w:rFonts w:ascii="Calibri" w:hAnsi="Calibri" w:cs="Arial"/>
          <w:sz w:val="24"/>
          <w:szCs w:val="24"/>
          <w:lang w:eastAsia="en-GB"/>
        </w:rPr>
      </w:pPr>
      <w:r w:rsidRPr="008A04BE">
        <w:rPr>
          <w:rFonts w:ascii="Calibri" w:hAnsi="Calibri" w:cs="Arial"/>
          <w:sz w:val="24"/>
          <w:szCs w:val="24"/>
          <w:lang w:eastAsia="en-GB"/>
        </w:rPr>
        <w:t>Carrying out screening and comprehensive assessments and developing goal-focused action plans</w:t>
      </w:r>
    </w:p>
    <w:p w14:paraId="32D27145" w14:textId="77777777" w:rsidR="00A07481" w:rsidRPr="008A04BE" w:rsidRDefault="00A07481" w:rsidP="00A07481">
      <w:pPr>
        <w:numPr>
          <w:ilvl w:val="0"/>
          <w:numId w:val="4"/>
        </w:numPr>
        <w:rPr>
          <w:rFonts w:ascii="Calibri" w:hAnsi="Calibri" w:cs="Arial"/>
          <w:sz w:val="24"/>
          <w:szCs w:val="24"/>
          <w:lang w:eastAsia="en-GB"/>
        </w:rPr>
      </w:pPr>
      <w:r w:rsidRPr="008A04BE">
        <w:rPr>
          <w:rFonts w:ascii="Calibri" w:hAnsi="Calibri" w:cs="Arial"/>
          <w:sz w:val="24"/>
          <w:szCs w:val="24"/>
          <w:lang w:eastAsia="en-GB"/>
        </w:rPr>
        <w:t>Support and motivate individuals to change</w:t>
      </w:r>
    </w:p>
    <w:p w14:paraId="32D27146" w14:textId="77777777" w:rsidR="00A07481" w:rsidRPr="008A04BE" w:rsidRDefault="00A07481" w:rsidP="00A07481">
      <w:pPr>
        <w:numPr>
          <w:ilvl w:val="0"/>
          <w:numId w:val="4"/>
        </w:numPr>
        <w:rPr>
          <w:rFonts w:ascii="Calibri" w:hAnsi="Calibri" w:cs="Arial"/>
          <w:sz w:val="24"/>
          <w:szCs w:val="24"/>
          <w:lang w:eastAsia="en-GB"/>
        </w:rPr>
      </w:pPr>
      <w:r w:rsidRPr="008A04BE">
        <w:rPr>
          <w:rFonts w:ascii="Calibri" w:hAnsi="Calibri" w:cs="Arial"/>
          <w:sz w:val="24"/>
          <w:szCs w:val="24"/>
          <w:lang w:eastAsia="en-GB"/>
        </w:rPr>
        <w:t xml:space="preserve">Promote and provide range of interventions to support recovery </w:t>
      </w:r>
    </w:p>
    <w:p w14:paraId="32D27147" w14:textId="77777777" w:rsidR="00A07481" w:rsidRPr="008A04BE" w:rsidRDefault="00A07481" w:rsidP="00A07481">
      <w:pPr>
        <w:numPr>
          <w:ilvl w:val="0"/>
          <w:numId w:val="4"/>
        </w:numPr>
        <w:rPr>
          <w:rFonts w:ascii="Calibri" w:hAnsi="Calibri" w:cs="Arial"/>
          <w:sz w:val="24"/>
          <w:szCs w:val="24"/>
          <w:lang w:eastAsia="en-GB"/>
        </w:rPr>
      </w:pPr>
      <w:r w:rsidRPr="008A04BE">
        <w:rPr>
          <w:rFonts w:ascii="Calibri" w:hAnsi="Calibri" w:cs="Arial"/>
          <w:sz w:val="24"/>
          <w:szCs w:val="24"/>
          <w:lang w:eastAsia="en-GB"/>
        </w:rPr>
        <w:t>Supporting service users to increase personal, social and community recovery capital through a range on one-to-one and group interventions</w:t>
      </w:r>
    </w:p>
    <w:p w14:paraId="32D27148" w14:textId="77777777" w:rsidR="00A07481" w:rsidRPr="008A04BE" w:rsidRDefault="00A07481" w:rsidP="00A07481">
      <w:pPr>
        <w:numPr>
          <w:ilvl w:val="0"/>
          <w:numId w:val="4"/>
        </w:numPr>
        <w:rPr>
          <w:rFonts w:ascii="Calibri" w:hAnsi="Calibri" w:cs="Arial"/>
          <w:sz w:val="24"/>
          <w:szCs w:val="24"/>
          <w:lang w:eastAsia="en-GB"/>
        </w:rPr>
      </w:pPr>
      <w:r w:rsidRPr="008A04BE">
        <w:rPr>
          <w:rFonts w:ascii="Calibri" w:hAnsi="Calibri" w:cs="Arial"/>
          <w:sz w:val="24"/>
          <w:szCs w:val="24"/>
          <w:lang w:eastAsia="en-GB"/>
        </w:rPr>
        <w:t>Developing and deliver group work programmes</w:t>
      </w:r>
    </w:p>
    <w:p w14:paraId="32D27149" w14:textId="77777777" w:rsidR="00A07481" w:rsidRPr="008A04BE" w:rsidRDefault="00A07481" w:rsidP="00A07481">
      <w:pPr>
        <w:numPr>
          <w:ilvl w:val="0"/>
          <w:numId w:val="4"/>
        </w:numPr>
        <w:rPr>
          <w:rFonts w:ascii="Calibri" w:hAnsi="Calibri" w:cs="Arial"/>
          <w:sz w:val="24"/>
          <w:szCs w:val="24"/>
          <w:lang w:eastAsia="en-GB"/>
        </w:rPr>
      </w:pPr>
      <w:r w:rsidRPr="008A04BE">
        <w:rPr>
          <w:rFonts w:ascii="Calibri" w:hAnsi="Calibri" w:cs="Arial"/>
          <w:sz w:val="24"/>
          <w:szCs w:val="24"/>
          <w:lang w:eastAsia="en-GB"/>
        </w:rPr>
        <w:t>Developing partnerships with referral agencies and other community organisations that can help individuals in their recovery journeys</w:t>
      </w:r>
    </w:p>
    <w:p w14:paraId="32D2714A" w14:textId="77777777" w:rsidR="00A07481" w:rsidRDefault="00A07481" w:rsidP="005B0E53">
      <w:pPr>
        <w:jc w:val="both"/>
        <w:rPr>
          <w:rFonts w:ascii="Calibri" w:hAnsi="Calibri"/>
          <w:sz w:val="24"/>
          <w:szCs w:val="24"/>
        </w:rPr>
      </w:pPr>
    </w:p>
    <w:p w14:paraId="629E3D5C" w14:textId="77777777" w:rsidR="00073C83" w:rsidRDefault="00073C83" w:rsidP="005B0E53">
      <w:pPr>
        <w:jc w:val="both"/>
        <w:rPr>
          <w:rFonts w:ascii="Calibri" w:hAnsi="Calibri"/>
          <w:sz w:val="24"/>
          <w:szCs w:val="24"/>
        </w:rPr>
      </w:pPr>
    </w:p>
    <w:p w14:paraId="6BA4CEE2" w14:textId="77777777" w:rsidR="00073C83" w:rsidRDefault="00073C83" w:rsidP="005B0E53">
      <w:pPr>
        <w:jc w:val="both"/>
        <w:rPr>
          <w:rFonts w:ascii="Calibri" w:hAnsi="Calibri"/>
          <w:sz w:val="24"/>
          <w:szCs w:val="24"/>
        </w:rPr>
      </w:pPr>
    </w:p>
    <w:p w14:paraId="2CA1937D" w14:textId="77777777" w:rsidR="00073C83" w:rsidRDefault="00073C83" w:rsidP="005B0E53">
      <w:pPr>
        <w:jc w:val="both"/>
        <w:rPr>
          <w:rFonts w:ascii="Calibri" w:hAnsi="Calibri"/>
          <w:sz w:val="24"/>
          <w:szCs w:val="24"/>
        </w:rPr>
      </w:pPr>
    </w:p>
    <w:p w14:paraId="4DA3DEBA" w14:textId="77777777" w:rsidR="00073C83" w:rsidRDefault="00073C83" w:rsidP="005B0E53">
      <w:pPr>
        <w:jc w:val="both"/>
        <w:rPr>
          <w:rFonts w:ascii="Calibri" w:hAnsi="Calibri"/>
          <w:sz w:val="24"/>
          <w:szCs w:val="24"/>
        </w:rPr>
      </w:pPr>
    </w:p>
    <w:p w14:paraId="22A467E1" w14:textId="77777777" w:rsidR="00073C83" w:rsidRDefault="00073C83" w:rsidP="005B0E53">
      <w:pPr>
        <w:jc w:val="both"/>
        <w:rPr>
          <w:rFonts w:ascii="Calibri" w:hAnsi="Calibri"/>
          <w:sz w:val="24"/>
          <w:szCs w:val="24"/>
        </w:rPr>
      </w:pPr>
    </w:p>
    <w:p w14:paraId="1831E235" w14:textId="77777777" w:rsidR="00073C83" w:rsidRDefault="00073C83" w:rsidP="005B0E53">
      <w:pPr>
        <w:jc w:val="both"/>
        <w:rPr>
          <w:rFonts w:ascii="Calibri" w:hAnsi="Calibri"/>
          <w:sz w:val="24"/>
          <w:szCs w:val="24"/>
        </w:rPr>
      </w:pPr>
    </w:p>
    <w:p w14:paraId="4CBFB8F6" w14:textId="77777777" w:rsidR="00073C83" w:rsidRDefault="00073C83" w:rsidP="005B0E53">
      <w:pPr>
        <w:jc w:val="both"/>
        <w:rPr>
          <w:rFonts w:ascii="Calibri" w:hAnsi="Calibri"/>
          <w:sz w:val="24"/>
          <w:szCs w:val="24"/>
        </w:rPr>
      </w:pPr>
    </w:p>
    <w:p w14:paraId="72278790" w14:textId="77777777" w:rsidR="00073C83" w:rsidRDefault="00073C83" w:rsidP="005B0E53">
      <w:pPr>
        <w:jc w:val="both"/>
        <w:rPr>
          <w:rFonts w:ascii="Calibri" w:hAnsi="Calibri"/>
          <w:sz w:val="24"/>
          <w:szCs w:val="24"/>
        </w:rPr>
      </w:pPr>
    </w:p>
    <w:p w14:paraId="7188831D" w14:textId="77777777" w:rsidR="00073C83" w:rsidRDefault="00073C83" w:rsidP="005B0E53">
      <w:pPr>
        <w:jc w:val="both"/>
        <w:rPr>
          <w:rFonts w:ascii="Calibri" w:hAnsi="Calibri"/>
          <w:sz w:val="24"/>
          <w:szCs w:val="24"/>
        </w:rPr>
      </w:pPr>
    </w:p>
    <w:p w14:paraId="1D1AEDA4" w14:textId="77777777" w:rsidR="00073C83" w:rsidRDefault="00073C83" w:rsidP="005B0E53">
      <w:pPr>
        <w:jc w:val="both"/>
        <w:rPr>
          <w:rFonts w:ascii="Calibri" w:hAnsi="Calibri"/>
          <w:sz w:val="24"/>
          <w:szCs w:val="24"/>
        </w:rPr>
      </w:pPr>
    </w:p>
    <w:p w14:paraId="2D1B7B08" w14:textId="77777777" w:rsidR="00073C83" w:rsidRDefault="00073C83" w:rsidP="005B0E53">
      <w:pPr>
        <w:jc w:val="both"/>
        <w:rPr>
          <w:rFonts w:ascii="Calibri" w:hAnsi="Calibri"/>
          <w:sz w:val="24"/>
          <w:szCs w:val="24"/>
        </w:rPr>
      </w:pPr>
    </w:p>
    <w:p w14:paraId="124B9C34" w14:textId="77777777" w:rsidR="00073C83" w:rsidRDefault="00073C83" w:rsidP="005B0E53">
      <w:pPr>
        <w:jc w:val="both"/>
        <w:rPr>
          <w:rFonts w:ascii="Calibri" w:hAnsi="Calibri"/>
          <w:sz w:val="24"/>
          <w:szCs w:val="24"/>
        </w:rPr>
      </w:pPr>
    </w:p>
    <w:p w14:paraId="637431D2" w14:textId="77777777" w:rsidR="00073C83" w:rsidRDefault="00073C83" w:rsidP="00073C83">
      <w:pPr>
        <w:jc w:val="center"/>
        <w:rPr>
          <w:rFonts w:asciiTheme="minorHAnsi" w:hAnsiTheme="minorHAnsi" w:cs="Arial"/>
          <w:b/>
          <w:sz w:val="32"/>
          <w:szCs w:val="32"/>
        </w:rPr>
      </w:pPr>
      <w:r>
        <w:rPr>
          <w:noProof/>
          <w:lang w:val="en-GB" w:eastAsia="en-GB"/>
        </w:rPr>
        <w:lastRenderedPageBreak/>
        <w:drawing>
          <wp:anchor distT="0" distB="0" distL="114300" distR="114300" simplePos="0" relativeHeight="251659264" behindDoc="0" locked="0" layoutInCell="1" allowOverlap="1" wp14:anchorId="4EE93BF3" wp14:editId="1AEFA949">
            <wp:simplePos x="0" y="0"/>
            <wp:positionH relativeFrom="margin">
              <wp:posOffset>2238375</wp:posOffset>
            </wp:positionH>
            <wp:positionV relativeFrom="margin">
              <wp:posOffset>-327660</wp:posOffset>
            </wp:positionV>
            <wp:extent cx="1343025" cy="819150"/>
            <wp:effectExtent l="0" t="0" r="9525" b="0"/>
            <wp:wrapSquare wrapText="bothSides"/>
            <wp:docPr id="4" name="Picture 4" descr="\\hhafp01\vol1\Corporate Information\Hillcrest Group\Hillcrest Logos 2019\Logos 2019\JPEGs\05_Futures\04_JPGs\Hillcrest_Futures_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hafp01\vol1\Corporate Information\Hillcrest Group\Hillcrest Logos 2019\Logos 2019\JPEGs\05_Futures\04_JPGs\Hillcrest_Futures_Logo_Colou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43025" cy="8191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A81EAD" w14:textId="77777777" w:rsidR="00073C83" w:rsidRDefault="00073C83" w:rsidP="00073C83">
      <w:pPr>
        <w:jc w:val="center"/>
        <w:rPr>
          <w:rFonts w:asciiTheme="minorHAnsi" w:hAnsiTheme="minorHAnsi" w:cs="Arial"/>
          <w:b/>
          <w:sz w:val="32"/>
          <w:szCs w:val="32"/>
        </w:rPr>
      </w:pPr>
    </w:p>
    <w:p w14:paraId="7BADC76F" w14:textId="77777777" w:rsidR="00073C83" w:rsidRDefault="00073C83" w:rsidP="00073C83">
      <w:pPr>
        <w:jc w:val="center"/>
        <w:rPr>
          <w:rFonts w:asciiTheme="minorHAnsi" w:hAnsiTheme="minorHAnsi" w:cs="Arial"/>
          <w:b/>
          <w:sz w:val="32"/>
          <w:szCs w:val="32"/>
        </w:rPr>
      </w:pPr>
    </w:p>
    <w:p w14:paraId="54C8DF70" w14:textId="77777777" w:rsidR="00073C83" w:rsidRPr="00172559" w:rsidRDefault="00073C83" w:rsidP="00073C83">
      <w:pPr>
        <w:widowControl w:val="0"/>
        <w:jc w:val="both"/>
        <w:rPr>
          <w:rFonts w:asciiTheme="minorHAnsi" w:hAnsiTheme="minorHAnsi" w:cs="Calibri"/>
          <w:b/>
          <w:vanish/>
          <w:sz w:val="24"/>
          <w:szCs w:val="24"/>
          <w:u w:val="single"/>
          <w:lang w:val="en-GB"/>
        </w:rPr>
      </w:pPr>
    </w:p>
    <w:p w14:paraId="3930BE1B" w14:textId="77777777" w:rsidR="00073C83" w:rsidRPr="00172559" w:rsidRDefault="00073C83" w:rsidP="00073C83">
      <w:pPr>
        <w:widowControl w:val="0"/>
        <w:jc w:val="center"/>
        <w:rPr>
          <w:rFonts w:asciiTheme="minorHAnsi" w:hAnsiTheme="minorHAnsi" w:cs="Calibri"/>
          <w:b/>
          <w:sz w:val="24"/>
          <w:szCs w:val="24"/>
          <w:u w:val="single"/>
          <w:lang w:val="en-GB"/>
        </w:rPr>
      </w:pPr>
      <w:r w:rsidRPr="00172559">
        <w:rPr>
          <w:rFonts w:asciiTheme="minorHAnsi" w:hAnsiTheme="minorHAnsi" w:cs="Calibri"/>
          <w:b/>
          <w:sz w:val="24"/>
          <w:szCs w:val="24"/>
          <w:u w:val="single"/>
          <w:lang w:val="en-GB"/>
        </w:rPr>
        <w:t>CONDITIONS OF SERVICE</w:t>
      </w:r>
    </w:p>
    <w:p w14:paraId="1DF9D34C" w14:textId="77777777" w:rsidR="00073C83" w:rsidRPr="00172559" w:rsidRDefault="00073C83" w:rsidP="00073C83">
      <w:pPr>
        <w:widowControl w:val="0"/>
        <w:jc w:val="center"/>
        <w:rPr>
          <w:rFonts w:asciiTheme="minorHAnsi" w:hAnsiTheme="minorHAnsi" w:cs="Arial"/>
          <w:b/>
          <w:sz w:val="24"/>
          <w:szCs w:val="24"/>
          <w:u w:val="single"/>
          <w:lang w:val="en-GB"/>
        </w:rPr>
      </w:pPr>
    </w:p>
    <w:p w14:paraId="142BDB03" w14:textId="77777777" w:rsidR="00073C83" w:rsidRPr="00172559" w:rsidRDefault="00073C83" w:rsidP="00073C83">
      <w:pPr>
        <w:widowControl w:val="0"/>
        <w:jc w:val="both"/>
        <w:rPr>
          <w:rFonts w:asciiTheme="minorHAnsi" w:hAnsiTheme="minorHAnsi" w:cs="Arial"/>
          <w:sz w:val="24"/>
          <w:szCs w:val="24"/>
          <w:u w:val="single"/>
          <w:lang w:val="en-GB"/>
        </w:rPr>
      </w:pPr>
    </w:p>
    <w:p w14:paraId="717DB1BE" w14:textId="77777777" w:rsidR="00073C83" w:rsidRPr="00172559" w:rsidRDefault="00073C83" w:rsidP="00073C83">
      <w:pPr>
        <w:widowControl w:val="0"/>
        <w:tabs>
          <w:tab w:val="left" w:pos="-1440"/>
        </w:tabs>
        <w:ind w:left="2160" w:hanging="2160"/>
        <w:jc w:val="both"/>
        <w:rPr>
          <w:rFonts w:asciiTheme="minorHAnsi" w:hAnsiTheme="minorHAnsi" w:cs="Calibri"/>
          <w:sz w:val="24"/>
          <w:szCs w:val="24"/>
          <w:lang w:val="en-GB"/>
        </w:rPr>
      </w:pPr>
      <w:r w:rsidRPr="00172559">
        <w:rPr>
          <w:rFonts w:asciiTheme="minorHAnsi" w:hAnsiTheme="minorHAnsi" w:cs="Calibri"/>
          <w:b/>
          <w:sz w:val="24"/>
          <w:szCs w:val="24"/>
          <w:lang w:val="en-GB"/>
        </w:rPr>
        <w:t>Hours:</w:t>
      </w:r>
      <w:r w:rsidRPr="00172559">
        <w:rPr>
          <w:rFonts w:asciiTheme="minorHAnsi" w:hAnsiTheme="minorHAnsi" w:cs="Calibri"/>
          <w:sz w:val="24"/>
          <w:szCs w:val="24"/>
          <w:lang w:val="en-GB"/>
        </w:rPr>
        <w:tab/>
      </w:r>
      <w:r w:rsidRPr="00172559">
        <w:rPr>
          <w:rFonts w:asciiTheme="minorHAnsi" w:hAnsiTheme="minorHAnsi" w:cs="Calibri"/>
          <w:b/>
          <w:sz w:val="24"/>
          <w:szCs w:val="24"/>
          <w:lang w:val="en-GB"/>
        </w:rPr>
        <w:t>37 Hours per week</w:t>
      </w:r>
      <w:r w:rsidRPr="00172559">
        <w:rPr>
          <w:rFonts w:asciiTheme="minorHAnsi" w:hAnsiTheme="minorHAnsi" w:cs="Calibri"/>
          <w:sz w:val="24"/>
          <w:szCs w:val="24"/>
          <w:lang w:val="en-GB"/>
        </w:rPr>
        <w:t xml:space="preserve"> are available, to be worked on a shift basis in accordance with the project rota which will be designed to ensure that staff are on duty at times appropriate to the clients and service delivery.</w:t>
      </w:r>
    </w:p>
    <w:p w14:paraId="7E18B3F1" w14:textId="77777777" w:rsidR="00073C83" w:rsidRPr="00172559" w:rsidRDefault="00073C83" w:rsidP="00073C83">
      <w:pPr>
        <w:widowControl w:val="0"/>
        <w:tabs>
          <w:tab w:val="left" w:pos="-1440"/>
        </w:tabs>
        <w:ind w:left="2160" w:hanging="2160"/>
        <w:jc w:val="both"/>
        <w:rPr>
          <w:rFonts w:asciiTheme="minorHAnsi" w:hAnsiTheme="minorHAnsi" w:cs="Calibri"/>
          <w:b/>
          <w:sz w:val="24"/>
          <w:szCs w:val="24"/>
          <w:lang w:val="en-GB"/>
        </w:rPr>
      </w:pPr>
      <w:r w:rsidRPr="00172559">
        <w:rPr>
          <w:rFonts w:asciiTheme="minorHAnsi" w:hAnsiTheme="minorHAnsi" w:cs="Calibri"/>
          <w:sz w:val="24"/>
          <w:szCs w:val="24"/>
          <w:lang w:val="en-GB"/>
        </w:rPr>
        <w:tab/>
      </w:r>
      <w:r w:rsidRPr="00172559">
        <w:rPr>
          <w:rFonts w:asciiTheme="minorHAnsi" w:hAnsiTheme="minorHAnsi" w:cs="Calibri"/>
          <w:sz w:val="24"/>
          <w:szCs w:val="24"/>
          <w:lang w:val="en-GB"/>
        </w:rPr>
        <w:tab/>
      </w:r>
      <w:r w:rsidRPr="00172559">
        <w:rPr>
          <w:rFonts w:asciiTheme="minorHAnsi" w:hAnsiTheme="minorHAnsi" w:cs="Calibri"/>
          <w:sz w:val="24"/>
          <w:szCs w:val="24"/>
          <w:lang w:val="en-GB"/>
        </w:rPr>
        <w:tab/>
      </w:r>
    </w:p>
    <w:p w14:paraId="14BC1060" w14:textId="77777777" w:rsidR="00073C83" w:rsidRPr="00172559" w:rsidRDefault="00073C83" w:rsidP="00073C83">
      <w:pPr>
        <w:widowControl w:val="0"/>
        <w:tabs>
          <w:tab w:val="left" w:pos="-1440"/>
        </w:tabs>
        <w:ind w:left="2160" w:hanging="2160"/>
        <w:jc w:val="both"/>
        <w:rPr>
          <w:rFonts w:asciiTheme="minorHAnsi" w:hAnsiTheme="minorHAnsi" w:cs="Calibri"/>
          <w:sz w:val="24"/>
          <w:szCs w:val="24"/>
          <w:lang w:val="en-GB"/>
        </w:rPr>
      </w:pPr>
      <w:r w:rsidRPr="00172559">
        <w:rPr>
          <w:rFonts w:asciiTheme="minorHAnsi" w:hAnsiTheme="minorHAnsi" w:cs="Calibri"/>
          <w:b/>
          <w:sz w:val="24"/>
          <w:szCs w:val="24"/>
          <w:lang w:val="en-GB"/>
        </w:rPr>
        <w:t>Contract:</w:t>
      </w:r>
      <w:r w:rsidRPr="00172559">
        <w:rPr>
          <w:rFonts w:asciiTheme="minorHAnsi" w:hAnsiTheme="minorHAnsi" w:cs="Calibri"/>
          <w:sz w:val="24"/>
          <w:szCs w:val="24"/>
          <w:lang w:val="en-GB"/>
        </w:rPr>
        <w:tab/>
        <w:t xml:space="preserve">This is a </w:t>
      </w:r>
      <w:r w:rsidRPr="00172559">
        <w:rPr>
          <w:rFonts w:asciiTheme="minorHAnsi" w:hAnsiTheme="minorHAnsi" w:cs="Calibri"/>
          <w:b/>
          <w:sz w:val="24"/>
          <w:szCs w:val="24"/>
          <w:lang w:val="en-GB"/>
        </w:rPr>
        <w:t xml:space="preserve">12 Months Fixed Term </w:t>
      </w:r>
      <w:r w:rsidRPr="00172559">
        <w:rPr>
          <w:rFonts w:asciiTheme="minorHAnsi" w:hAnsiTheme="minorHAnsi" w:cs="Calibri"/>
          <w:sz w:val="24"/>
          <w:szCs w:val="24"/>
          <w:lang w:val="en-GB"/>
        </w:rPr>
        <w:t xml:space="preserve">post. All posts are subject to a 6 month probationary period. A formal review will take place at 2, 4 and 6 months. </w:t>
      </w:r>
    </w:p>
    <w:p w14:paraId="0DCCF50A" w14:textId="77777777" w:rsidR="00073C83" w:rsidRPr="00172559" w:rsidRDefault="00073C83" w:rsidP="00073C83">
      <w:pPr>
        <w:widowControl w:val="0"/>
        <w:tabs>
          <w:tab w:val="left" w:pos="-1440"/>
        </w:tabs>
        <w:ind w:left="2160" w:hanging="2160"/>
        <w:jc w:val="both"/>
        <w:rPr>
          <w:rFonts w:asciiTheme="minorHAnsi" w:hAnsiTheme="minorHAnsi" w:cs="Calibri"/>
          <w:b/>
          <w:sz w:val="24"/>
          <w:szCs w:val="24"/>
          <w:lang w:val="en-GB"/>
        </w:rPr>
      </w:pPr>
      <w:r w:rsidRPr="00172559">
        <w:rPr>
          <w:rFonts w:asciiTheme="minorHAnsi" w:hAnsiTheme="minorHAnsi" w:cs="Calibri"/>
          <w:sz w:val="24"/>
          <w:szCs w:val="24"/>
          <w:lang w:val="en-GB"/>
        </w:rPr>
        <w:t xml:space="preserve"> </w:t>
      </w:r>
    </w:p>
    <w:p w14:paraId="0AE14306" w14:textId="77777777" w:rsidR="00073C83" w:rsidRPr="00172559" w:rsidRDefault="00073C83" w:rsidP="00073C83">
      <w:pPr>
        <w:widowControl w:val="0"/>
        <w:tabs>
          <w:tab w:val="left" w:pos="-1440"/>
        </w:tabs>
        <w:ind w:left="2160" w:hanging="2160"/>
        <w:jc w:val="both"/>
        <w:rPr>
          <w:rFonts w:asciiTheme="minorHAnsi" w:hAnsiTheme="minorHAnsi" w:cs="Calibri"/>
          <w:b/>
          <w:sz w:val="24"/>
          <w:szCs w:val="24"/>
          <w:lang w:val="en-GB"/>
        </w:rPr>
      </w:pPr>
      <w:r w:rsidRPr="00172559">
        <w:rPr>
          <w:rFonts w:asciiTheme="minorHAnsi" w:hAnsiTheme="minorHAnsi" w:cs="Calibri"/>
          <w:b/>
          <w:sz w:val="24"/>
          <w:szCs w:val="24"/>
          <w:lang w:val="en-GB"/>
        </w:rPr>
        <w:t>Salary:</w:t>
      </w:r>
      <w:r w:rsidRPr="00172559">
        <w:rPr>
          <w:rFonts w:asciiTheme="minorHAnsi" w:hAnsiTheme="minorHAnsi" w:cs="Calibri"/>
          <w:sz w:val="24"/>
          <w:szCs w:val="24"/>
          <w:lang w:val="en-GB"/>
        </w:rPr>
        <w:tab/>
        <w:t xml:space="preserve">Salaries are paid monthly, directly into a bank account of your choice.  The salary for the Project Worker post for </w:t>
      </w:r>
      <w:r w:rsidRPr="00172559">
        <w:rPr>
          <w:rFonts w:asciiTheme="minorHAnsi" w:hAnsiTheme="minorHAnsi" w:cs="Calibri"/>
          <w:b/>
          <w:sz w:val="24"/>
          <w:szCs w:val="24"/>
          <w:lang w:val="en-GB"/>
        </w:rPr>
        <w:t>37 hours</w:t>
      </w:r>
      <w:r w:rsidRPr="00172559">
        <w:rPr>
          <w:rFonts w:asciiTheme="minorHAnsi" w:hAnsiTheme="minorHAnsi" w:cs="Calibri"/>
          <w:b/>
          <w:i/>
          <w:sz w:val="24"/>
          <w:szCs w:val="24"/>
          <w:lang w:val="en-GB"/>
        </w:rPr>
        <w:t xml:space="preserve"> </w:t>
      </w:r>
      <w:r w:rsidRPr="00172559">
        <w:rPr>
          <w:rFonts w:asciiTheme="minorHAnsi" w:hAnsiTheme="minorHAnsi" w:cs="Calibri"/>
          <w:b/>
          <w:sz w:val="24"/>
          <w:szCs w:val="24"/>
          <w:lang w:val="en-GB"/>
        </w:rPr>
        <w:t>per week</w:t>
      </w:r>
      <w:r w:rsidRPr="00172559">
        <w:rPr>
          <w:rFonts w:asciiTheme="minorHAnsi" w:hAnsiTheme="minorHAnsi" w:cs="Calibri"/>
          <w:sz w:val="24"/>
          <w:szCs w:val="24"/>
          <w:lang w:val="en-GB"/>
        </w:rPr>
        <w:t xml:space="preserve"> is </w:t>
      </w:r>
      <w:r w:rsidRPr="00172559">
        <w:rPr>
          <w:rFonts w:asciiTheme="minorHAnsi" w:hAnsiTheme="minorHAnsi" w:cs="Calibri"/>
          <w:b/>
          <w:sz w:val="24"/>
          <w:szCs w:val="24"/>
          <w:lang w:val="en-GB"/>
        </w:rPr>
        <w:t>£20,673 - £21,256 per annum</w:t>
      </w:r>
    </w:p>
    <w:p w14:paraId="7ED4EE1B" w14:textId="77777777" w:rsidR="00073C83" w:rsidRPr="00172559" w:rsidRDefault="00073C83" w:rsidP="00073C83">
      <w:pPr>
        <w:widowControl w:val="0"/>
        <w:tabs>
          <w:tab w:val="left" w:pos="-1440"/>
        </w:tabs>
        <w:ind w:left="2160" w:hanging="2160"/>
        <w:jc w:val="both"/>
        <w:rPr>
          <w:rFonts w:asciiTheme="minorHAnsi" w:hAnsiTheme="minorHAnsi" w:cs="Calibri"/>
          <w:sz w:val="24"/>
          <w:szCs w:val="24"/>
          <w:lang w:val="en-GB"/>
        </w:rPr>
      </w:pPr>
    </w:p>
    <w:p w14:paraId="49BF731A" w14:textId="77777777" w:rsidR="00073C83" w:rsidRPr="00172559" w:rsidRDefault="00073C83" w:rsidP="00073C83">
      <w:pPr>
        <w:ind w:left="2127" w:hanging="2127"/>
        <w:rPr>
          <w:rFonts w:asciiTheme="minorHAnsi" w:hAnsiTheme="minorHAnsi" w:cs="Calibri"/>
          <w:sz w:val="24"/>
          <w:szCs w:val="24"/>
          <w:lang w:val="en-GB"/>
        </w:rPr>
      </w:pPr>
      <w:r w:rsidRPr="00172559">
        <w:rPr>
          <w:rFonts w:asciiTheme="minorHAnsi" w:hAnsiTheme="minorHAnsi" w:cs="Calibri"/>
          <w:b/>
          <w:sz w:val="24"/>
          <w:szCs w:val="24"/>
          <w:lang w:val="en-GB"/>
        </w:rPr>
        <w:t>On Call:</w:t>
      </w:r>
      <w:r w:rsidRPr="00172559">
        <w:rPr>
          <w:rFonts w:asciiTheme="minorHAnsi" w:hAnsiTheme="minorHAnsi" w:cs="Calibri"/>
          <w:sz w:val="24"/>
          <w:szCs w:val="24"/>
          <w:lang w:val="en-GB"/>
        </w:rPr>
        <w:tab/>
      </w:r>
      <w:r w:rsidRPr="00172559">
        <w:rPr>
          <w:rFonts w:asciiTheme="minorHAnsi" w:hAnsiTheme="minorHAnsi" w:cs="Calibri"/>
          <w:sz w:val="24"/>
          <w:szCs w:val="24"/>
          <w:lang w:val="en-GB"/>
        </w:rPr>
        <w:tab/>
        <w:t>The post holder may be required to carry out On Call duties from                                               home.  A payment of £16 per shift will be paid for this.</w:t>
      </w:r>
    </w:p>
    <w:p w14:paraId="50AF787F" w14:textId="77777777" w:rsidR="00073C83" w:rsidRPr="00172559" w:rsidRDefault="00073C83" w:rsidP="00073C83">
      <w:pPr>
        <w:ind w:left="2127" w:hanging="2127"/>
        <w:rPr>
          <w:rFonts w:asciiTheme="minorHAnsi" w:hAnsiTheme="minorHAnsi" w:cs="Calibri"/>
          <w:sz w:val="24"/>
          <w:szCs w:val="24"/>
          <w:lang w:val="en-GB"/>
        </w:rPr>
      </w:pPr>
    </w:p>
    <w:p w14:paraId="76AE87FC" w14:textId="77777777" w:rsidR="00073C83" w:rsidRPr="00172559" w:rsidRDefault="00073C83" w:rsidP="00073C83">
      <w:pPr>
        <w:widowControl w:val="0"/>
        <w:tabs>
          <w:tab w:val="left" w:pos="-1440"/>
        </w:tabs>
        <w:ind w:left="2160" w:hanging="2160"/>
        <w:jc w:val="both"/>
        <w:rPr>
          <w:rFonts w:asciiTheme="minorHAnsi" w:hAnsiTheme="minorHAnsi" w:cs="Calibri"/>
          <w:sz w:val="24"/>
          <w:szCs w:val="24"/>
          <w:lang w:val="en-GB"/>
        </w:rPr>
      </w:pPr>
      <w:r w:rsidRPr="00172559">
        <w:rPr>
          <w:rFonts w:asciiTheme="minorHAnsi" w:hAnsiTheme="minorHAnsi" w:cs="Calibri"/>
          <w:b/>
          <w:sz w:val="24"/>
          <w:szCs w:val="24"/>
          <w:lang w:val="en-GB"/>
        </w:rPr>
        <w:t>Overtime:</w:t>
      </w:r>
      <w:r w:rsidRPr="00172559">
        <w:rPr>
          <w:rFonts w:asciiTheme="minorHAnsi" w:hAnsiTheme="minorHAnsi" w:cs="Calibri"/>
          <w:sz w:val="24"/>
          <w:szCs w:val="24"/>
          <w:lang w:val="en-GB"/>
        </w:rPr>
        <w:tab/>
        <w:t>Except for night-time call outs overtime is payable only where it is agreed in advance by the organisation.</w:t>
      </w:r>
    </w:p>
    <w:p w14:paraId="20A3C54F" w14:textId="77777777" w:rsidR="00073C83" w:rsidRPr="00172559" w:rsidRDefault="00073C83" w:rsidP="00073C83">
      <w:pPr>
        <w:ind w:left="2127" w:hanging="2127"/>
        <w:rPr>
          <w:rFonts w:asciiTheme="minorHAnsi" w:hAnsiTheme="minorHAnsi" w:cs="Calibri"/>
          <w:sz w:val="24"/>
          <w:szCs w:val="24"/>
          <w:lang w:val="en-GB"/>
        </w:rPr>
      </w:pPr>
    </w:p>
    <w:p w14:paraId="45D53DCB" w14:textId="77777777" w:rsidR="00073C83" w:rsidRPr="00172559" w:rsidRDefault="00073C83" w:rsidP="00073C83">
      <w:pPr>
        <w:ind w:left="2160" w:hanging="2160"/>
        <w:rPr>
          <w:rFonts w:asciiTheme="minorHAnsi" w:hAnsiTheme="minorHAnsi" w:cs="Calibri"/>
          <w:iCs/>
          <w:sz w:val="24"/>
          <w:szCs w:val="24"/>
        </w:rPr>
      </w:pPr>
      <w:r w:rsidRPr="00172559">
        <w:rPr>
          <w:rFonts w:asciiTheme="minorHAnsi" w:hAnsiTheme="minorHAnsi" w:cs="Calibri"/>
          <w:b/>
          <w:sz w:val="24"/>
          <w:szCs w:val="24"/>
        </w:rPr>
        <w:t>Pension:</w:t>
      </w:r>
      <w:r w:rsidRPr="00172559">
        <w:rPr>
          <w:rFonts w:asciiTheme="minorHAnsi" w:hAnsiTheme="minorHAnsi" w:cs="Calibri"/>
          <w:sz w:val="24"/>
          <w:szCs w:val="24"/>
        </w:rPr>
        <w:tab/>
      </w:r>
      <w:r w:rsidRPr="00172559">
        <w:rPr>
          <w:rFonts w:asciiTheme="minorHAnsi" w:hAnsiTheme="minorHAnsi" w:cs="Calibri"/>
          <w:iCs/>
          <w:sz w:val="24"/>
          <w:szCs w:val="24"/>
        </w:rPr>
        <w:t xml:space="preserve">Hillcrest Futures offers a pension under the Governments statutory auto-enrolment scheme, which is a Defined Contribution scheme with a company called NOW Pensions. </w:t>
      </w:r>
      <w:r w:rsidRPr="00172559">
        <w:rPr>
          <w:rFonts w:asciiTheme="minorHAnsi" w:eastAsia="Calibri" w:hAnsiTheme="minorHAnsi" w:cs="Calibri"/>
          <w:iCs/>
          <w:sz w:val="24"/>
          <w:szCs w:val="24"/>
        </w:rPr>
        <w:t>At present staff contribute</w:t>
      </w:r>
      <w:r w:rsidRPr="00172559">
        <w:rPr>
          <w:rFonts w:asciiTheme="minorHAnsi" w:hAnsiTheme="minorHAnsi" w:cs="Calibri"/>
          <w:iCs/>
          <w:sz w:val="24"/>
          <w:szCs w:val="24"/>
        </w:rPr>
        <w:t xml:space="preserve"> 5% with the employer 3% to the scheme as of 1</w:t>
      </w:r>
      <w:r w:rsidRPr="00172559">
        <w:rPr>
          <w:rFonts w:asciiTheme="minorHAnsi" w:hAnsiTheme="minorHAnsi" w:cs="Calibri"/>
          <w:iCs/>
          <w:sz w:val="24"/>
          <w:szCs w:val="24"/>
          <w:vertAlign w:val="superscript"/>
        </w:rPr>
        <w:t>st</w:t>
      </w:r>
      <w:r w:rsidRPr="00172559">
        <w:rPr>
          <w:rFonts w:asciiTheme="minorHAnsi" w:hAnsiTheme="minorHAnsi" w:cs="Calibri"/>
          <w:iCs/>
          <w:sz w:val="24"/>
          <w:szCs w:val="24"/>
        </w:rPr>
        <w:t xml:space="preserve"> April 2019. Further details of the scheme are available from the payroll team.</w:t>
      </w:r>
    </w:p>
    <w:p w14:paraId="20B06346" w14:textId="77777777" w:rsidR="00073C83" w:rsidRPr="00172559" w:rsidRDefault="00073C83" w:rsidP="00073C83">
      <w:pPr>
        <w:ind w:left="2160" w:hanging="2160"/>
        <w:rPr>
          <w:rFonts w:asciiTheme="minorHAnsi" w:hAnsiTheme="minorHAnsi" w:cs="Calibri"/>
          <w:sz w:val="24"/>
          <w:szCs w:val="24"/>
        </w:rPr>
      </w:pPr>
    </w:p>
    <w:p w14:paraId="29DD35B2" w14:textId="77777777" w:rsidR="00073C83" w:rsidRPr="00172559" w:rsidRDefault="00073C83" w:rsidP="00073C83">
      <w:pPr>
        <w:widowControl w:val="0"/>
        <w:tabs>
          <w:tab w:val="left" w:pos="-1440"/>
        </w:tabs>
        <w:ind w:left="2160" w:hanging="2160"/>
        <w:jc w:val="both"/>
        <w:rPr>
          <w:rFonts w:asciiTheme="minorHAnsi" w:hAnsiTheme="minorHAnsi" w:cs="Calibri"/>
          <w:sz w:val="24"/>
          <w:szCs w:val="24"/>
          <w:lang w:val="en-GB"/>
        </w:rPr>
      </w:pPr>
      <w:r w:rsidRPr="00172559">
        <w:rPr>
          <w:rFonts w:asciiTheme="minorHAnsi" w:hAnsiTheme="minorHAnsi" w:cs="Calibri"/>
          <w:b/>
          <w:sz w:val="24"/>
          <w:szCs w:val="24"/>
          <w:lang w:val="en-GB"/>
        </w:rPr>
        <w:t>Health Plan:</w:t>
      </w:r>
      <w:r w:rsidRPr="00172559">
        <w:rPr>
          <w:rFonts w:asciiTheme="minorHAnsi" w:hAnsiTheme="minorHAnsi" w:cs="Calibri"/>
          <w:b/>
          <w:sz w:val="24"/>
          <w:szCs w:val="24"/>
          <w:lang w:val="en-GB"/>
        </w:rPr>
        <w:tab/>
      </w:r>
      <w:r w:rsidRPr="00172559">
        <w:rPr>
          <w:rFonts w:asciiTheme="minorHAnsi" w:hAnsiTheme="minorHAnsi" w:cs="Calibri"/>
          <w:sz w:val="24"/>
          <w:szCs w:val="24"/>
          <w:lang w:val="en-GB"/>
        </w:rPr>
        <w:t>Employees are automatically given free admission to the Health Plan Scheme. The cost for this is met by the Employer. Details will be sent out with the Contract of Employment.</w:t>
      </w:r>
    </w:p>
    <w:p w14:paraId="2661A929" w14:textId="77777777" w:rsidR="00073C83" w:rsidRPr="00172559" w:rsidRDefault="00073C83" w:rsidP="00073C83">
      <w:pPr>
        <w:jc w:val="both"/>
        <w:rPr>
          <w:rFonts w:asciiTheme="minorHAnsi" w:hAnsiTheme="minorHAnsi" w:cs="Calibri"/>
          <w:b/>
          <w:sz w:val="24"/>
          <w:szCs w:val="24"/>
        </w:rPr>
      </w:pPr>
    </w:p>
    <w:p w14:paraId="0BA345EA" w14:textId="77777777" w:rsidR="00073C83" w:rsidRPr="00172559" w:rsidRDefault="00073C83" w:rsidP="00073C83">
      <w:pPr>
        <w:ind w:left="2127" w:hanging="2127"/>
        <w:jc w:val="both"/>
        <w:rPr>
          <w:rFonts w:asciiTheme="minorHAnsi" w:hAnsiTheme="minorHAnsi" w:cs="Calibri"/>
          <w:b/>
          <w:sz w:val="24"/>
          <w:szCs w:val="24"/>
        </w:rPr>
      </w:pPr>
      <w:r w:rsidRPr="00172559">
        <w:rPr>
          <w:rFonts w:asciiTheme="minorHAnsi" w:hAnsiTheme="minorHAnsi" w:cs="Calibri"/>
          <w:b/>
          <w:sz w:val="24"/>
          <w:szCs w:val="24"/>
        </w:rPr>
        <w:t>Annual Leave:</w:t>
      </w:r>
      <w:r w:rsidRPr="00172559">
        <w:rPr>
          <w:rFonts w:asciiTheme="minorHAnsi" w:hAnsiTheme="minorHAnsi" w:cs="Calibri"/>
          <w:b/>
          <w:sz w:val="24"/>
          <w:szCs w:val="24"/>
        </w:rPr>
        <w:tab/>
        <w:t>The holiday year runs from 1</w:t>
      </w:r>
      <w:r w:rsidRPr="00172559">
        <w:rPr>
          <w:rFonts w:asciiTheme="minorHAnsi" w:hAnsiTheme="minorHAnsi" w:cs="Calibri"/>
          <w:b/>
          <w:sz w:val="24"/>
          <w:szCs w:val="24"/>
          <w:vertAlign w:val="superscript"/>
        </w:rPr>
        <w:t>st</w:t>
      </w:r>
      <w:r w:rsidRPr="00172559">
        <w:rPr>
          <w:rFonts w:asciiTheme="minorHAnsi" w:hAnsiTheme="minorHAnsi" w:cs="Calibri"/>
          <w:b/>
          <w:sz w:val="24"/>
          <w:szCs w:val="24"/>
        </w:rPr>
        <w:t xml:space="preserve"> January - 31</w:t>
      </w:r>
      <w:r w:rsidRPr="00172559">
        <w:rPr>
          <w:rFonts w:asciiTheme="minorHAnsi" w:hAnsiTheme="minorHAnsi" w:cs="Calibri"/>
          <w:b/>
          <w:sz w:val="24"/>
          <w:szCs w:val="24"/>
          <w:vertAlign w:val="superscript"/>
        </w:rPr>
        <w:t>st</w:t>
      </w:r>
      <w:r w:rsidRPr="00172559">
        <w:rPr>
          <w:rFonts w:asciiTheme="minorHAnsi" w:hAnsiTheme="minorHAnsi" w:cs="Calibri"/>
          <w:b/>
          <w:sz w:val="24"/>
          <w:szCs w:val="24"/>
        </w:rPr>
        <w:t xml:space="preserve"> December</w:t>
      </w:r>
      <w:r w:rsidRPr="00172559">
        <w:rPr>
          <w:rFonts w:asciiTheme="minorHAnsi" w:hAnsiTheme="minorHAnsi" w:cs="Calibri"/>
          <w:sz w:val="24"/>
          <w:szCs w:val="24"/>
        </w:rPr>
        <w:t>.  The full holiday entitlement is 128 hours per annum rising to 148 hours.   5 days Public holidays have been included in this annual leave entitlement. Unit Managers will commence on 288.6 hours per annum.</w:t>
      </w:r>
      <w:r w:rsidRPr="00172559">
        <w:rPr>
          <w:rFonts w:asciiTheme="minorHAnsi" w:hAnsiTheme="minorHAnsi" w:cs="Calibri"/>
          <w:b/>
          <w:sz w:val="24"/>
          <w:szCs w:val="24"/>
        </w:rPr>
        <w:t xml:space="preserve">  </w:t>
      </w:r>
      <w:r w:rsidRPr="00172559">
        <w:rPr>
          <w:rFonts w:asciiTheme="minorHAnsi" w:hAnsiTheme="minorHAnsi" w:cs="Calibri"/>
          <w:b/>
          <w:sz w:val="24"/>
          <w:szCs w:val="24"/>
          <w:lang w:val="en-GB"/>
        </w:rPr>
        <w:t>Annual leave is calculated on a pro rata basis for part time staff.</w:t>
      </w:r>
    </w:p>
    <w:p w14:paraId="11BDE872" w14:textId="77777777" w:rsidR="00073C83" w:rsidRPr="00172559" w:rsidRDefault="00073C83" w:rsidP="00073C83">
      <w:pPr>
        <w:widowControl w:val="0"/>
        <w:tabs>
          <w:tab w:val="left" w:pos="-1440"/>
        </w:tabs>
        <w:jc w:val="both"/>
        <w:rPr>
          <w:rFonts w:asciiTheme="minorHAnsi" w:hAnsiTheme="minorHAnsi" w:cs="Calibri"/>
          <w:b/>
          <w:sz w:val="24"/>
          <w:szCs w:val="24"/>
          <w:lang w:val="en-GB"/>
        </w:rPr>
      </w:pPr>
    </w:p>
    <w:p w14:paraId="3D8B0700" w14:textId="77777777" w:rsidR="00073C83" w:rsidRPr="00172559" w:rsidRDefault="00073C83" w:rsidP="00073C83">
      <w:pPr>
        <w:ind w:left="2127" w:hanging="2127"/>
        <w:jc w:val="both"/>
        <w:rPr>
          <w:rFonts w:asciiTheme="minorHAnsi" w:hAnsiTheme="minorHAnsi" w:cs="Calibri"/>
          <w:sz w:val="24"/>
          <w:szCs w:val="24"/>
        </w:rPr>
      </w:pPr>
      <w:r w:rsidRPr="00172559">
        <w:rPr>
          <w:rFonts w:asciiTheme="minorHAnsi" w:hAnsiTheme="minorHAnsi" w:cs="Calibri"/>
          <w:b/>
          <w:sz w:val="24"/>
          <w:szCs w:val="24"/>
        </w:rPr>
        <w:t>Qualifications:</w:t>
      </w:r>
      <w:r w:rsidRPr="00172559">
        <w:rPr>
          <w:rFonts w:asciiTheme="minorHAnsi" w:hAnsiTheme="minorHAnsi" w:cs="Calibri"/>
          <w:b/>
          <w:sz w:val="24"/>
          <w:szCs w:val="24"/>
        </w:rPr>
        <w:tab/>
      </w:r>
      <w:r w:rsidRPr="00172559">
        <w:rPr>
          <w:rFonts w:asciiTheme="minorHAnsi" w:hAnsiTheme="minorHAnsi" w:cs="Calibri"/>
          <w:sz w:val="24"/>
          <w:szCs w:val="24"/>
        </w:rPr>
        <w:t>Any offer will be subject to proof of qualifications essential, and where appropriate desirable, to the post.</w:t>
      </w:r>
    </w:p>
    <w:p w14:paraId="19985D93" w14:textId="77777777" w:rsidR="00073C83" w:rsidRPr="00172559" w:rsidRDefault="00073C83" w:rsidP="00073C83">
      <w:pPr>
        <w:ind w:left="2127" w:hanging="2127"/>
        <w:jc w:val="both"/>
        <w:rPr>
          <w:rFonts w:asciiTheme="minorHAnsi" w:hAnsiTheme="minorHAnsi" w:cs="Calibri"/>
          <w:sz w:val="24"/>
          <w:szCs w:val="24"/>
        </w:rPr>
      </w:pPr>
    </w:p>
    <w:p w14:paraId="58B41485" w14:textId="77777777" w:rsidR="00073C83" w:rsidRDefault="00073C83" w:rsidP="00073C83">
      <w:pPr>
        <w:tabs>
          <w:tab w:val="left" w:pos="2880"/>
        </w:tabs>
        <w:jc w:val="both"/>
        <w:rPr>
          <w:rFonts w:asciiTheme="minorHAnsi" w:hAnsiTheme="minorHAnsi" w:cs="Calibri"/>
          <w:b/>
          <w:sz w:val="24"/>
          <w:szCs w:val="24"/>
          <w:lang w:val="en-GB"/>
        </w:rPr>
      </w:pPr>
    </w:p>
    <w:p w14:paraId="054A8A53" w14:textId="28C0B1CD" w:rsidR="00073C83" w:rsidRPr="00172559" w:rsidRDefault="00073C83" w:rsidP="00073C83">
      <w:pPr>
        <w:tabs>
          <w:tab w:val="left" w:pos="2880"/>
        </w:tabs>
        <w:jc w:val="both"/>
        <w:rPr>
          <w:rFonts w:asciiTheme="minorHAnsi" w:hAnsiTheme="minorHAnsi" w:cs="Calibri"/>
          <w:sz w:val="24"/>
          <w:szCs w:val="24"/>
          <w:lang w:val="en-GB"/>
        </w:rPr>
      </w:pPr>
      <w:r w:rsidRPr="00172559">
        <w:rPr>
          <w:rFonts w:asciiTheme="minorHAnsi" w:hAnsiTheme="minorHAnsi" w:cs="Calibri"/>
          <w:b/>
          <w:sz w:val="24"/>
          <w:szCs w:val="24"/>
          <w:lang w:val="en-GB"/>
        </w:rPr>
        <w:lastRenderedPageBreak/>
        <w:t xml:space="preserve">Rehabilitation of       </w:t>
      </w:r>
      <w:r w:rsidRPr="00172559">
        <w:rPr>
          <w:rFonts w:asciiTheme="minorHAnsi" w:hAnsiTheme="minorHAnsi" w:cs="Calibri"/>
          <w:sz w:val="24"/>
          <w:szCs w:val="24"/>
          <w:lang w:val="en-GB"/>
        </w:rPr>
        <w:t xml:space="preserve">If you have any unspent convictions you must declare this on your </w:t>
      </w:r>
    </w:p>
    <w:p w14:paraId="17A9554A" w14:textId="0F8427F5" w:rsidR="00073C83" w:rsidRPr="00172559" w:rsidRDefault="00073C83" w:rsidP="00073C83">
      <w:pPr>
        <w:ind w:left="2160" w:hanging="2160"/>
        <w:jc w:val="both"/>
        <w:rPr>
          <w:rFonts w:asciiTheme="minorHAnsi" w:hAnsiTheme="minorHAnsi" w:cs="Calibri"/>
          <w:sz w:val="24"/>
          <w:szCs w:val="24"/>
          <w:lang w:val="en-GB"/>
        </w:rPr>
      </w:pPr>
      <w:r w:rsidRPr="00172559">
        <w:rPr>
          <w:rFonts w:asciiTheme="minorHAnsi" w:hAnsiTheme="minorHAnsi" w:cs="Calibri"/>
          <w:b/>
          <w:sz w:val="24"/>
          <w:szCs w:val="24"/>
          <w:lang w:val="en-GB"/>
        </w:rPr>
        <w:t xml:space="preserve">Offenders Act 1974:  </w:t>
      </w:r>
      <w:r w:rsidRPr="00172559">
        <w:rPr>
          <w:rFonts w:asciiTheme="minorHAnsi" w:hAnsiTheme="minorHAnsi" w:cs="Calibri"/>
          <w:sz w:val="24"/>
          <w:szCs w:val="24"/>
          <w:lang w:val="en-GB"/>
        </w:rPr>
        <w:t>application form.</w:t>
      </w:r>
    </w:p>
    <w:p w14:paraId="5639C821" w14:textId="77777777" w:rsidR="00073C83" w:rsidRPr="00172559" w:rsidRDefault="00073C83" w:rsidP="00073C83">
      <w:pPr>
        <w:ind w:left="2160" w:hanging="2160"/>
        <w:jc w:val="both"/>
        <w:rPr>
          <w:rFonts w:asciiTheme="minorHAnsi" w:hAnsiTheme="minorHAnsi" w:cs="Calibri"/>
          <w:sz w:val="24"/>
          <w:szCs w:val="24"/>
          <w:lang w:val="en-GB"/>
        </w:rPr>
      </w:pPr>
    </w:p>
    <w:p w14:paraId="01BF8870" w14:textId="77777777" w:rsidR="00073C83" w:rsidRPr="00172559" w:rsidRDefault="00073C83" w:rsidP="00073C83">
      <w:pPr>
        <w:widowControl w:val="0"/>
        <w:ind w:left="2160"/>
        <w:jc w:val="both"/>
        <w:rPr>
          <w:rFonts w:asciiTheme="minorHAnsi" w:hAnsiTheme="minorHAnsi" w:cs="Calibri"/>
          <w:sz w:val="24"/>
          <w:szCs w:val="24"/>
          <w:lang w:val="en-GB"/>
        </w:rPr>
      </w:pPr>
      <w:r w:rsidRPr="00172559">
        <w:rPr>
          <w:rFonts w:asciiTheme="minorHAnsi" w:hAnsiTheme="minorHAnsi" w:cs="Calibri"/>
          <w:sz w:val="24"/>
          <w:szCs w:val="24"/>
          <w:lang w:val="en-GB"/>
        </w:rPr>
        <w:t xml:space="preserve">In relation to ‘spent’ convictions, there is a list of convictions which must always be declared and a list of convictions that are declared, subject to rules.  Failure to disclose relevant information will be regarded as a breach of trust and could lead to dismissal, disciplinary action or withdrawal of offers of employment.  </w:t>
      </w:r>
    </w:p>
    <w:p w14:paraId="2BE1DA20" w14:textId="77777777" w:rsidR="00073C83" w:rsidRPr="00172559" w:rsidRDefault="00073C83" w:rsidP="00073C83">
      <w:pPr>
        <w:widowControl w:val="0"/>
        <w:jc w:val="both"/>
        <w:rPr>
          <w:rFonts w:asciiTheme="minorHAnsi" w:hAnsiTheme="minorHAnsi" w:cs="Calibri"/>
          <w:sz w:val="24"/>
          <w:szCs w:val="24"/>
          <w:lang w:val="en-GB"/>
        </w:rPr>
      </w:pPr>
    </w:p>
    <w:p w14:paraId="1279C244" w14:textId="77777777" w:rsidR="00073C83" w:rsidRPr="00172559" w:rsidRDefault="00073C83" w:rsidP="00073C83">
      <w:pPr>
        <w:ind w:left="2160" w:right="55"/>
        <w:jc w:val="both"/>
        <w:rPr>
          <w:rFonts w:asciiTheme="minorHAnsi" w:eastAsia="Arial" w:hAnsiTheme="minorHAnsi" w:cs="Calibri"/>
          <w:sz w:val="24"/>
          <w:szCs w:val="24"/>
        </w:rPr>
      </w:pPr>
      <w:r w:rsidRPr="00172559">
        <w:rPr>
          <w:rFonts w:asciiTheme="minorHAnsi" w:eastAsia="Arial" w:hAnsiTheme="minorHAnsi" w:cs="Calibri"/>
          <w:sz w:val="24"/>
          <w:szCs w:val="24"/>
        </w:rPr>
        <w:t>If</w:t>
      </w:r>
      <w:r w:rsidRPr="00172559">
        <w:rPr>
          <w:rFonts w:asciiTheme="minorHAnsi" w:eastAsia="Arial" w:hAnsiTheme="minorHAnsi" w:cs="Calibri"/>
          <w:spacing w:val="6"/>
          <w:sz w:val="24"/>
          <w:szCs w:val="24"/>
        </w:rPr>
        <w:t xml:space="preserve"> </w:t>
      </w:r>
      <w:r w:rsidRPr="00172559">
        <w:rPr>
          <w:rFonts w:asciiTheme="minorHAnsi" w:eastAsia="Arial" w:hAnsiTheme="minorHAnsi" w:cs="Calibri"/>
          <w:spacing w:val="-2"/>
          <w:sz w:val="24"/>
          <w:szCs w:val="24"/>
        </w:rPr>
        <w:t>y</w:t>
      </w:r>
      <w:r w:rsidRPr="00172559">
        <w:rPr>
          <w:rFonts w:asciiTheme="minorHAnsi" w:eastAsia="Arial" w:hAnsiTheme="minorHAnsi" w:cs="Calibri"/>
          <w:spacing w:val="1"/>
          <w:sz w:val="24"/>
          <w:szCs w:val="24"/>
        </w:rPr>
        <w:t>o</w:t>
      </w:r>
      <w:r w:rsidRPr="00172559">
        <w:rPr>
          <w:rFonts w:asciiTheme="minorHAnsi" w:eastAsia="Arial" w:hAnsiTheme="minorHAnsi" w:cs="Calibri"/>
          <w:sz w:val="24"/>
          <w:szCs w:val="24"/>
        </w:rPr>
        <w:t>u</w:t>
      </w:r>
      <w:r w:rsidRPr="00172559">
        <w:rPr>
          <w:rFonts w:asciiTheme="minorHAnsi" w:eastAsia="Arial" w:hAnsiTheme="minorHAnsi" w:cs="Calibri"/>
          <w:spacing w:val="3"/>
          <w:sz w:val="24"/>
          <w:szCs w:val="24"/>
        </w:rPr>
        <w:t xml:space="preserve"> </w:t>
      </w:r>
      <w:r w:rsidRPr="00172559">
        <w:rPr>
          <w:rFonts w:asciiTheme="minorHAnsi" w:eastAsia="Arial" w:hAnsiTheme="minorHAnsi" w:cs="Calibri"/>
          <w:spacing w:val="1"/>
          <w:sz w:val="24"/>
          <w:szCs w:val="24"/>
        </w:rPr>
        <w:t>a</w:t>
      </w:r>
      <w:r w:rsidRPr="00172559">
        <w:rPr>
          <w:rFonts w:asciiTheme="minorHAnsi" w:eastAsia="Arial" w:hAnsiTheme="minorHAnsi" w:cs="Calibri"/>
          <w:sz w:val="24"/>
          <w:szCs w:val="24"/>
        </w:rPr>
        <w:t xml:space="preserve">re </w:t>
      </w:r>
      <w:r w:rsidRPr="00172559">
        <w:rPr>
          <w:rFonts w:asciiTheme="minorHAnsi" w:eastAsia="Arial" w:hAnsiTheme="minorHAnsi" w:cs="Calibri"/>
          <w:spacing w:val="1"/>
          <w:sz w:val="24"/>
          <w:szCs w:val="24"/>
        </w:rPr>
        <w:t>un</w:t>
      </w:r>
      <w:r w:rsidRPr="00172559">
        <w:rPr>
          <w:rFonts w:asciiTheme="minorHAnsi" w:eastAsia="Arial" w:hAnsiTheme="minorHAnsi" w:cs="Calibri"/>
          <w:sz w:val="24"/>
          <w:szCs w:val="24"/>
        </w:rPr>
        <w:t>s</w:t>
      </w:r>
      <w:r w:rsidRPr="00172559">
        <w:rPr>
          <w:rFonts w:asciiTheme="minorHAnsi" w:eastAsia="Arial" w:hAnsiTheme="minorHAnsi" w:cs="Calibri"/>
          <w:spacing w:val="1"/>
          <w:sz w:val="24"/>
          <w:szCs w:val="24"/>
        </w:rPr>
        <w:t>u</w:t>
      </w:r>
      <w:r w:rsidRPr="00172559">
        <w:rPr>
          <w:rFonts w:asciiTheme="minorHAnsi" w:eastAsia="Arial" w:hAnsiTheme="minorHAnsi" w:cs="Calibri"/>
          <w:sz w:val="24"/>
          <w:szCs w:val="24"/>
        </w:rPr>
        <w:t>re</w:t>
      </w:r>
      <w:r w:rsidRPr="00172559">
        <w:rPr>
          <w:rFonts w:asciiTheme="minorHAnsi" w:eastAsia="Arial" w:hAnsiTheme="minorHAnsi" w:cs="Calibri"/>
          <w:spacing w:val="3"/>
          <w:sz w:val="24"/>
          <w:szCs w:val="24"/>
        </w:rPr>
        <w:t xml:space="preserve"> </w:t>
      </w:r>
      <w:r w:rsidRPr="00172559">
        <w:rPr>
          <w:rFonts w:asciiTheme="minorHAnsi" w:eastAsia="Arial" w:hAnsiTheme="minorHAnsi" w:cs="Calibri"/>
          <w:spacing w:val="-3"/>
          <w:sz w:val="24"/>
          <w:szCs w:val="24"/>
        </w:rPr>
        <w:t>w</w:t>
      </w:r>
      <w:r w:rsidRPr="00172559">
        <w:rPr>
          <w:rFonts w:asciiTheme="minorHAnsi" w:eastAsia="Arial" w:hAnsiTheme="minorHAnsi" w:cs="Calibri"/>
          <w:spacing w:val="1"/>
          <w:sz w:val="24"/>
          <w:szCs w:val="24"/>
        </w:rPr>
        <w:t>h</w:t>
      </w:r>
      <w:r w:rsidRPr="00172559">
        <w:rPr>
          <w:rFonts w:asciiTheme="minorHAnsi" w:eastAsia="Arial" w:hAnsiTheme="minorHAnsi" w:cs="Calibri"/>
          <w:spacing w:val="-1"/>
          <w:sz w:val="24"/>
          <w:szCs w:val="24"/>
        </w:rPr>
        <w:t>e</w:t>
      </w:r>
      <w:r w:rsidRPr="00172559">
        <w:rPr>
          <w:rFonts w:asciiTheme="minorHAnsi" w:eastAsia="Arial" w:hAnsiTheme="minorHAnsi" w:cs="Calibri"/>
          <w:sz w:val="24"/>
          <w:szCs w:val="24"/>
        </w:rPr>
        <w:t>t</w:t>
      </w:r>
      <w:r w:rsidRPr="00172559">
        <w:rPr>
          <w:rFonts w:asciiTheme="minorHAnsi" w:eastAsia="Arial" w:hAnsiTheme="minorHAnsi" w:cs="Calibri"/>
          <w:spacing w:val="1"/>
          <w:sz w:val="24"/>
          <w:szCs w:val="24"/>
        </w:rPr>
        <w:t>he</w:t>
      </w:r>
      <w:r w:rsidRPr="00172559">
        <w:rPr>
          <w:rFonts w:asciiTheme="minorHAnsi" w:eastAsia="Arial" w:hAnsiTheme="minorHAnsi" w:cs="Calibri"/>
          <w:sz w:val="24"/>
          <w:szCs w:val="24"/>
        </w:rPr>
        <w:t>r</w:t>
      </w:r>
      <w:r w:rsidRPr="00172559">
        <w:rPr>
          <w:rFonts w:asciiTheme="minorHAnsi" w:eastAsia="Arial" w:hAnsiTheme="minorHAnsi" w:cs="Calibri"/>
          <w:spacing w:val="2"/>
          <w:sz w:val="24"/>
          <w:szCs w:val="24"/>
        </w:rPr>
        <w:t xml:space="preserve"> </w:t>
      </w:r>
      <w:r w:rsidRPr="00172559">
        <w:rPr>
          <w:rFonts w:asciiTheme="minorHAnsi" w:eastAsia="Arial" w:hAnsiTheme="minorHAnsi" w:cs="Calibri"/>
          <w:spacing w:val="1"/>
          <w:sz w:val="24"/>
          <w:szCs w:val="24"/>
        </w:rPr>
        <w:t>o</w:t>
      </w:r>
      <w:r w:rsidRPr="00172559">
        <w:rPr>
          <w:rFonts w:asciiTheme="minorHAnsi" w:eastAsia="Arial" w:hAnsiTheme="minorHAnsi" w:cs="Calibri"/>
          <w:sz w:val="24"/>
          <w:szCs w:val="24"/>
        </w:rPr>
        <w:t>r</w:t>
      </w:r>
      <w:r w:rsidRPr="00172559">
        <w:rPr>
          <w:rFonts w:asciiTheme="minorHAnsi" w:eastAsia="Arial" w:hAnsiTheme="minorHAnsi" w:cs="Calibri"/>
          <w:spacing w:val="2"/>
          <w:sz w:val="24"/>
          <w:szCs w:val="24"/>
        </w:rPr>
        <w:t xml:space="preserve"> </w:t>
      </w:r>
      <w:r w:rsidRPr="00172559">
        <w:rPr>
          <w:rFonts w:asciiTheme="minorHAnsi" w:eastAsia="Arial" w:hAnsiTheme="minorHAnsi" w:cs="Calibri"/>
          <w:spacing w:val="1"/>
          <w:sz w:val="24"/>
          <w:szCs w:val="24"/>
        </w:rPr>
        <w:t>no</w:t>
      </w:r>
      <w:r w:rsidRPr="00172559">
        <w:rPr>
          <w:rFonts w:asciiTheme="minorHAnsi" w:eastAsia="Arial" w:hAnsiTheme="minorHAnsi" w:cs="Calibri"/>
          <w:sz w:val="24"/>
          <w:szCs w:val="24"/>
        </w:rPr>
        <w:t>t</w:t>
      </w:r>
      <w:r w:rsidRPr="00172559">
        <w:rPr>
          <w:rFonts w:asciiTheme="minorHAnsi" w:eastAsia="Arial" w:hAnsiTheme="minorHAnsi" w:cs="Calibri"/>
          <w:spacing w:val="3"/>
          <w:sz w:val="24"/>
          <w:szCs w:val="24"/>
        </w:rPr>
        <w:t xml:space="preserve"> </w:t>
      </w:r>
      <w:r w:rsidRPr="00172559">
        <w:rPr>
          <w:rFonts w:asciiTheme="minorHAnsi" w:eastAsia="Arial" w:hAnsiTheme="minorHAnsi" w:cs="Calibri"/>
          <w:spacing w:val="-2"/>
          <w:sz w:val="24"/>
          <w:szCs w:val="24"/>
        </w:rPr>
        <w:t>y</w:t>
      </w:r>
      <w:r w:rsidRPr="00172559">
        <w:rPr>
          <w:rFonts w:asciiTheme="minorHAnsi" w:eastAsia="Arial" w:hAnsiTheme="minorHAnsi" w:cs="Calibri"/>
          <w:spacing w:val="1"/>
          <w:sz w:val="24"/>
          <w:szCs w:val="24"/>
        </w:rPr>
        <w:t>o</w:t>
      </w:r>
      <w:r w:rsidRPr="00172559">
        <w:rPr>
          <w:rFonts w:asciiTheme="minorHAnsi" w:eastAsia="Arial" w:hAnsiTheme="minorHAnsi" w:cs="Calibri"/>
          <w:sz w:val="24"/>
          <w:szCs w:val="24"/>
        </w:rPr>
        <w:t>u</w:t>
      </w:r>
      <w:r w:rsidRPr="00172559">
        <w:rPr>
          <w:rFonts w:asciiTheme="minorHAnsi" w:eastAsia="Arial" w:hAnsiTheme="minorHAnsi" w:cs="Calibri"/>
          <w:spacing w:val="3"/>
          <w:sz w:val="24"/>
          <w:szCs w:val="24"/>
        </w:rPr>
        <w:t xml:space="preserve"> </w:t>
      </w:r>
      <w:r w:rsidRPr="00172559">
        <w:rPr>
          <w:rFonts w:asciiTheme="minorHAnsi" w:eastAsia="Arial" w:hAnsiTheme="minorHAnsi" w:cs="Calibri"/>
          <w:spacing w:val="-1"/>
          <w:sz w:val="24"/>
          <w:szCs w:val="24"/>
        </w:rPr>
        <w:t>n</w:t>
      </w:r>
      <w:r w:rsidRPr="00172559">
        <w:rPr>
          <w:rFonts w:asciiTheme="minorHAnsi" w:eastAsia="Arial" w:hAnsiTheme="minorHAnsi" w:cs="Calibri"/>
          <w:spacing w:val="1"/>
          <w:sz w:val="24"/>
          <w:szCs w:val="24"/>
        </w:rPr>
        <w:t>ee</w:t>
      </w:r>
      <w:r w:rsidRPr="00172559">
        <w:rPr>
          <w:rFonts w:asciiTheme="minorHAnsi" w:eastAsia="Arial" w:hAnsiTheme="minorHAnsi" w:cs="Calibri"/>
          <w:sz w:val="24"/>
          <w:szCs w:val="24"/>
        </w:rPr>
        <w:t>d</w:t>
      </w:r>
      <w:r w:rsidRPr="00172559">
        <w:rPr>
          <w:rFonts w:asciiTheme="minorHAnsi" w:eastAsia="Arial" w:hAnsiTheme="minorHAnsi" w:cs="Calibri"/>
          <w:spacing w:val="1"/>
          <w:sz w:val="24"/>
          <w:szCs w:val="24"/>
        </w:rPr>
        <w:t xml:space="preserve"> </w:t>
      </w:r>
      <w:r w:rsidRPr="00172559">
        <w:rPr>
          <w:rFonts w:asciiTheme="minorHAnsi" w:eastAsia="Arial" w:hAnsiTheme="minorHAnsi" w:cs="Calibri"/>
          <w:spacing w:val="-2"/>
          <w:sz w:val="24"/>
          <w:szCs w:val="24"/>
        </w:rPr>
        <w:t>t</w:t>
      </w:r>
      <w:r w:rsidRPr="00172559">
        <w:rPr>
          <w:rFonts w:asciiTheme="minorHAnsi" w:eastAsia="Arial" w:hAnsiTheme="minorHAnsi" w:cs="Calibri"/>
          <w:sz w:val="24"/>
          <w:szCs w:val="24"/>
        </w:rPr>
        <w:t>o</w:t>
      </w:r>
      <w:r w:rsidRPr="00172559">
        <w:rPr>
          <w:rFonts w:asciiTheme="minorHAnsi" w:eastAsia="Arial" w:hAnsiTheme="minorHAnsi" w:cs="Calibri"/>
          <w:spacing w:val="3"/>
          <w:sz w:val="24"/>
          <w:szCs w:val="24"/>
        </w:rPr>
        <w:t xml:space="preserve"> </w:t>
      </w:r>
      <w:r w:rsidRPr="00172559">
        <w:rPr>
          <w:rFonts w:asciiTheme="minorHAnsi" w:eastAsia="Arial" w:hAnsiTheme="minorHAnsi" w:cs="Calibri"/>
          <w:spacing w:val="1"/>
          <w:sz w:val="24"/>
          <w:szCs w:val="24"/>
        </w:rPr>
        <w:t>d</w:t>
      </w:r>
      <w:r w:rsidRPr="00172559">
        <w:rPr>
          <w:rFonts w:asciiTheme="minorHAnsi" w:eastAsia="Arial" w:hAnsiTheme="minorHAnsi" w:cs="Calibri"/>
          <w:sz w:val="24"/>
          <w:szCs w:val="24"/>
        </w:rPr>
        <w:t>isc</w:t>
      </w:r>
      <w:r w:rsidRPr="00172559">
        <w:rPr>
          <w:rFonts w:asciiTheme="minorHAnsi" w:eastAsia="Arial" w:hAnsiTheme="minorHAnsi" w:cs="Calibri"/>
          <w:spacing w:val="-1"/>
          <w:sz w:val="24"/>
          <w:szCs w:val="24"/>
        </w:rPr>
        <w:t>l</w:t>
      </w:r>
      <w:r w:rsidRPr="00172559">
        <w:rPr>
          <w:rFonts w:asciiTheme="minorHAnsi" w:eastAsia="Arial" w:hAnsiTheme="minorHAnsi" w:cs="Calibri"/>
          <w:spacing w:val="1"/>
          <w:sz w:val="24"/>
          <w:szCs w:val="24"/>
        </w:rPr>
        <w:t>o</w:t>
      </w:r>
      <w:r w:rsidRPr="00172559">
        <w:rPr>
          <w:rFonts w:asciiTheme="minorHAnsi" w:eastAsia="Arial" w:hAnsiTheme="minorHAnsi" w:cs="Calibri"/>
          <w:sz w:val="24"/>
          <w:szCs w:val="24"/>
        </w:rPr>
        <w:t>se</w:t>
      </w:r>
      <w:r w:rsidRPr="00172559">
        <w:rPr>
          <w:rFonts w:asciiTheme="minorHAnsi" w:eastAsia="Arial" w:hAnsiTheme="minorHAnsi" w:cs="Calibri"/>
          <w:spacing w:val="3"/>
          <w:sz w:val="24"/>
          <w:szCs w:val="24"/>
        </w:rPr>
        <w:t xml:space="preserve"> </w:t>
      </w:r>
      <w:r w:rsidRPr="00172559">
        <w:rPr>
          <w:rFonts w:asciiTheme="minorHAnsi" w:eastAsia="Arial" w:hAnsiTheme="minorHAnsi" w:cs="Calibri"/>
          <w:sz w:val="24"/>
          <w:szCs w:val="24"/>
        </w:rPr>
        <w:t>a</w:t>
      </w:r>
      <w:r w:rsidRPr="00172559">
        <w:rPr>
          <w:rFonts w:asciiTheme="minorHAnsi" w:eastAsia="Arial" w:hAnsiTheme="minorHAnsi" w:cs="Calibri"/>
          <w:spacing w:val="3"/>
          <w:sz w:val="24"/>
          <w:szCs w:val="24"/>
        </w:rPr>
        <w:t xml:space="preserve"> </w:t>
      </w:r>
      <w:r w:rsidRPr="00172559">
        <w:rPr>
          <w:rFonts w:asciiTheme="minorHAnsi" w:eastAsia="Arial" w:hAnsiTheme="minorHAnsi" w:cs="Calibri"/>
          <w:sz w:val="24"/>
          <w:szCs w:val="24"/>
        </w:rPr>
        <w:t>c</w:t>
      </w:r>
      <w:r w:rsidRPr="00172559">
        <w:rPr>
          <w:rFonts w:asciiTheme="minorHAnsi" w:eastAsia="Arial" w:hAnsiTheme="minorHAnsi" w:cs="Calibri"/>
          <w:spacing w:val="-1"/>
          <w:sz w:val="24"/>
          <w:szCs w:val="24"/>
        </w:rPr>
        <w:t>o</w:t>
      </w:r>
      <w:r w:rsidRPr="00172559">
        <w:rPr>
          <w:rFonts w:asciiTheme="minorHAnsi" w:eastAsia="Arial" w:hAnsiTheme="minorHAnsi" w:cs="Calibri"/>
          <w:spacing w:val="1"/>
          <w:sz w:val="24"/>
          <w:szCs w:val="24"/>
        </w:rPr>
        <w:t>n</w:t>
      </w:r>
      <w:r w:rsidRPr="00172559">
        <w:rPr>
          <w:rFonts w:asciiTheme="minorHAnsi" w:eastAsia="Arial" w:hAnsiTheme="minorHAnsi" w:cs="Calibri"/>
          <w:spacing w:val="-2"/>
          <w:sz w:val="24"/>
          <w:szCs w:val="24"/>
        </w:rPr>
        <w:t>v</w:t>
      </w:r>
      <w:r w:rsidRPr="00172559">
        <w:rPr>
          <w:rFonts w:asciiTheme="minorHAnsi" w:eastAsia="Arial" w:hAnsiTheme="minorHAnsi" w:cs="Calibri"/>
          <w:sz w:val="24"/>
          <w:szCs w:val="24"/>
        </w:rPr>
        <w:t>ictio</w:t>
      </w:r>
      <w:r w:rsidRPr="00172559">
        <w:rPr>
          <w:rFonts w:asciiTheme="minorHAnsi" w:eastAsia="Arial" w:hAnsiTheme="minorHAnsi" w:cs="Calibri"/>
          <w:spacing w:val="1"/>
          <w:sz w:val="24"/>
          <w:szCs w:val="24"/>
        </w:rPr>
        <w:t>n</w:t>
      </w:r>
      <w:r w:rsidRPr="00172559">
        <w:rPr>
          <w:rFonts w:asciiTheme="minorHAnsi" w:eastAsia="Arial" w:hAnsiTheme="minorHAnsi" w:cs="Calibri"/>
          <w:sz w:val="24"/>
          <w:szCs w:val="24"/>
        </w:rPr>
        <w:t>/c</w:t>
      </w:r>
      <w:r w:rsidRPr="00172559">
        <w:rPr>
          <w:rFonts w:asciiTheme="minorHAnsi" w:eastAsia="Arial" w:hAnsiTheme="minorHAnsi" w:cs="Calibri"/>
          <w:spacing w:val="1"/>
          <w:sz w:val="24"/>
          <w:szCs w:val="24"/>
        </w:rPr>
        <w:t>a</w:t>
      </w:r>
      <w:r w:rsidRPr="00172559">
        <w:rPr>
          <w:rFonts w:asciiTheme="minorHAnsi" w:eastAsia="Arial" w:hAnsiTheme="minorHAnsi" w:cs="Calibri"/>
          <w:spacing w:val="-1"/>
          <w:sz w:val="24"/>
          <w:szCs w:val="24"/>
        </w:rPr>
        <w:t>u</w:t>
      </w:r>
      <w:r w:rsidRPr="00172559">
        <w:rPr>
          <w:rFonts w:asciiTheme="minorHAnsi" w:eastAsia="Arial" w:hAnsiTheme="minorHAnsi" w:cs="Calibri"/>
          <w:sz w:val="24"/>
          <w:szCs w:val="24"/>
        </w:rPr>
        <w:t>ti</w:t>
      </w:r>
      <w:r w:rsidRPr="00172559">
        <w:rPr>
          <w:rFonts w:asciiTheme="minorHAnsi" w:eastAsia="Arial" w:hAnsiTheme="minorHAnsi" w:cs="Calibri"/>
          <w:spacing w:val="1"/>
          <w:sz w:val="24"/>
          <w:szCs w:val="24"/>
        </w:rPr>
        <w:t>on</w:t>
      </w:r>
      <w:r w:rsidRPr="00172559">
        <w:rPr>
          <w:rFonts w:asciiTheme="minorHAnsi" w:eastAsia="Arial" w:hAnsiTheme="minorHAnsi" w:cs="Calibri"/>
          <w:sz w:val="24"/>
          <w:szCs w:val="24"/>
        </w:rPr>
        <w:t>,</w:t>
      </w:r>
      <w:r w:rsidRPr="00172559">
        <w:rPr>
          <w:rFonts w:asciiTheme="minorHAnsi" w:eastAsia="Arial" w:hAnsiTheme="minorHAnsi" w:cs="Calibri"/>
          <w:spacing w:val="1"/>
          <w:sz w:val="24"/>
          <w:szCs w:val="24"/>
        </w:rPr>
        <w:t xml:space="preserve"> p</w:t>
      </w:r>
      <w:r w:rsidRPr="00172559">
        <w:rPr>
          <w:rFonts w:asciiTheme="minorHAnsi" w:eastAsia="Arial" w:hAnsiTheme="minorHAnsi" w:cs="Calibri"/>
          <w:sz w:val="24"/>
          <w:szCs w:val="24"/>
        </w:rPr>
        <w:t>le</w:t>
      </w:r>
      <w:r w:rsidRPr="00172559">
        <w:rPr>
          <w:rFonts w:asciiTheme="minorHAnsi" w:eastAsia="Arial" w:hAnsiTheme="minorHAnsi" w:cs="Calibri"/>
          <w:spacing w:val="1"/>
          <w:sz w:val="24"/>
          <w:szCs w:val="24"/>
        </w:rPr>
        <w:t>a</w:t>
      </w:r>
      <w:r w:rsidRPr="00172559">
        <w:rPr>
          <w:rFonts w:asciiTheme="minorHAnsi" w:eastAsia="Arial" w:hAnsiTheme="minorHAnsi" w:cs="Calibri"/>
          <w:sz w:val="24"/>
          <w:szCs w:val="24"/>
        </w:rPr>
        <w:t>se c</w:t>
      </w:r>
      <w:r w:rsidRPr="00172559">
        <w:rPr>
          <w:rFonts w:asciiTheme="minorHAnsi" w:eastAsia="Arial" w:hAnsiTheme="minorHAnsi" w:cs="Calibri"/>
          <w:spacing w:val="1"/>
          <w:sz w:val="24"/>
          <w:szCs w:val="24"/>
        </w:rPr>
        <w:t>on</w:t>
      </w:r>
      <w:r w:rsidRPr="00172559">
        <w:rPr>
          <w:rFonts w:asciiTheme="minorHAnsi" w:eastAsia="Arial" w:hAnsiTheme="minorHAnsi" w:cs="Calibri"/>
          <w:sz w:val="24"/>
          <w:szCs w:val="24"/>
        </w:rPr>
        <w:t>t</w:t>
      </w:r>
      <w:r w:rsidRPr="00172559">
        <w:rPr>
          <w:rFonts w:asciiTheme="minorHAnsi" w:eastAsia="Arial" w:hAnsiTheme="minorHAnsi" w:cs="Calibri"/>
          <w:spacing w:val="1"/>
          <w:sz w:val="24"/>
          <w:szCs w:val="24"/>
        </w:rPr>
        <w:t>a</w:t>
      </w:r>
      <w:r w:rsidRPr="00172559">
        <w:rPr>
          <w:rFonts w:asciiTheme="minorHAnsi" w:eastAsia="Arial" w:hAnsiTheme="minorHAnsi" w:cs="Calibri"/>
          <w:spacing w:val="-2"/>
          <w:sz w:val="24"/>
          <w:szCs w:val="24"/>
        </w:rPr>
        <w:t>c</w:t>
      </w:r>
      <w:r w:rsidRPr="00172559">
        <w:rPr>
          <w:rFonts w:asciiTheme="minorHAnsi" w:eastAsia="Arial" w:hAnsiTheme="minorHAnsi" w:cs="Calibri"/>
          <w:sz w:val="24"/>
          <w:szCs w:val="24"/>
        </w:rPr>
        <w:t>t</w:t>
      </w:r>
      <w:r w:rsidRPr="00172559">
        <w:rPr>
          <w:rFonts w:asciiTheme="minorHAnsi" w:eastAsia="Arial" w:hAnsiTheme="minorHAnsi" w:cs="Calibri"/>
          <w:spacing w:val="1"/>
          <w:sz w:val="24"/>
          <w:szCs w:val="24"/>
        </w:rPr>
        <w:t xml:space="preserve"> ou</w:t>
      </w:r>
      <w:r w:rsidRPr="00172559">
        <w:rPr>
          <w:rFonts w:asciiTheme="minorHAnsi" w:eastAsia="Arial" w:hAnsiTheme="minorHAnsi" w:cs="Calibri"/>
          <w:sz w:val="24"/>
          <w:szCs w:val="24"/>
        </w:rPr>
        <w:t>r Human</w:t>
      </w:r>
      <w:r w:rsidRPr="00172559">
        <w:rPr>
          <w:rFonts w:asciiTheme="minorHAnsi" w:eastAsia="Arial" w:hAnsiTheme="minorHAnsi" w:cs="Calibri"/>
          <w:spacing w:val="2"/>
          <w:sz w:val="24"/>
          <w:szCs w:val="24"/>
        </w:rPr>
        <w:t xml:space="preserve"> </w:t>
      </w:r>
      <w:r w:rsidRPr="00172559">
        <w:rPr>
          <w:rFonts w:asciiTheme="minorHAnsi" w:eastAsia="Arial" w:hAnsiTheme="minorHAnsi" w:cs="Calibri"/>
          <w:spacing w:val="-3"/>
          <w:sz w:val="24"/>
          <w:szCs w:val="24"/>
        </w:rPr>
        <w:t>R</w:t>
      </w:r>
      <w:r w:rsidRPr="00172559">
        <w:rPr>
          <w:rFonts w:asciiTheme="minorHAnsi" w:eastAsia="Arial" w:hAnsiTheme="minorHAnsi" w:cs="Calibri"/>
          <w:spacing w:val="1"/>
          <w:sz w:val="24"/>
          <w:szCs w:val="24"/>
        </w:rPr>
        <w:t>e</w:t>
      </w:r>
      <w:r w:rsidRPr="00172559">
        <w:rPr>
          <w:rFonts w:asciiTheme="minorHAnsi" w:eastAsia="Arial" w:hAnsiTheme="minorHAnsi" w:cs="Calibri"/>
          <w:sz w:val="24"/>
          <w:szCs w:val="24"/>
        </w:rPr>
        <w:t>s</w:t>
      </w:r>
      <w:r w:rsidRPr="00172559">
        <w:rPr>
          <w:rFonts w:asciiTheme="minorHAnsi" w:eastAsia="Arial" w:hAnsiTheme="minorHAnsi" w:cs="Calibri"/>
          <w:spacing w:val="1"/>
          <w:sz w:val="24"/>
          <w:szCs w:val="24"/>
        </w:rPr>
        <w:t>ou</w:t>
      </w:r>
      <w:r w:rsidRPr="00172559">
        <w:rPr>
          <w:rFonts w:asciiTheme="minorHAnsi" w:eastAsia="Arial" w:hAnsiTheme="minorHAnsi" w:cs="Calibri"/>
          <w:sz w:val="24"/>
          <w:szCs w:val="24"/>
        </w:rPr>
        <w:t>rces</w:t>
      </w:r>
      <w:r w:rsidRPr="00172559">
        <w:rPr>
          <w:rFonts w:asciiTheme="minorHAnsi" w:eastAsia="Arial" w:hAnsiTheme="minorHAnsi" w:cs="Calibri"/>
          <w:spacing w:val="1"/>
          <w:sz w:val="24"/>
          <w:szCs w:val="24"/>
        </w:rPr>
        <w:t xml:space="preserve"> </w:t>
      </w:r>
      <w:r w:rsidRPr="00172559">
        <w:rPr>
          <w:rFonts w:asciiTheme="minorHAnsi" w:eastAsia="Arial" w:hAnsiTheme="minorHAnsi" w:cs="Calibri"/>
          <w:sz w:val="24"/>
          <w:szCs w:val="24"/>
        </w:rPr>
        <w:t>D</w:t>
      </w:r>
      <w:r w:rsidRPr="00172559">
        <w:rPr>
          <w:rFonts w:asciiTheme="minorHAnsi" w:eastAsia="Arial" w:hAnsiTheme="minorHAnsi" w:cs="Calibri"/>
          <w:spacing w:val="-2"/>
          <w:sz w:val="24"/>
          <w:szCs w:val="24"/>
        </w:rPr>
        <w:t>e</w:t>
      </w:r>
      <w:r w:rsidRPr="00172559">
        <w:rPr>
          <w:rFonts w:asciiTheme="minorHAnsi" w:eastAsia="Arial" w:hAnsiTheme="minorHAnsi" w:cs="Calibri"/>
          <w:spacing w:val="1"/>
          <w:sz w:val="24"/>
          <w:szCs w:val="24"/>
        </w:rPr>
        <w:t>pa</w:t>
      </w:r>
      <w:r w:rsidRPr="00172559">
        <w:rPr>
          <w:rFonts w:asciiTheme="minorHAnsi" w:eastAsia="Arial" w:hAnsiTheme="minorHAnsi" w:cs="Calibri"/>
          <w:sz w:val="24"/>
          <w:szCs w:val="24"/>
        </w:rPr>
        <w:t>r</w:t>
      </w:r>
      <w:r w:rsidRPr="00172559">
        <w:rPr>
          <w:rFonts w:asciiTheme="minorHAnsi" w:eastAsia="Arial" w:hAnsiTheme="minorHAnsi" w:cs="Calibri"/>
          <w:spacing w:val="-3"/>
          <w:sz w:val="24"/>
          <w:szCs w:val="24"/>
        </w:rPr>
        <w:t>t</w:t>
      </w:r>
      <w:r w:rsidRPr="00172559">
        <w:rPr>
          <w:rFonts w:asciiTheme="minorHAnsi" w:eastAsia="Arial" w:hAnsiTheme="minorHAnsi" w:cs="Calibri"/>
          <w:spacing w:val="1"/>
          <w:sz w:val="24"/>
          <w:szCs w:val="24"/>
        </w:rPr>
        <w:t>me</w:t>
      </w:r>
      <w:r w:rsidRPr="00172559">
        <w:rPr>
          <w:rFonts w:asciiTheme="minorHAnsi" w:eastAsia="Arial" w:hAnsiTheme="minorHAnsi" w:cs="Calibri"/>
          <w:spacing w:val="-1"/>
          <w:sz w:val="24"/>
          <w:szCs w:val="24"/>
        </w:rPr>
        <w:t>n</w:t>
      </w:r>
      <w:r w:rsidRPr="00172559">
        <w:rPr>
          <w:rFonts w:asciiTheme="minorHAnsi" w:eastAsia="Arial" w:hAnsiTheme="minorHAnsi" w:cs="Calibri"/>
          <w:sz w:val="24"/>
          <w:szCs w:val="24"/>
        </w:rPr>
        <w:t>t</w:t>
      </w:r>
      <w:r w:rsidRPr="00172559">
        <w:rPr>
          <w:rFonts w:asciiTheme="minorHAnsi" w:eastAsia="Arial" w:hAnsiTheme="minorHAnsi" w:cs="Calibri"/>
          <w:spacing w:val="1"/>
          <w:sz w:val="24"/>
          <w:szCs w:val="24"/>
        </w:rPr>
        <w:t xml:space="preserve"> </w:t>
      </w:r>
      <w:r w:rsidRPr="00172559">
        <w:rPr>
          <w:rFonts w:asciiTheme="minorHAnsi" w:eastAsia="Arial" w:hAnsiTheme="minorHAnsi" w:cs="Calibri"/>
          <w:sz w:val="24"/>
          <w:szCs w:val="24"/>
        </w:rPr>
        <w:t>f</w:t>
      </w:r>
      <w:r w:rsidRPr="00172559">
        <w:rPr>
          <w:rFonts w:asciiTheme="minorHAnsi" w:eastAsia="Arial" w:hAnsiTheme="minorHAnsi" w:cs="Calibri"/>
          <w:spacing w:val="1"/>
          <w:sz w:val="24"/>
          <w:szCs w:val="24"/>
        </w:rPr>
        <w:t>o</w:t>
      </w:r>
      <w:r w:rsidRPr="00172559">
        <w:rPr>
          <w:rFonts w:asciiTheme="minorHAnsi" w:eastAsia="Arial" w:hAnsiTheme="minorHAnsi" w:cs="Calibri"/>
          <w:sz w:val="24"/>
          <w:szCs w:val="24"/>
        </w:rPr>
        <w:t>r f</w:t>
      </w:r>
      <w:r w:rsidRPr="00172559">
        <w:rPr>
          <w:rFonts w:asciiTheme="minorHAnsi" w:eastAsia="Arial" w:hAnsiTheme="minorHAnsi" w:cs="Calibri"/>
          <w:spacing w:val="1"/>
          <w:sz w:val="24"/>
          <w:szCs w:val="24"/>
        </w:rPr>
        <w:t>u</w:t>
      </w:r>
      <w:r w:rsidRPr="00172559">
        <w:rPr>
          <w:rFonts w:asciiTheme="minorHAnsi" w:eastAsia="Arial" w:hAnsiTheme="minorHAnsi" w:cs="Calibri"/>
          <w:sz w:val="24"/>
          <w:szCs w:val="24"/>
        </w:rPr>
        <w:t>rth</w:t>
      </w:r>
      <w:r w:rsidRPr="00172559">
        <w:rPr>
          <w:rFonts w:asciiTheme="minorHAnsi" w:eastAsia="Arial" w:hAnsiTheme="minorHAnsi" w:cs="Calibri"/>
          <w:spacing w:val="1"/>
          <w:sz w:val="24"/>
          <w:szCs w:val="24"/>
        </w:rPr>
        <w:t>e</w:t>
      </w:r>
      <w:r w:rsidRPr="00172559">
        <w:rPr>
          <w:rFonts w:asciiTheme="minorHAnsi" w:eastAsia="Arial" w:hAnsiTheme="minorHAnsi" w:cs="Calibri"/>
          <w:sz w:val="24"/>
          <w:szCs w:val="24"/>
        </w:rPr>
        <w:t xml:space="preserve">r </w:t>
      </w:r>
      <w:r w:rsidRPr="00172559">
        <w:rPr>
          <w:rFonts w:asciiTheme="minorHAnsi" w:eastAsia="Arial" w:hAnsiTheme="minorHAnsi" w:cs="Calibri"/>
          <w:spacing w:val="-1"/>
          <w:sz w:val="24"/>
          <w:szCs w:val="24"/>
        </w:rPr>
        <w:t>a</w:t>
      </w:r>
      <w:r w:rsidRPr="00172559">
        <w:rPr>
          <w:rFonts w:asciiTheme="minorHAnsi" w:eastAsia="Arial" w:hAnsiTheme="minorHAnsi" w:cs="Calibri"/>
          <w:spacing w:val="1"/>
          <w:sz w:val="24"/>
          <w:szCs w:val="24"/>
        </w:rPr>
        <w:t>d</w:t>
      </w:r>
      <w:r w:rsidRPr="00172559">
        <w:rPr>
          <w:rFonts w:asciiTheme="minorHAnsi" w:eastAsia="Arial" w:hAnsiTheme="minorHAnsi" w:cs="Calibri"/>
          <w:spacing w:val="-2"/>
          <w:sz w:val="24"/>
          <w:szCs w:val="24"/>
        </w:rPr>
        <w:t>v</w:t>
      </w:r>
      <w:r w:rsidRPr="00172559">
        <w:rPr>
          <w:rFonts w:asciiTheme="minorHAnsi" w:eastAsia="Arial" w:hAnsiTheme="minorHAnsi" w:cs="Calibri"/>
          <w:sz w:val="24"/>
          <w:szCs w:val="24"/>
        </w:rPr>
        <w:t>ice,</w:t>
      </w:r>
      <w:r w:rsidRPr="00172559">
        <w:rPr>
          <w:rFonts w:asciiTheme="minorHAnsi" w:eastAsia="Arial" w:hAnsiTheme="minorHAnsi" w:cs="Calibri"/>
          <w:spacing w:val="1"/>
          <w:sz w:val="24"/>
          <w:szCs w:val="24"/>
        </w:rPr>
        <w:t xml:space="preserve"> o</w:t>
      </w:r>
      <w:r w:rsidRPr="00172559">
        <w:rPr>
          <w:rFonts w:asciiTheme="minorHAnsi" w:eastAsia="Arial" w:hAnsiTheme="minorHAnsi" w:cs="Calibri"/>
          <w:sz w:val="24"/>
          <w:szCs w:val="24"/>
        </w:rPr>
        <w:t>r y</w:t>
      </w:r>
      <w:r w:rsidRPr="00172559">
        <w:rPr>
          <w:rFonts w:asciiTheme="minorHAnsi" w:eastAsia="Arial" w:hAnsiTheme="minorHAnsi" w:cs="Calibri"/>
          <w:spacing w:val="1"/>
          <w:sz w:val="24"/>
          <w:szCs w:val="24"/>
        </w:rPr>
        <w:t>o</w:t>
      </w:r>
      <w:r w:rsidRPr="00172559">
        <w:rPr>
          <w:rFonts w:asciiTheme="minorHAnsi" w:eastAsia="Arial" w:hAnsiTheme="minorHAnsi" w:cs="Calibri"/>
          <w:sz w:val="24"/>
          <w:szCs w:val="24"/>
        </w:rPr>
        <w:t>u</w:t>
      </w:r>
      <w:r w:rsidRPr="00172559">
        <w:rPr>
          <w:rFonts w:asciiTheme="minorHAnsi" w:eastAsia="Arial" w:hAnsiTheme="minorHAnsi" w:cs="Calibri"/>
          <w:spacing w:val="1"/>
          <w:sz w:val="24"/>
          <w:szCs w:val="24"/>
        </w:rPr>
        <w:t xml:space="preserve"> </w:t>
      </w:r>
      <w:r w:rsidRPr="00172559">
        <w:rPr>
          <w:rFonts w:asciiTheme="minorHAnsi" w:eastAsia="Arial" w:hAnsiTheme="minorHAnsi" w:cs="Calibri"/>
          <w:sz w:val="24"/>
          <w:szCs w:val="24"/>
        </w:rPr>
        <w:t>c</w:t>
      </w:r>
      <w:r w:rsidRPr="00172559">
        <w:rPr>
          <w:rFonts w:asciiTheme="minorHAnsi" w:eastAsia="Arial" w:hAnsiTheme="minorHAnsi" w:cs="Calibri"/>
          <w:spacing w:val="1"/>
          <w:sz w:val="24"/>
          <w:szCs w:val="24"/>
        </w:rPr>
        <w:t>a</w:t>
      </w:r>
      <w:r w:rsidRPr="00172559">
        <w:rPr>
          <w:rFonts w:asciiTheme="minorHAnsi" w:eastAsia="Arial" w:hAnsiTheme="minorHAnsi" w:cs="Calibri"/>
          <w:sz w:val="24"/>
          <w:szCs w:val="24"/>
        </w:rPr>
        <w:t>n</w:t>
      </w:r>
      <w:r w:rsidRPr="00172559">
        <w:rPr>
          <w:rFonts w:asciiTheme="minorHAnsi" w:eastAsia="Arial" w:hAnsiTheme="minorHAnsi" w:cs="Calibri"/>
          <w:spacing w:val="1"/>
          <w:sz w:val="24"/>
          <w:szCs w:val="24"/>
        </w:rPr>
        <w:t xml:space="preserve"> </w:t>
      </w:r>
      <w:r w:rsidRPr="00172559">
        <w:rPr>
          <w:rFonts w:asciiTheme="minorHAnsi" w:eastAsia="Arial" w:hAnsiTheme="minorHAnsi" w:cs="Calibri"/>
          <w:spacing w:val="-2"/>
          <w:sz w:val="24"/>
          <w:szCs w:val="24"/>
        </w:rPr>
        <w:t>c</w:t>
      </w:r>
      <w:r w:rsidRPr="00172559">
        <w:rPr>
          <w:rFonts w:asciiTheme="minorHAnsi" w:eastAsia="Arial" w:hAnsiTheme="minorHAnsi" w:cs="Calibri"/>
          <w:spacing w:val="1"/>
          <w:sz w:val="24"/>
          <w:szCs w:val="24"/>
        </w:rPr>
        <w:t>he</w:t>
      </w:r>
      <w:r w:rsidRPr="00172559">
        <w:rPr>
          <w:rFonts w:asciiTheme="minorHAnsi" w:eastAsia="Arial" w:hAnsiTheme="minorHAnsi" w:cs="Calibri"/>
          <w:sz w:val="24"/>
          <w:szCs w:val="24"/>
        </w:rPr>
        <w:t>ck</w:t>
      </w:r>
      <w:r w:rsidRPr="00172559">
        <w:rPr>
          <w:rFonts w:asciiTheme="minorHAnsi" w:eastAsia="Arial" w:hAnsiTheme="minorHAnsi" w:cs="Calibri"/>
          <w:spacing w:val="1"/>
          <w:sz w:val="24"/>
          <w:szCs w:val="24"/>
        </w:rPr>
        <w:t xml:space="preserve"> b</w:t>
      </w:r>
      <w:r w:rsidRPr="00172559">
        <w:rPr>
          <w:rFonts w:asciiTheme="minorHAnsi" w:eastAsia="Arial" w:hAnsiTheme="minorHAnsi" w:cs="Calibri"/>
          <w:sz w:val="24"/>
          <w:szCs w:val="24"/>
        </w:rPr>
        <w:t xml:space="preserve">y </w:t>
      </w:r>
      <w:r w:rsidRPr="00172559">
        <w:rPr>
          <w:rFonts w:asciiTheme="minorHAnsi" w:eastAsia="Arial" w:hAnsiTheme="minorHAnsi" w:cs="Calibri"/>
          <w:spacing w:val="1"/>
          <w:sz w:val="24"/>
          <w:szCs w:val="24"/>
        </w:rPr>
        <w:t>a</w:t>
      </w:r>
      <w:r w:rsidRPr="00172559">
        <w:rPr>
          <w:rFonts w:asciiTheme="minorHAnsi" w:eastAsia="Arial" w:hAnsiTheme="minorHAnsi" w:cs="Calibri"/>
          <w:sz w:val="24"/>
          <w:szCs w:val="24"/>
        </w:rPr>
        <w:t>cc</w:t>
      </w:r>
      <w:r w:rsidRPr="00172559">
        <w:rPr>
          <w:rFonts w:asciiTheme="minorHAnsi" w:eastAsia="Arial" w:hAnsiTheme="minorHAnsi" w:cs="Calibri"/>
          <w:spacing w:val="1"/>
          <w:sz w:val="24"/>
          <w:szCs w:val="24"/>
        </w:rPr>
        <w:t>e</w:t>
      </w:r>
      <w:r w:rsidRPr="00172559">
        <w:rPr>
          <w:rFonts w:asciiTheme="minorHAnsi" w:eastAsia="Arial" w:hAnsiTheme="minorHAnsi" w:cs="Calibri"/>
          <w:sz w:val="24"/>
          <w:szCs w:val="24"/>
        </w:rPr>
        <w:t>ssing D</w:t>
      </w:r>
      <w:r w:rsidRPr="00172559">
        <w:rPr>
          <w:rFonts w:asciiTheme="minorHAnsi" w:eastAsia="Arial" w:hAnsiTheme="minorHAnsi" w:cs="Calibri"/>
          <w:spacing w:val="-1"/>
          <w:sz w:val="24"/>
          <w:szCs w:val="24"/>
        </w:rPr>
        <w:t>i</w:t>
      </w:r>
      <w:r w:rsidRPr="00172559">
        <w:rPr>
          <w:rFonts w:asciiTheme="minorHAnsi" w:eastAsia="Arial" w:hAnsiTheme="minorHAnsi" w:cs="Calibri"/>
          <w:sz w:val="24"/>
          <w:szCs w:val="24"/>
        </w:rPr>
        <w:t>sclos</w:t>
      </w:r>
      <w:r w:rsidRPr="00172559">
        <w:rPr>
          <w:rFonts w:asciiTheme="minorHAnsi" w:eastAsia="Arial" w:hAnsiTheme="minorHAnsi" w:cs="Calibri"/>
          <w:spacing w:val="1"/>
          <w:sz w:val="24"/>
          <w:szCs w:val="24"/>
        </w:rPr>
        <w:t>u</w:t>
      </w:r>
      <w:r w:rsidRPr="00172559">
        <w:rPr>
          <w:rFonts w:asciiTheme="minorHAnsi" w:eastAsia="Arial" w:hAnsiTheme="minorHAnsi" w:cs="Calibri"/>
          <w:sz w:val="24"/>
          <w:szCs w:val="24"/>
        </w:rPr>
        <w:t>re</w:t>
      </w:r>
      <w:r w:rsidRPr="00172559">
        <w:rPr>
          <w:rFonts w:asciiTheme="minorHAnsi" w:eastAsia="Arial" w:hAnsiTheme="minorHAnsi" w:cs="Calibri"/>
          <w:spacing w:val="2"/>
          <w:sz w:val="24"/>
          <w:szCs w:val="24"/>
        </w:rPr>
        <w:t xml:space="preserve"> </w:t>
      </w:r>
      <w:r w:rsidRPr="00172559">
        <w:rPr>
          <w:rFonts w:asciiTheme="minorHAnsi" w:eastAsia="Arial" w:hAnsiTheme="minorHAnsi" w:cs="Calibri"/>
          <w:sz w:val="24"/>
          <w:szCs w:val="24"/>
        </w:rPr>
        <w:t>Sc</w:t>
      </w:r>
      <w:r w:rsidRPr="00172559">
        <w:rPr>
          <w:rFonts w:asciiTheme="minorHAnsi" w:eastAsia="Arial" w:hAnsiTheme="minorHAnsi" w:cs="Calibri"/>
          <w:spacing w:val="1"/>
          <w:sz w:val="24"/>
          <w:szCs w:val="24"/>
        </w:rPr>
        <w:t>o</w:t>
      </w:r>
      <w:r w:rsidRPr="00172559">
        <w:rPr>
          <w:rFonts w:asciiTheme="minorHAnsi" w:eastAsia="Arial" w:hAnsiTheme="minorHAnsi" w:cs="Calibri"/>
          <w:sz w:val="24"/>
          <w:szCs w:val="24"/>
        </w:rPr>
        <w:t>tl</w:t>
      </w:r>
      <w:r w:rsidRPr="00172559">
        <w:rPr>
          <w:rFonts w:asciiTheme="minorHAnsi" w:eastAsia="Arial" w:hAnsiTheme="minorHAnsi" w:cs="Calibri"/>
          <w:spacing w:val="1"/>
          <w:sz w:val="24"/>
          <w:szCs w:val="24"/>
        </w:rPr>
        <w:t>a</w:t>
      </w:r>
      <w:r w:rsidRPr="00172559">
        <w:rPr>
          <w:rFonts w:asciiTheme="minorHAnsi" w:eastAsia="Arial" w:hAnsiTheme="minorHAnsi" w:cs="Calibri"/>
          <w:spacing w:val="-1"/>
          <w:sz w:val="24"/>
          <w:szCs w:val="24"/>
        </w:rPr>
        <w:t>n</w:t>
      </w:r>
      <w:r w:rsidRPr="00172559">
        <w:rPr>
          <w:rFonts w:asciiTheme="minorHAnsi" w:eastAsia="Arial" w:hAnsiTheme="minorHAnsi" w:cs="Calibri"/>
          <w:spacing w:val="1"/>
          <w:sz w:val="24"/>
          <w:szCs w:val="24"/>
        </w:rPr>
        <w:t>d</w:t>
      </w:r>
      <w:r w:rsidRPr="00172559">
        <w:rPr>
          <w:rFonts w:asciiTheme="minorHAnsi" w:eastAsia="Arial" w:hAnsiTheme="minorHAnsi" w:cs="Calibri"/>
          <w:sz w:val="24"/>
          <w:szCs w:val="24"/>
        </w:rPr>
        <w:t xml:space="preserve">’s </w:t>
      </w:r>
      <w:r w:rsidRPr="00172559">
        <w:rPr>
          <w:rFonts w:asciiTheme="minorHAnsi" w:eastAsia="Arial" w:hAnsiTheme="minorHAnsi" w:cs="Calibri"/>
          <w:spacing w:val="-3"/>
          <w:sz w:val="24"/>
          <w:szCs w:val="24"/>
        </w:rPr>
        <w:t>w</w:t>
      </w:r>
      <w:r w:rsidRPr="00172559">
        <w:rPr>
          <w:rFonts w:asciiTheme="minorHAnsi" w:eastAsia="Arial" w:hAnsiTheme="minorHAnsi" w:cs="Calibri"/>
          <w:spacing w:val="1"/>
          <w:sz w:val="24"/>
          <w:szCs w:val="24"/>
        </w:rPr>
        <w:t>eb</w:t>
      </w:r>
      <w:r w:rsidRPr="00172559">
        <w:rPr>
          <w:rFonts w:asciiTheme="minorHAnsi" w:eastAsia="Arial" w:hAnsiTheme="minorHAnsi" w:cs="Calibri"/>
          <w:sz w:val="24"/>
          <w:szCs w:val="24"/>
        </w:rPr>
        <w:t>site</w:t>
      </w:r>
      <w:r w:rsidRPr="00172559">
        <w:rPr>
          <w:rFonts w:asciiTheme="minorHAnsi" w:eastAsia="Arial" w:hAnsiTheme="minorHAnsi" w:cs="Calibri"/>
          <w:spacing w:val="1"/>
          <w:sz w:val="24"/>
          <w:szCs w:val="24"/>
        </w:rPr>
        <w:t xml:space="preserve"> a</w:t>
      </w:r>
      <w:r w:rsidRPr="00172559">
        <w:rPr>
          <w:rFonts w:asciiTheme="minorHAnsi" w:eastAsia="Arial" w:hAnsiTheme="minorHAnsi" w:cs="Calibri"/>
          <w:sz w:val="24"/>
          <w:szCs w:val="24"/>
        </w:rPr>
        <w:t>t</w:t>
      </w:r>
      <w:r w:rsidRPr="00172559">
        <w:rPr>
          <w:rFonts w:asciiTheme="minorHAnsi" w:eastAsia="Arial" w:hAnsiTheme="minorHAnsi" w:cs="Calibri"/>
          <w:spacing w:val="2"/>
          <w:sz w:val="24"/>
          <w:szCs w:val="24"/>
        </w:rPr>
        <w:t xml:space="preserve"> </w:t>
      </w:r>
      <w:hyperlink r:id="rId11">
        <w:r w:rsidRPr="00172559">
          <w:rPr>
            <w:rFonts w:asciiTheme="minorHAnsi" w:eastAsia="Arial" w:hAnsiTheme="minorHAnsi" w:cs="Calibri"/>
            <w:sz w:val="24"/>
            <w:szCs w:val="24"/>
          </w:rPr>
          <w:t>w</w:t>
        </w:r>
        <w:r w:rsidRPr="00172559">
          <w:rPr>
            <w:rFonts w:asciiTheme="minorHAnsi" w:eastAsia="Arial" w:hAnsiTheme="minorHAnsi" w:cs="Calibri"/>
            <w:spacing w:val="-1"/>
            <w:sz w:val="24"/>
            <w:szCs w:val="24"/>
          </w:rPr>
          <w:t>w</w:t>
        </w:r>
        <w:r w:rsidRPr="00172559">
          <w:rPr>
            <w:rFonts w:asciiTheme="minorHAnsi" w:eastAsia="Arial" w:hAnsiTheme="minorHAnsi" w:cs="Calibri"/>
            <w:spacing w:val="-3"/>
            <w:sz w:val="24"/>
            <w:szCs w:val="24"/>
          </w:rPr>
          <w:t>w</w:t>
        </w:r>
        <w:r w:rsidRPr="00172559">
          <w:rPr>
            <w:rFonts w:asciiTheme="minorHAnsi" w:eastAsia="Arial" w:hAnsiTheme="minorHAnsi" w:cs="Calibri"/>
            <w:sz w:val="24"/>
            <w:szCs w:val="24"/>
          </w:rPr>
          <w:t>.</w:t>
        </w:r>
        <w:r w:rsidRPr="00172559">
          <w:rPr>
            <w:rFonts w:asciiTheme="minorHAnsi" w:eastAsia="Arial" w:hAnsiTheme="minorHAnsi" w:cs="Calibri"/>
            <w:spacing w:val="1"/>
            <w:sz w:val="24"/>
            <w:szCs w:val="24"/>
          </w:rPr>
          <w:t>d</w:t>
        </w:r>
        <w:r w:rsidRPr="00172559">
          <w:rPr>
            <w:rFonts w:asciiTheme="minorHAnsi" w:eastAsia="Arial" w:hAnsiTheme="minorHAnsi" w:cs="Calibri"/>
            <w:sz w:val="24"/>
            <w:szCs w:val="24"/>
          </w:rPr>
          <w:t>is</w:t>
        </w:r>
        <w:r w:rsidRPr="00172559">
          <w:rPr>
            <w:rFonts w:asciiTheme="minorHAnsi" w:eastAsia="Arial" w:hAnsiTheme="minorHAnsi" w:cs="Calibri"/>
            <w:spacing w:val="2"/>
            <w:sz w:val="24"/>
            <w:szCs w:val="24"/>
          </w:rPr>
          <w:t>c</w:t>
        </w:r>
        <w:r w:rsidRPr="00172559">
          <w:rPr>
            <w:rFonts w:asciiTheme="minorHAnsi" w:eastAsia="Arial" w:hAnsiTheme="minorHAnsi" w:cs="Calibri"/>
            <w:sz w:val="24"/>
            <w:szCs w:val="24"/>
          </w:rPr>
          <w:t>los</w:t>
        </w:r>
        <w:r w:rsidRPr="00172559">
          <w:rPr>
            <w:rFonts w:asciiTheme="minorHAnsi" w:eastAsia="Arial" w:hAnsiTheme="minorHAnsi" w:cs="Calibri"/>
            <w:spacing w:val="1"/>
            <w:sz w:val="24"/>
            <w:szCs w:val="24"/>
          </w:rPr>
          <w:t>u</w:t>
        </w:r>
        <w:r w:rsidRPr="00172559">
          <w:rPr>
            <w:rFonts w:asciiTheme="minorHAnsi" w:eastAsia="Arial" w:hAnsiTheme="minorHAnsi" w:cs="Calibri"/>
            <w:sz w:val="24"/>
            <w:szCs w:val="24"/>
          </w:rPr>
          <w:t>resc</w:t>
        </w:r>
        <w:r w:rsidRPr="00172559">
          <w:rPr>
            <w:rFonts w:asciiTheme="minorHAnsi" w:eastAsia="Arial" w:hAnsiTheme="minorHAnsi" w:cs="Calibri"/>
            <w:spacing w:val="1"/>
            <w:sz w:val="24"/>
            <w:szCs w:val="24"/>
          </w:rPr>
          <w:t>o</w:t>
        </w:r>
        <w:r w:rsidRPr="00172559">
          <w:rPr>
            <w:rFonts w:asciiTheme="minorHAnsi" w:eastAsia="Arial" w:hAnsiTheme="minorHAnsi" w:cs="Calibri"/>
            <w:sz w:val="24"/>
            <w:szCs w:val="24"/>
          </w:rPr>
          <w:t>tl</w:t>
        </w:r>
        <w:r w:rsidRPr="00172559">
          <w:rPr>
            <w:rFonts w:asciiTheme="minorHAnsi" w:eastAsia="Arial" w:hAnsiTheme="minorHAnsi" w:cs="Calibri"/>
            <w:spacing w:val="1"/>
            <w:sz w:val="24"/>
            <w:szCs w:val="24"/>
          </w:rPr>
          <w:t>a</w:t>
        </w:r>
        <w:r w:rsidRPr="00172559">
          <w:rPr>
            <w:rFonts w:asciiTheme="minorHAnsi" w:eastAsia="Arial" w:hAnsiTheme="minorHAnsi" w:cs="Calibri"/>
            <w:spacing w:val="-1"/>
            <w:sz w:val="24"/>
            <w:szCs w:val="24"/>
          </w:rPr>
          <w:t>n</w:t>
        </w:r>
        <w:r w:rsidRPr="00172559">
          <w:rPr>
            <w:rFonts w:asciiTheme="minorHAnsi" w:eastAsia="Arial" w:hAnsiTheme="minorHAnsi" w:cs="Calibri"/>
            <w:spacing w:val="1"/>
            <w:sz w:val="24"/>
            <w:szCs w:val="24"/>
          </w:rPr>
          <w:t>d</w:t>
        </w:r>
        <w:r w:rsidRPr="00172559">
          <w:rPr>
            <w:rFonts w:asciiTheme="minorHAnsi" w:eastAsia="Arial" w:hAnsiTheme="minorHAnsi" w:cs="Calibri"/>
            <w:sz w:val="24"/>
            <w:szCs w:val="24"/>
          </w:rPr>
          <w:t>.c</w:t>
        </w:r>
        <w:r w:rsidRPr="00172559">
          <w:rPr>
            <w:rFonts w:asciiTheme="minorHAnsi" w:eastAsia="Arial" w:hAnsiTheme="minorHAnsi" w:cs="Calibri"/>
            <w:spacing w:val="1"/>
            <w:sz w:val="24"/>
            <w:szCs w:val="24"/>
          </w:rPr>
          <w:t>o</w:t>
        </w:r>
        <w:r w:rsidRPr="00172559">
          <w:rPr>
            <w:rFonts w:asciiTheme="minorHAnsi" w:eastAsia="Arial" w:hAnsiTheme="minorHAnsi" w:cs="Calibri"/>
            <w:spacing w:val="-2"/>
            <w:sz w:val="24"/>
            <w:szCs w:val="24"/>
          </w:rPr>
          <w:t>.</w:t>
        </w:r>
        <w:r w:rsidRPr="00172559">
          <w:rPr>
            <w:rFonts w:asciiTheme="minorHAnsi" w:eastAsia="Arial" w:hAnsiTheme="minorHAnsi" w:cs="Calibri"/>
            <w:spacing w:val="1"/>
            <w:sz w:val="24"/>
            <w:szCs w:val="24"/>
          </w:rPr>
          <w:t>u</w:t>
        </w:r>
        <w:r w:rsidRPr="00172559">
          <w:rPr>
            <w:rFonts w:asciiTheme="minorHAnsi" w:eastAsia="Arial" w:hAnsiTheme="minorHAnsi" w:cs="Calibri"/>
            <w:sz w:val="24"/>
            <w:szCs w:val="24"/>
          </w:rPr>
          <w:t>k</w:t>
        </w:r>
        <w:r w:rsidRPr="00172559">
          <w:rPr>
            <w:rFonts w:asciiTheme="minorHAnsi" w:eastAsia="Arial" w:hAnsiTheme="minorHAnsi" w:cs="Calibri"/>
            <w:spacing w:val="4"/>
            <w:sz w:val="24"/>
            <w:szCs w:val="24"/>
          </w:rPr>
          <w:t xml:space="preserve"> </w:t>
        </w:r>
      </w:hyperlink>
      <w:r w:rsidRPr="00172559">
        <w:rPr>
          <w:rFonts w:asciiTheme="minorHAnsi" w:eastAsia="Arial" w:hAnsiTheme="minorHAnsi" w:cs="Calibri"/>
          <w:spacing w:val="1"/>
          <w:sz w:val="24"/>
          <w:szCs w:val="24"/>
        </w:rPr>
        <w:t>a</w:t>
      </w:r>
      <w:r w:rsidRPr="00172559">
        <w:rPr>
          <w:rFonts w:asciiTheme="minorHAnsi" w:eastAsia="Arial" w:hAnsiTheme="minorHAnsi" w:cs="Calibri"/>
          <w:spacing w:val="-1"/>
          <w:sz w:val="24"/>
          <w:szCs w:val="24"/>
        </w:rPr>
        <w:t>n</w:t>
      </w:r>
      <w:r w:rsidRPr="00172559">
        <w:rPr>
          <w:rFonts w:asciiTheme="minorHAnsi" w:eastAsia="Arial" w:hAnsiTheme="minorHAnsi" w:cs="Calibri"/>
          <w:sz w:val="24"/>
          <w:szCs w:val="24"/>
        </w:rPr>
        <w:t>d</w:t>
      </w:r>
      <w:r w:rsidRPr="00172559">
        <w:rPr>
          <w:rFonts w:asciiTheme="minorHAnsi" w:eastAsia="Arial" w:hAnsiTheme="minorHAnsi" w:cs="Calibri"/>
          <w:spacing w:val="1"/>
          <w:sz w:val="24"/>
          <w:szCs w:val="24"/>
        </w:rPr>
        <w:t xml:space="preserve"> </w:t>
      </w:r>
      <w:r w:rsidRPr="00172559">
        <w:rPr>
          <w:rFonts w:asciiTheme="minorHAnsi" w:eastAsia="Arial" w:hAnsiTheme="minorHAnsi" w:cs="Calibri"/>
          <w:sz w:val="24"/>
          <w:szCs w:val="24"/>
        </w:rPr>
        <w:t>c</w:t>
      </w:r>
      <w:r w:rsidRPr="00172559">
        <w:rPr>
          <w:rFonts w:asciiTheme="minorHAnsi" w:eastAsia="Arial" w:hAnsiTheme="minorHAnsi" w:cs="Calibri"/>
          <w:spacing w:val="1"/>
          <w:sz w:val="24"/>
          <w:szCs w:val="24"/>
        </w:rPr>
        <w:t>he</w:t>
      </w:r>
      <w:r w:rsidRPr="00172559">
        <w:rPr>
          <w:rFonts w:asciiTheme="minorHAnsi" w:eastAsia="Arial" w:hAnsiTheme="minorHAnsi" w:cs="Calibri"/>
          <w:spacing w:val="-2"/>
          <w:sz w:val="24"/>
          <w:szCs w:val="24"/>
        </w:rPr>
        <w:t>c</w:t>
      </w:r>
      <w:r w:rsidRPr="00172559">
        <w:rPr>
          <w:rFonts w:asciiTheme="minorHAnsi" w:eastAsia="Arial" w:hAnsiTheme="minorHAnsi" w:cs="Calibri"/>
          <w:sz w:val="24"/>
          <w:szCs w:val="24"/>
        </w:rPr>
        <w:t>k t</w:t>
      </w:r>
      <w:r w:rsidRPr="00172559">
        <w:rPr>
          <w:rFonts w:asciiTheme="minorHAnsi" w:eastAsia="Arial" w:hAnsiTheme="minorHAnsi" w:cs="Calibri"/>
          <w:spacing w:val="1"/>
          <w:sz w:val="24"/>
          <w:szCs w:val="24"/>
        </w:rPr>
        <w:t>h</w:t>
      </w:r>
      <w:r w:rsidRPr="00172559">
        <w:rPr>
          <w:rFonts w:asciiTheme="minorHAnsi" w:eastAsia="Arial" w:hAnsiTheme="minorHAnsi" w:cs="Calibri"/>
          <w:sz w:val="24"/>
          <w:szCs w:val="24"/>
        </w:rPr>
        <w:t>e</w:t>
      </w:r>
      <w:r w:rsidRPr="00172559">
        <w:rPr>
          <w:rFonts w:asciiTheme="minorHAnsi" w:eastAsia="Arial" w:hAnsiTheme="minorHAnsi" w:cs="Calibri"/>
          <w:spacing w:val="2"/>
          <w:sz w:val="24"/>
          <w:szCs w:val="24"/>
        </w:rPr>
        <w:t xml:space="preserve"> </w:t>
      </w:r>
      <w:r w:rsidRPr="00172559">
        <w:rPr>
          <w:rFonts w:asciiTheme="minorHAnsi" w:eastAsia="Arial" w:hAnsiTheme="minorHAnsi" w:cs="Calibri"/>
          <w:sz w:val="24"/>
          <w:szCs w:val="24"/>
        </w:rPr>
        <w:t>‘F</w:t>
      </w:r>
      <w:r w:rsidRPr="00172559">
        <w:rPr>
          <w:rFonts w:asciiTheme="minorHAnsi" w:eastAsia="Arial" w:hAnsiTheme="minorHAnsi" w:cs="Calibri"/>
          <w:spacing w:val="-1"/>
          <w:sz w:val="24"/>
          <w:szCs w:val="24"/>
        </w:rPr>
        <w:t>r</w:t>
      </w:r>
      <w:r w:rsidRPr="00172559">
        <w:rPr>
          <w:rFonts w:asciiTheme="minorHAnsi" w:eastAsia="Arial" w:hAnsiTheme="minorHAnsi" w:cs="Calibri"/>
          <w:spacing w:val="1"/>
          <w:sz w:val="24"/>
          <w:szCs w:val="24"/>
        </w:rPr>
        <w:t>e</w:t>
      </w:r>
      <w:r w:rsidRPr="00172559">
        <w:rPr>
          <w:rFonts w:asciiTheme="minorHAnsi" w:eastAsia="Arial" w:hAnsiTheme="minorHAnsi" w:cs="Calibri"/>
          <w:spacing w:val="-1"/>
          <w:sz w:val="24"/>
          <w:szCs w:val="24"/>
        </w:rPr>
        <w:t>q</w:t>
      </w:r>
      <w:r w:rsidRPr="00172559">
        <w:rPr>
          <w:rFonts w:asciiTheme="minorHAnsi" w:eastAsia="Arial" w:hAnsiTheme="minorHAnsi" w:cs="Calibri"/>
          <w:spacing w:val="1"/>
          <w:sz w:val="24"/>
          <w:szCs w:val="24"/>
        </w:rPr>
        <w:t>ue</w:t>
      </w:r>
      <w:r w:rsidRPr="00172559">
        <w:rPr>
          <w:rFonts w:asciiTheme="minorHAnsi" w:eastAsia="Arial" w:hAnsiTheme="minorHAnsi" w:cs="Calibri"/>
          <w:spacing w:val="-1"/>
          <w:sz w:val="24"/>
          <w:szCs w:val="24"/>
        </w:rPr>
        <w:t>n</w:t>
      </w:r>
      <w:r w:rsidRPr="00172559">
        <w:rPr>
          <w:rFonts w:asciiTheme="minorHAnsi" w:eastAsia="Arial" w:hAnsiTheme="minorHAnsi" w:cs="Calibri"/>
          <w:sz w:val="24"/>
          <w:szCs w:val="24"/>
        </w:rPr>
        <w:t>tly</w:t>
      </w:r>
      <w:r w:rsidRPr="00172559">
        <w:rPr>
          <w:rFonts w:asciiTheme="minorHAnsi" w:eastAsia="Arial" w:hAnsiTheme="minorHAnsi" w:cs="Calibri"/>
          <w:spacing w:val="-2"/>
          <w:sz w:val="24"/>
          <w:szCs w:val="24"/>
        </w:rPr>
        <w:t xml:space="preserve"> </w:t>
      </w:r>
      <w:r w:rsidRPr="00172559">
        <w:rPr>
          <w:rFonts w:asciiTheme="minorHAnsi" w:eastAsia="Arial" w:hAnsiTheme="minorHAnsi" w:cs="Calibri"/>
          <w:spacing w:val="1"/>
          <w:sz w:val="24"/>
          <w:szCs w:val="24"/>
        </w:rPr>
        <w:t>A</w:t>
      </w:r>
      <w:r w:rsidRPr="00172559">
        <w:rPr>
          <w:rFonts w:asciiTheme="minorHAnsi" w:eastAsia="Arial" w:hAnsiTheme="minorHAnsi" w:cs="Calibri"/>
          <w:sz w:val="24"/>
          <w:szCs w:val="24"/>
        </w:rPr>
        <w:t>sk</w:t>
      </w:r>
      <w:r w:rsidRPr="00172559">
        <w:rPr>
          <w:rFonts w:asciiTheme="minorHAnsi" w:eastAsia="Arial" w:hAnsiTheme="minorHAnsi" w:cs="Calibri"/>
          <w:spacing w:val="1"/>
          <w:sz w:val="24"/>
          <w:szCs w:val="24"/>
        </w:rPr>
        <w:t>e</w:t>
      </w:r>
      <w:r w:rsidRPr="00172559">
        <w:rPr>
          <w:rFonts w:asciiTheme="minorHAnsi" w:eastAsia="Arial" w:hAnsiTheme="minorHAnsi" w:cs="Calibri"/>
          <w:sz w:val="24"/>
          <w:szCs w:val="24"/>
        </w:rPr>
        <w:t>d</w:t>
      </w:r>
      <w:r w:rsidRPr="00172559">
        <w:rPr>
          <w:rFonts w:asciiTheme="minorHAnsi" w:eastAsia="Arial" w:hAnsiTheme="minorHAnsi" w:cs="Calibri"/>
          <w:spacing w:val="-1"/>
          <w:sz w:val="24"/>
          <w:szCs w:val="24"/>
        </w:rPr>
        <w:t xml:space="preserve"> </w:t>
      </w:r>
      <w:r w:rsidRPr="00172559">
        <w:rPr>
          <w:rFonts w:asciiTheme="minorHAnsi" w:eastAsia="Arial" w:hAnsiTheme="minorHAnsi" w:cs="Calibri"/>
          <w:sz w:val="24"/>
          <w:szCs w:val="24"/>
        </w:rPr>
        <w:t>Q</w:t>
      </w:r>
      <w:r w:rsidRPr="00172559">
        <w:rPr>
          <w:rFonts w:asciiTheme="minorHAnsi" w:eastAsia="Arial" w:hAnsiTheme="minorHAnsi" w:cs="Calibri"/>
          <w:spacing w:val="1"/>
          <w:sz w:val="24"/>
          <w:szCs w:val="24"/>
        </w:rPr>
        <w:t>ue</w:t>
      </w:r>
      <w:r w:rsidRPr="00172559">
        <w:rPr>
          <w:rFonts w:asciiTheme="minorHAnsi" w:eastAsia="Arial" w:hAnsiTheme="minorHAnsi" w:cs="Calibri"/>
          <w:sz w:val="24"/>
          <w:szCs w:val="24"/>
        </w:rPr>
        <w:t>sti</w:t>
      </w:r>
      <w:r w:rsidRPr="00172559">
        <w:rPr>
          <w:rFonts w:asciiTheme="minorHAnsi" w:eastAsia="Arial" w:hAnsiTheme="minorHAnsi" w:cs="Calibri"/>
          <w:spacing w:val="-1"/>
          <w:sz w:val="24"/>
          <w:szCs w:val="24"/>
        </w:rPr>
        <w:t>o</w:t>
      </w:r>
      <w:r w:rsidRPr="00172559">
        <w:rPr>
          <w:rFonts w:asciiTheme="minorHAnsi" w:eastAsia="Arial" w:hAnsiTheme="minorHAnsi" w:cs="Calibri"/>
          <w:spacing w:val="1"/>
          <w:sz w:val="24"/>
          <w:szCs w:val="24"/>
        </w:rPr>
        <w:t>n</w:t>
      </w:r>
      <w:r w:rsidRPr="00172559">
        <w:rPr>
          <w:rFonts w:asciiTheme="minorHAnsi" w:eastAsia="Arial" w:hAnsiTheme="minorHAnsi" w:cs="Calibri"/>
          <w:spacing w:val="3"/>
          <w:sz w:val="24"/>
          <w:szCs w:val="24"/>
        </w:rPr>
        <w:t>s</w:t>
      </w:r>
      <w:r w:rsidRPr="00172559">
        <w:rPr>
          <w:rFonts w:asciiTheme="minorHAnsi" w:eastAsia="Arial" w:hAnsiTheme="minorHAnsi" w:cs="Calibri"/>
          <w:sz w:val="24"/>
          <w:szCs w:val="24"/>
        </w:rPr>
        <w:t>’.</w:t>
      </w:r>
    </w:p>
    <w:p w14:paraId="641E5D81" w14:textId="77777777" w:rsidR="00073C83" w:rsidRPr="00172559" w:rsidRDefault="00073C83" w:rsidP="00073C83">
      <w:pPr>
        <w:ind w:left="2160" w:hanging="2160"/>
        <w:jc w:val="both"/>
        <w:rPr>
          <w:rFonts w:asciiTheme="minorHAnsi" w:hAnsiTheme="minorHAnsi" w:cs="Calibri"/>
          <w:sz w:val="24"/>
          <w:szCs w:val="24"/>
          <w:lang w:val="en-GB"/>
        </w:rPr>
      </w:pPr>
    </w:p>
    <w:p w14:paraId="7BF5FD8B" w14:textId="77777777" w:rsidR="00073C83" w:rsidRPr="00172559" w:rsidRDefault="00073C83" w:rsidP="00073C83">
      <w:pPr>
        <w:ind w:left="2880" w:hanging="720"/>
        <w:jc w:val="both"/>
        <w:rPr>
          <w:rFonts w:asciiTheme="minorHAnsi" w:hAnsiTheme="minorHAnsi" w:cs="Calibri"/>
          <w:sz w:val="24"/>
          <w:szCs w:val="24"/>
          <w:lang w:val="en-GB"/>
        </w:rPr>
      </w:pPr>
      <w:r w:rsidRPr="00172559">
        <w:rPr>
          <w:rFonts w:asciiTheme="minorHAnsi" w:hAnsiTheme="minorHAnsi" w:cs="Calibri"/>
          <w:sz w:val="24"/>
          <w:szCs w:val="24"/>
          <w:lang w:val="en-GB"/>
        </w:rPr>
        <w:t>Please note that all successful applicants will be subject to a</w:t>
      </w:r>
    </w:p>
    <w:p w14:paraId="270CBBFA" w14:textId="77777777" w:rsidR="00073C83" w:rsidRPr="00172559" w:rsidRDefault="00073C83" w:rsidP="00073C83">
      <w:pPr>
        <w:ind w:left="2880" w:hanging="720"/>
        <w:jc w:val="both"/>
        <w:rPr>
          <w:rFonts w:asciiTheme="minorHAnsi" w:hAnsiTheme="minorHAnsi" w:cs="Calibri"/>
          <w:sz w:val="24"/>
          <w:szCs w:val="24"/>
          <w:lang w:val="en-GB"/>
        </w:rPr>
      </w:pPr>
      <w:r w:rsidRPr="00172559">
        <w:rPr>
          <w:rFonts w:asciiTheme="minorHAnsi" w:hAnsiTheme="minorHAnsi" w:cs="Calibri"/>
          <w:sz w:val="24"/>
          <w:szCs w:val="24"/>
          <w:lang w:val="en-GB"/>
        </w:rPr>
        <w:t>Disclosure check through Disclosure Scotland.</w:t>
      </w:r>
    </w:p>
    <w:p w14:paraId="2E9430AD" w14:textId="77777777" w:rsidR="00073C83" w:rsidRPr="00172559" w:rsidRDefault="00073C83" w:rsidP="00073C83">
      <w:pPr>
        <w:widowControl w:val="0"/>
        <w:jc w:val="both"/>
        <w:rPr>
          <w:rFonts w:asciiTheme="minorHAnsi" w:hAnsiTheme="minorHAnsi" w:cs="Calibri"/>
          <w:sz w:val="24"/>
          <w:szCs w:val="24"/>
          <w:lang w:val="en-GB"/>
        </w:rPr>
      </w:pPr>
    </w:p>
    <w:p w14:paraId="061C21EF" w14:textId="77777777" w:rsidR="00073C83" w:rsidRPr="00172559" w:rsidRDefault="00073C83" w:rsidP="00073C83">
      <w:pPr>
        <w:widowControl w:val="0"/>
        <w:ind w:left="2160"/>
        <w:jc w:val="both"/>
        <w:rPr>
          <w:rFonts w:asciiTheme="minorHAnsi" w:hAnsiTheme="minorHAnsi" w:cs="Calibri"/>
          <w:b/>
          <w:sz w:val="24"/>
          <w:szCs w:val="24"/>
          <w:lang w:val="en-GB"/>
        </w:rPr>
      </w:pPr>
      <w:r w:rsidRPr="00172559">
        <w:rPr>
          <w:rFonts w:asciiTheme="minorHAnsi" w:hAnsiTheme="minorHAnsi" w:cs="Calibri"/>
          <w:b/>
          <w:sz w:val="24"/>
          <w:szCs w:val="24"/>
          <w:lang w:val="en-GB"/>
        </w:rPr>
        <w:t>HAVING A CRIMINAL RECORD WILL NOT NECESSARILY DEBAR YOU FROM WORKING WITH HILLCREST FUTURES.  THIS WILL DEPEND ON THE NATURE OF THE POSITION, TOGETHER WITH THE CIRCUMSTANCES AND BACKGROUND OF YOUR OFFENCES.</w:t>
      </w:r>
    </w:p>
    <w:p w14:paraId="004E9370" w14:textId="77777777" w:rsidR="00073C83" w:rsidRPr="00172559" w:rsidRDefault="00073C83" w:rsidP="00073C83">
      <w:pPr>
        <w:widowControl w:val="0"/>
        <w:tabs>
          <w:tab w:val="left" w:pos="-1440"/>
        </w:tabs>
        <w:ind w:left="2160" w:hanging="2160"/>
        <w:jc w:val="both"/>
        <w:rPr>
          <w:rFonts w:asciiTheme="minorHAnsi" w:hAnsiTheme="minorHAnsi" w:cs="Calibri"/>
          <w:b/>
          <w:sz w:val="24"/>
          <w:szCs w:val="24"/>
          <w:lang w:val="en-GB"/>
        </w:rPr>
      </w:pPr>
    </w:p>
    <w:p w14:paraId="617AD959" w14:textId="77777777" w:rsidR="00073C83" w:rsidRPr="00172559" w:rsidRDefault="00073C83" w:rsidP="00073C83">
      <w:pPr>
        <w:widowControl w:val="0"/>
        <w:ind w:left="2160" w:hanging="2160"/>
        <w:jc w:val="both"/>
        <w:rPr>
          <w:rFonts w:asciiTheme="minorHAnsi" w:hAnsiTheme="minorHAnsi" w:cs="Calibri"/>
          <w:sz w:val="24"/>
          <w:szCs w:val="24"/>
          <w:lang w:val="en-GB"/>
        </w:rPr>
      </w:pPr>
      <w:r w:rsidRPr="00172559">
        <w:rPr>
          <w:rFonts w:asciiTheme="minorHAnsi" w:hAnsiTheme="minorHAnsi" w:cs="Calibri"/>
          <w:b/>
          <w:sz w:val="24"/>
          <w:szCs w:val="24"/>
          <w:lang w:val="en-GB"/>
        </w:rPr>
        <w:t>SSSC Registration</w:t>
      </w:r>
      <w:r w:rsidRPr="00172559">
        <w:rPr>
          <w:rFonts w:asciiTheme="minorHAnsi" w:hAnsiTheme="minorHAnsi" w:cs="Calibri"/>
          <w:b/>
          <w:sz w:val="24"/>
          <w:szCs w:val="24"/>
          <w:lang w:val="en-GB"/>
        </w:rPr>
        <w:tab/>
      </w:r>
      <w:r w:rsidRPr="00172559">
        <w:rPr>
          <w:rFonts w:asciiTheme="minorHAnsi" w:hAnsiTheme="minorHAnsi" w:cs="Calibri"/>
          <w:sz w:val="24"/>
          <w:szCs w:val="24"/>
          <w:lang w:val="en-GB"/>
        </w:rPr>
        <w:t xml:space="preserve">Staff are required to register with the SSSC in the appropriate worker category within Care at Home and Housing Support Services.  SSSC registration must be obtained within 6 months of commencing the post.  Failure to register within the 6 month period, may result in your contract being terminated.  Staff will be responsible for maintaining their registration throughout their employment with Hillcrest Futures.  </w:t>
      </w:r>
    </w:p>
    <w:p w14:paraId="40F104E0" w14:textId="77777777" w:rsidR="00073C83" w:rsidRPr="00172559" w:rsidRDefault="00073C83" w:rsidP="00073C83">
      <w:pPr>
        <w:widowControl w:val="0"/>
        <w:tabs>
          <w:tab w:val="left" w:pos="-1440"/>
        </w:tabs>
        <w:ind w:left="2160" w:hanging="2160"/>
        <w:jc w:val="both"/>
        <w:rPr>
          <w:rFonts w:asciiTheme="minorHAnsi" w:hAnsiTheme="minorHAnsi" w:cs="Calibri"/>
          <w:b/>
          <w:sz w:val="24"/>
          <w:szCs w:val="24"/>
          <w:lang w:val="en-GB"/>
        </w:rPr>
      </w:pPr>
    </w:p>
    <w:p w14:paraId="7954C98E" w14:textId="77777777" w:rsidR="00073C83" w:rsidRPr="00172559" w:rsidRDefault="00073C83" w:rsidP="00073C83">
      <w:pPr>
        <w:widowControl w:val="0"/>
        <w:tabs>
          <w:tab w:val="left" w:pos="-1440"/>
        </w:tabs>
        <w:ind w:left="2160" w:hanging="2160"/>
        <w:jc w:val="both"/>
        <w:rPr>
          <w:rFonts w:asciiTheme="minorHAnsi" w:hAnsiTheme="minorHAnsi" w:cs="Calibri"/>
          <w:sz w:val="24"/>
          <w:szCs w:val="24"/>
          <w:lang w:val="en-GB"/>
        </w:rPr>
      </w:pPr>
      <w:r w:rsidRPr="00172559">
        <w:rPr>
          <w:rFonts w:asciiTheme="minorHAnsi" w:hAnsiTheme="minorHAnsi" w:cs="Calibri"/>
          <w:b/>
          <w:sz w:val="24"/>
          <w:szCs w:val="24"/>
          <w:lang w:val="en-GB"/>
        </w:rPr>
        <w:t>Trades Union:</w:t>
      </w:r>
      <w:r w:rsidRPr="00172559">
        <w:rPr>
          <w:rFonts w:asciiTheme="minorHAnsi" w:hAnsiTheme="minorHAnsi" w:cs="Calibri"/>
          <w:sz w:val="24"/>
          <w:szCs w:val="24"/>
          <w:lang w:val="en-GB"/>
        </w:rPr>
        <w:tab/>
        <w:t>Employee’s have the right to join a Trades Union of their choice, if they wish, although Hillcrest Futures do not recognise any Trade Union.  A Staff Representative group is in place.</w:t>
      </w:r>
    </w:p>
    <w:p w14:paraId="44C55807" w14:textId="77777777" w:rsidR="00073C83" w:rsidRPr="00172559" w:rsidRDefault="00073C83" w:rsidP="00073C83">
      <w:pPr>
        <w:widowControl w:val="0"/>
        <w:ind w:left="2160"/>
        <w:jc w:val="both"/>
        <w:rPr>
          <w:rFonts w:asciiTheme="minorHAnsi" w:hAnsiTheme="minorHAnsi" w:cs="Calibri"/>
          <w:sz w:val="24"/>
          <w:szCs w:val="24"/>
          <w:lang w:val="en-GB"/>
        </w:rPr>
      </w:pPr>
    </w:p>
    <w:p w14:paraId="61CEDFBB" w14:textId="77777777" w:rsidR="00073C83" w:rsidRPr="00172559" w:rsidRDefault="00073C83" w:rsidP="00073C83">
      <w:pPr>
        <w:widowControl w:val="0"/>
        <w:ind w:left="2160" w:hanging="2160"/>
        <w:jc w:val="both"/>
        <w:rPr>
          <w:rFonts w:asciiTheme="minorHAnsi" w:hAnsiTheme="minorHAnsi" w:cs="Calibri"/>
          <w:sz w:val="24"/>
          <w:szCs w:val="24"/>
          <w:lang w:val="en-GB"/>
        </w:rPr>
      </w:pPr>
      <w:r w:rsidRPr="00172559">
        <w:rPr>
          <w:rFonts w:asciiTheme="minorHAnsi" w:hAnsiTheme="minorHAnsi" w:cs="Calibri"/>
          <w:b/>
          <w:sz w:val="24"/>
          <w:szCs w:val="24"/>
          <w:lang w:val="en-GB"/>
        </w:rPr>
        <w:t xml:space="preserve">No Smoking Policy: </w:t>
      </w:r>
      <w:r w:rsidRPr="00172559">
        <w:rPr>
          <w:rFonts w:asciiTheme="minorHAnsi" w:hAnsiTheme="minorHAnsi" w:cs="Calibri"/>
          <w:b/>
          <w:sz w:val="24"/>
          <w:szCs w:val="24"/>
          <w:lang w:val="en-GB"/>
        </w:rPr>
        <w:tab/>
      </w:r>
      <w:r w:rsidRPr="00172559">
        <w:rPr>
          <w:rFonts w:asciiTheme="minorHAnsi" w:hAnsiTheme="minorHAnsi" w:cs="Calibri"/>
          <w:sz w:val="24"/>
          <w:szCs w:val="24"/>
          <w:lang w:val="en-GB"/>
        </w:rPr>
        <w:t>Smoking is prohibited in all projects and at Head Office.  Designed smoking areas are outside the buildings and should be out of view of service users.  This includes the use of E-cigarettes.  Employees who are required to carry out their duties in buildings which are out with the control of the organisation are jointly responsible for minimising their own exposure to risk factors such as passive smoking.</w:t>
      </w:r>
    </w:p>
    <w:p w14:paraId="5869E4F2" w14:textId="77777777" w:rsidR="00073C83" w:rsidRPr="00172559" w:rsidRDefault="00073C83" w:rsidP="00073C83">
      <w:pPr>
        <w:ind w:left="2880" w:hanging="2880"/>
        <w:jc w:val="both"/>
        <w:rPr>
          <w:rFonts w:asciiTheme="minorHAnsi" w:hAnsiTheme="minorHAnsi" w:cs="Calibri"/>
          <w:b/>
          <w:sz w:val="24"/>
          <w:szCs w:val="24"/>
        </w:rPr>
      </w:pPr>
    </w:p>
    <w:p w14:paraId="7180F3D9" w14:textId="77777777" w:rsidR="00073C83" w:rsidRPr="00172559" w:rsidRDefault="00073C83" w:rsidP="00073C83">
      <w:pPr>
        <w:ind w:left="2127" w:hanging="2127"/>
        <w:jc w:val="both"/>
        <w:rPr>
          <w:rFonts w:asciiTheme="minorHAnsi" w:hAnsiTheme="minorHAnsi" w:cs="Calibri"/>
          <w:sz w:val="24"/>
          <w:szCs w:val="24"/>
        </w:rPr>
      </w:pPr>
      <w:r w:rsidRPr="00172559">
        <w:rPr>
          <w:rFonts w:asciiTheme="minorHAnsi" w:hAnsiTheme="minorHAnsi" w:cs="Calibri"/>
          <w:b/>
          <w:sz w:val="24"/>
          <w:szCs w:val="24"/>
        </w:rPr>
        <w:t>Equal Opportunities:</w:t>
      </w:r>
      <w:r w:rsidRPr="00172559">
        <w:rPr>
          <w:rFonts w:asciiTheme="minorHAnsi" w:hAnsiTheme="minorHAnsi" w:cs="Calibri"/>
          <w:sz w:val="24"/>
          <w:szCs w:val="24"/>
        </w:rPr>
        <w:t xml:space="preserve"> </w:t>
      </w:r>
      <w:r w:rsidRPr="00172559">
        <w:rPr>
          <w:rFonts w:asciiTheme="minorHAnsi" w:hAnsiTheme="minorHAnsi" w:cs="Calibri"/>
          <w:sz w:val="24"/>
          <w:szCs w:val="24"/>
        </w:rPr>
        <w:tab/>
        <w:t xml:space="preserve">Hillcrest Futures is striving to be an equal opportunities employer and has adopted a Policy which aims to ensure that no job applicant receives less favorable treatment on grounds of race, </w:t>
      </w:r>
      <w:proofErr w:type="spellStart"/>
      <w:r w:rsidRPr="00172559">
        <w:rPr>
          <w:rFonts w:asciiTheme="minorHAnsi" w:hAnsiTheme="minorHAnsi" w:cs="Calibri"/>
          <w:sz w:val="24"/>
          <w:szCs w:val="24"/>
        </w:rPr>
        <w:t>colour</w:t>
      </w:r>
      <w:proofErr w:type="spellEnd"/>
      <w:r w:rsidRPr="00172559">
        <w:rPr>
          <w:rFonts w:asciiTheme="minorHAnsi" w:hAnsiTheme="minorHAnsi" w:cs="Calibri"/>
          <w:sz w:val="24"/>
          <w:szCs w:val="24"/>
        </w:rPr>
        <w:t xml:space="preserve">, ethnic and national </w:t>
      </w:r>
      <w:r w:rsidRPr="00172559">
        <w:rPr>
          <w:rFonts w:asciiTheme="minorHAnsi" w:hAnsiTheme="minorHAnsi" w:cs="Calibri"/>
          <w:sz w:val="24"/>
          <w:szCs w:val="24"/>
        </w:rPr>
        <w:lastRenderedPageBreak/>
        <w:t>origins, marital status, gender, age, religion, disability, political or sexual orientations, or is disadvantaged by conditions or requirements which cannot be shown to be justifiable.</w:t>
      </w:r>
    </w:p>
    <w:p w14:paraId="7B17C729" w14:textId="77777777" w:rsidR="00073C83" w:rsidRPr="00172559" w:rsidRDefault="00073C83" w:rsidP="00073C83">
      <w:pPr>
        <w:widowControl w:val="0"/>
        <w:tabs>
          <w:tab w:val="left" w:pos="-1440"/>
        </w:tabs>
        <w:jc w:val="both"/>
        <w:rPr>
          <w:rFonts w:asciiTheme="minorHAnsi" w:hAnsiTheme="minorHAnsi" w:cs="Calibri"/>
          <w:b/>
          <w:sz w:val="24"/>
          <w:szCs w:val="24"/>
          <w:lang w:val="en-GB"/>
        </w:rPr>
      </w:pPr>
    </w:p>
    <w:p w14:paraId="5A406F59" w14:textId="77777777" w:rsidR="00073C83" w:rsidRPr="00172559" w:rsidRDefault="00073C83" w:rsidP="00073C83">
      <w:pPr>
        <w:widowControl w:val="0"/>
        <w:tabs>
          <w:tab w:val="left" w:pos="-1440"/>
        </w:tabs>
        <w:ind w:left="2160" w:hanging="2160"/>
        <w:jc w:val="both"/>
        <w:rPr>
          <w:rFonts w:asciiTheme="minorHAnsi" w:hAnsiTheme="minorHAnsi" w:cs="Calibri"/>
          <w:b/>
          <w:sz w:val="24"/>
          <w:szCs w:val="24"/>
          <w:lang w:val="en-GB"/>
        </w:rPr>
      </w:pPr>
      <w:r w:rsidRPr="00172559">
        <w:rPr>
          <w:rFonts w:asciiTheme="minorHAnsi" w:hAnsiTheme="minorHAnsi" w:cs="Calibri"/>
          <w:b/>
          <w:sz w:val="24"/>
          <w:szCs w:val="24"/>
          <w:lang w:val="en-GB"/>
        </w:rPr>
        <w:t>Applications:</w:t>
      </w:r>
      <w:r w:rsidRPr="00172559">
        <w:rPr>
          <w:rFonts w:asciiTheme="minorHAnsi" w:hAnsiTheme="minorHAnsi" w:cs="Calibri"/>
          <w:sz w:val="24"/>
          <w:szCs w:val="24"/>
          <w:lang w:val="en-GB"/>
        </w:rPr>
        <w:tab/>
        <w:t>Please forward applications before the closing date</w:t>
      </w:r>
      <w:r w:rsidRPr="00172559">
        <w:rPr>
          <w:rFonts w:asciiTheme="minorHAnsi" w:hAnsiTheme="minorHAnsi" w:cs="Calibri"/>
          <w:b/>
          <w:sz w:val="24"/>
          <w:szCs w:val="24"/>
          <w:lang w:val="en-GB"/>
        </w:rPr>
        <w:tab/>
      </w:r>
    </w:p>
    <w:p w14:paraId="74FC821F" w14:textId="77777777" w:rsidR="00073C83" w:rsidRPr="00172559" w:rsidRDefault="00073C83" w:rsidP="00073C83">
      <w:pPr>
        <w:widowControl w:val="0"/>
        <w:tabs>
          <w:tab w:val="left" w:pos="-1440"/>
        </w:tabs>
        <w:ind w:left="2160" w:hanging="2160"/>
        <w:jc w:val="both"/>
        <w:rPr>
          <w:rFonts w:asciiTheme="minorHAnsi" w:hAnsiTheme="minorHAnsi" w:cs="Calibri"/>
          <w:b/>
          <w:sz w:val="24"/>
          <w:szCs w:val="24"/>
          <w:lang w:val="en-GB"/>
        </w:rPr>
      </w:pPr>
      <w:r w:rsidRPr="00172559">
        <w:rPr>
          <w:rFonts w:asciiTheme="minorHAnsi" w:hAnsiTheme="minorHAnsi" w:cs="Calibri"/>
          <w:b/>
          <w:sz w:val="24"/>
          <w:szCs w:val="24"/>
          <w:lang w:val="en-GB"/>
        </w:rPr>
        <w:tab/>
      </w:r>
      <w:r w:rsidRPr="00172559">
        <w:rPr>
          <w:rFonts w:asciiTheme="minorHAnsi" w:hAnsiTheme="minorHAnsi" w:cs="Calibri"/>
          <w:b/>
          <w:sz w:val="24"/>
          <w:szCs w:val="24"/>
          <w:lang w:val="en-GB"/>
        </w:rPr>
        <w:tab/>
      </w:r>
    </w:p>
    <w:p w14:paraId="1618C278" w14:textId="77777777" w:rsidR="00073C83" w:rsidRPr="00172559" w:rsidRDefault="00073C83" w:rsidP="00073C83">
      <w:pPr>
        <w:widowControl w:val="0"/>
        <w:tabs>
          <w:tab w:val="left" w:pos="-1440"/>
        </w:tabs>
        <w:jc w:val="both"/>
        <w:rPr>
          <w:rFonts w:asciiTheme="minorHAnsi" w:hAnsiTheme="minorHAnsi" w:cs="Calibri"/>
          <w:b/>
          <w:sz w:val="24"/>
          <w:szCs w:val="24"/>
          <w:lang w:val="en-GB"/>
        </w:rPr>
      </w:pPr>
      <w:r w:rsidRPr="00172559">
        <w:rPr>
          <w:rFonts w:asciiTheme="minorHAnsi" w:hAnsiTheme="minorHAnsi" w:cs="Calibri"/>
          <w:b/>
          <w:sz w:val="24"/>
          <w:szCs w:val="24"/>
          <w:lang w:val="en-GB"/>
        </w:rPr>
        <w:tab/>
      </w:r>
      <w:r w:rsidRPr="00172559">
        <w:rPr>
          <w:rFonts w:asciiTheme="minorHAnsi" w:hAnsiTheme="minorHAnsi" w:cs="Calibri"/>
          <w:b/>
          <w:sz w:val="24"/>
          <w:szCs w:val="24"/>
          <w:lang w:val="en-GB"/>
        </w:rPr>
        <w:tab/>
      </w:r>
      <w:r w:rsidRPr="00172559">
        <w:rPr>
          <w:rFonts w:asciiTheme="minorHAnsi" w:hAnsiTheme="minorHAnsi" w:cs="Calibri"/>
          <w:b/>
          <w:sz w:val="24"/>
          <w:szCs w:val="24"/>
          <w:lang w:val="en-GB"/>
        </w:rPr>
        <w:tab/>
        <w:t xml:space="preserve">C.V.’s will not be considered.  </w:t>
      </w:r>
    </w:p>
    <w:p w14:paraId="79B43680" w14:textId="77777777" w:rsidR="00073C83" w:rsidRDefault="00073C83" w:rsidP="005B0E53">
      <w:pPr>
        <w:jc w:val="both"/>
        <w:rPr>
          <w:rFonts w:ascii="Calibri" w:hAnsi="Calibri"/>
          <w:sz w:val="24"/>
          <w:szCs w:val="24"/>
        </w:rPr>
      </w:pPr>
    </w:p>
    <w:p w14:paraId="209AB998" w14:textId="77777777" w:rsidR="00073C83" w:rsidRDefault="00073C83" w:rsidP="005B0E53">
      <w:pPr>
        <w:jc w:val="both"/>
        <w:rPr>
          <w:rFonts w:ascii="Calibri" w:hAnsi="Calibri"/>
          <w:sz w:val="24"/>
          <w:szCs w:val="24"/>
        </w:rPr>
      </w:pPr>
    </w:p>
    <w:p w14:paraId="6ACEB4DD" w14:textId="77777777" w:rsidR="00073C83" w:rsidRDefault="00073C83" w:rsidP="005B0E53">
      <w:pPr>
        <w:jc w:val="both"/>
        <w:rPr>
          <w:rFonts w:ascii="Calibri" w:hAnsi="Calibri"/>
          <w:sz w:val="24"/>
          <w:szCs w:val="24"/>
        </w:rPr>
      </w:pPr>
    </w:p>
    <w:p w14:paraId="129B742A" w14:textId="77777777" w:rsidR="00073C83" w:rsidRDefault="00073C83" w:rsidP="00073C83">
      <w:pPr>
        <w:pStyle w:val="Heading1"/>
        <w:tabs>
          <w:tab w:val="left" w:pos="720"/>
          <w:tab w:val="center" w:pos="4702"/>
        </w:tabs>
        <w:jc w:val="center"/>
        <w:rPr>
          <w:b w:val="0"/>
          <w:u w:val="single"/>
        </w:rPr>
      </w:pPr>
      <w:r>
        <w:rPr>
          <w:noProof/>
          <w:lang w:eastAsia="en-GB"/>
        </w:rPr>
        <w:drawing>
          <wp:inline distT="0" distB="0" distL="0" distR="0" wp14:anchorId="072313FB" wp14:editId="67C23EC7">
            <wp:extent cx="1176534" cy="809625"/>
            <wp:effectExtent l="0" t="0" r="5080" b="0"/>
            <wp:docPr id="1" name="Picture 1" descr="C:\Users\vscorgie\Desktop\Hillcrest_Futures_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vscorgie\Desktop\Hillcrest_Futures_Logo_Colou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6760" cy="809780"/>
                    </a:xfrm>
                    <a:prstGeom prst="rect">
                      <a:avLst/>
                    </a:prstGeom>
                    <a:noFill/>
                    <a:ln>
                      <a:noFill/>
                    </a:ln>
                  </pic:spPr>
                </pic:pic>
              </a:graphicData>
            </a:graphic>
          </wp:inline>
        </w:drawing>
      </w:r>
    </w:p>
    <w:p w14:paraId="70C437F0" w14:textId="77777777" w:rsidR="00073C83" w:rsidRDefault="00073C83" w:rsidP="00073C83">
      <w:pPr>
        <w:jc w:val="center"/>
        <w:rPr>
          <w:b/>
          <w:sz w:val="24"/>
          <w:u w:val="single"/>
          <w:lang w:val="en-GB"/>
        </w:rPr>
      </w:pPr>
    </w:p>
    <w:p w14:paraId="32A2D35F" w14:textId="77777777" w:rsidR="00073C83" w:rsidRPr="00EA0E8D" w:rsidRDefault="00073C83" w:rsidP="00073C83">
      <w:pPr>
        <w:jc w:val="center"/>
        <w:rPr>
          <w:rFonts w:ascii="Calibri" w:hAnsi="Calibri" w:cstheme="minorHAnsi"/>
          <w:b/>
          <w:sz w:val="24"/>
          <w:lang w:val="en-GB"/>
        </w:rPr>
      </w:pPr>
      <w:r w:rsidRPr="00EA0E8D">
        <w:rPr>
          <w:rFonts w:ascii="Calibri" w:hAnsi="Calibri" w:cstheme="minorHAnsi"/>
          <w:b/>
          <w:sz w:val="24"/>
          <w:lang w:val="en-GB"/>
        </w:rPr>
        <w:t>Job Description</w:t>
      </w:r>
    </w:p>
    <w:p w14:paraId="2B93AD9E" w14:textId="77777777" w:rsidR="00073C83" w:rsidRPr="00EA0E8D" w:rsidRDefault="00073C83" w:rsidP="00073C83">
      <w:pPr>
        <w:jc w:val="both"/>
        <w:rPr>
          <w:rFonts w:ascii="Calibri" w:hAnsi="Calibri" w:cstheme="minorHAnsi"/>
          <w:b/>
          <w:sz w:val="24"/>
          <w:u w:val="single"/>
          <w:lang w:val="en-GB"/>
        </w:rPr>
      </w:pPr>
    </w:p>
    <w:p w14:paraId="5B785286" w14:textId="77777777" w:rsidR="00073C83" w:rsidRPr="00EA0E8D" w:rsidRDefault="00073C83" w:rsidP="00073C83">
      <w:pPr>
        <w:jc w:val="both"/>
        <w:rPr>
          <w:rFonts w:ascii="Calibri" w:hAnsi="Calibri" w:cstheme="minorHAnsi"/>
          <w:b/>
          <w:sz w:val="24"/>
          <w:u w:val="single"/>
          <w:lang w:val="en-GB"/>
        </w:rPr>
      </w:pPr>
    </w:p>
    <w:p w14:paraId="3202CD80" w14:textId="77777777" w:rsidR="00073C83" w:rsidRPr="00EA0E8D" w:rsidRDefault="00073C83" w:rsidP="00073C83">
      <w:pPr>
        <w:jc w:val="both"/>
        <w:rPr>
          <w:rFonts w:ascii="Calibri" w:hAnsi="Calibri" w:cstheme="minorHAnsi"/>
          <w:b/>
          <w:sz w:val="24"/>
          <w:lang w:val="en-GB"/>
        </w:rPr>
      </w:pPr>
      <w:r w:rsidRPr="00EA0E8D">
        <w:rPr>
          <w:rFonts w:ascii="Calibri" w:hAnsi="Calibri" w:cstheme="minorHAnsi"/>
          <w:b/>
          <w:sz w:val="24"/>
          <w:lang w:val="en-GB"/>
        </w:rPr>
        <w:t xml:space="preserve">Job Title: </w:t>
      </w:r>
      <w:r w:rsidRPr="00EA0E8D">
        <w:rPr>
          <w:rFonts w:ascii="Calibri" w:hAnsi="Calibri" w:cstheme="minorHAnsi"/>
          <w:b/>
          <w:sz w:val="24"/>
          <w:lang w:val="en-GB"/>
        </w:rPr>
        <w:tab/>
      </w:r>
      <w:r w:rsidRPr="00EA0E8D">
        <w:rPr>
          <w:rFonts w:ascii="Calibri" w:hAnsi="Calibri" w:cstheme="minorHAnsi"/>
          <w:b/>
          <w:sz w:val="24"/>
          <w:lang w:val="en-GB"/>
        </w:rPr>
        <w:tab/>
      </w:r>
      <w:r w:rsidRPr="00EA0E8D">
        <w:rPr>
          <w:rFonts w:ascii="Calibri" w:hAnsi="Calibri" w:cstheme="minorHAnsi"/>
          <w:sz w:val="24"/>
          <w:lang w:val="en-GB"/>
        </w:rPr>
        <w:t>Project Worker</w:t>
      </w:r>
    </w:p>
    <w:p w14:paraId="309273C7" w14:textId="77777777" w:rsidR="00073C83" w:rsidRPr="00EA0E8D" w:rsidRDefault="00073C83" w:rsidP="00073C83">
      <w:pPr>
        <w:jc w:val="both"/>
        <w:rPr>
          <w:rFonts w:ascii="Calibri" w:hAnsi="Calibri" w:cstheme="minorHAnsi"/>
          <w:b/>
          <w:sz w:val="24"/>
          <w:lang w:val="en-GB"/>
        </w:rPr>
      </w:pPr>
      <w:r w:rsidRPr="00EA0E8D">
        <w:rPr>
          <w:rFonts w:ascii="Calibri" w:hAnsi="Calibri" w:cstheme="minorHAnsi"/>
          <w:b/>
          <w:sz w:val="24"/>
          <w:lang w:val="en-GB"/>
        </w:rPr>
        <w:t>Department:</w:t>
      </w:r>
      <w:r w:rsidRPr="00EA0E8D">
        <w:rPr>
          <w:rFonts w:ascii="Calibri" w:hAnsi="Calibri" w:cstheme="minorHAnsi"/>
          <w:b/>
          <w:sz w:val="24"/>
          <w:lang w:val="en-GB"/>
        </w:rPr>
        <w:tab/>
      </w:r>
      <w:r w:rsidRPr="00EA0E8D">
        <w:rPr>
          <w:rFonts w:ascii="Calibri" w:hAnsi="Calibri" w:cstheme="minorHAnsi"/>
          <w:b/>
          <w:sz w:val="24"/>
          <w:lang w:val="en-GB"/>
        </w:rPr>
        <w:tab/>
      </w:r>
      <w:r w:rsidRPr="00EA0E8D">
        <w:rPr>
          <w:rFonts w:ascii="Calibri" w:hAnsi="Calibri" w:cstheme="minorHAnsi"/>
          <w:sz w:val="24"/>
          <w:lang w:val="en-GB"/>
        </w:rPr>
        <w:t>Hillcrest Futures</w:t>
      </w:r>
      <w:r w:rsidRPr="00EA0E8D">
        <w:rPr>
          <w:rFonts w:ascii="Calibri" w:hAnsi="Calibri" w:cstheme="minorHAnsi"/>
          <w:b/>
          <w:sz w:val="24"/>
          <w:lang w:val="en-GB"/>
        </w:rPr>
        <w:t xml:space="preserve">  </w:t>
      </w:r>
    </w:p>
    <w:p w14:paraId="7D706FAF" w14:textId="7AE60643" w:rsidR="00073C83" w:rsidRPr="00EA0E8D" w:rsidRDefault="00073C83" w:rsidP="00073C83">
      <w:pPr>
        <w:jc w:val="both"/>
        <w:rPr>
          <w:rFonts w:ascii="Calibri" w:hAnsi="Calibri" w:cstheme="minorHAnsi"/>
          <w:sz w:val="24"/>
          <w:lang w:val="en-GB"/>
        </w:rPr>
      </w:pPr>
      <w:r w:rsidRPr="00EA0E8D">
        <w:rPr>
          <w:rFonts w:ascii="Calibri" w:hAnsi="Calibri" w:cstheme="minorHAnsi"/>
          <w:b/>
          <w:sz w:val="24"/>
          <w:lang w:val="en-GB"/>
        </w:rPr>
        <w:t xml:space="preserve">Salary: </w:t>
      </w:r>
      <w:r w:rsidRPr="00EA0E8D">
        <w:rPr>
          <w:rFonts w:ascii="Calibri" w:hAnsi="Calibri" w:cstheme="minorHAnsi"/>
          <w:b/>
          <w:sz w:val="24"/>
          <w:lang w:val="en-GB"/>
        </w:rPr>
        <w:tab/>
      </w:r>
      <w:r w:rsidRPr="00EA0E8D">
        <w:rPr>
          <w:rFonts w:ascii="Calibri" w:hAnsi="Calibri" w:cstheme="minorHAnsi"/>
          <w:b/>
          <w:sz w:val="24"/>
          <w:lang w:val="en-GB"/>
        </w:rPr>
        <w:tab/>
      </w:r>
      <w:r w:rsidRPr="00EA0E8D">
        <w:rPr>
          <w:rFonts w:ascii="Calibri" w:hAnsi="Calibri" w:cstheme="minorHAnsi"/>
          <w:sz w:val="24"/>
          <w:lang w:val="en-GB"/>
        </w:rPr>
        <w:t>£20,</w:t>
      </w:r>
      <w:r w:rsidR="006924B8">
        <w:rPr>
          <w:rFonts w:ascii="Calibri" w:hAnsi="Calibri" w:cstheme="minorHAnsi"/>
          <w:sz w:val="24"/>
          <w:lang w:val="en-GB"/>
        </w:rPr>
        <w:t>673 - £21,256</w:t>
      </w:r>
      <w:r w:rsidRPr="00EA0E8D">
        <w:rPr>
          <w:rFonts w:ascii="Calibri" w:hAnsi="Calibri" w:cstheme="minorHAnsi"/>
          <w:sz w:val="24"/>
          <w:lang w:val="en-GB"/>
        </w:rPr>
        <w:t xml:space="preserve"> per annum </w:t>
      </w:r>
    </w:p>
    <w:p w14:paraId="5D7976F9" w14:textId="77777777" w:rsidR="00073C83" w:rsidRPr="00EA0E8D" w:rsidRDefault="00073C83" w:rsidP="00073C83">
      <w:pPr>
        <w:jc w:val="both"/>
        <w:rPr>
          <w:rFonts w:ascii="Calibri" w:hAnsi="Calibri" w:cstheme="minorHAnsi"/>
          <w:b/>
          <w:sz w:val="24"/>
          <w:lang w:val="en-GB"/>
        </w:rPr>
      </w:pPr>
      <w:r w:rsidRPr="00EA0E8D">
        <w:rPr>
          <w:rFonts w:ascii="Calibri" w:hAnsi="Calibri" w:cstheme="minorHAnsi"/>
          <w:b/>
          <w:sz w:val="24"/>
          <w:lang w:val="en-GB"/>
        </w:rPr>
        <w:t>Responsible to:</w:t>
      </w:r>
      <w:r w:rsidRPr="00EA0E8D">
        <w:rPr>
          <w:rFonts w:ascii="Calibri" w:hAnsi="Calibri" w:cstheme="minorHAnsi"/>
          <w:b/>
          <w:sz w:val="24"/>
          <w:lang w:val="en-GB"/>
        </w:rPr>
        <w:tab/>
      </w:r>
      <w:r w:rsidRPr="00EA0E8D">
        <w:rPr>
          <w:rFonts w:ascii="Calibri" w:hAnsi="Calibri" w:cstheme="minorHAnsi"/>
          <w:sz w:val="24"/>
          <w:lang w:val="en-GB"/>
        </w:rPr>
        <w:t>Manager and Co-ordinator</w:t>
      </w:r>
    </w:p>
    <w:p w14:paraId="17D6059A" w14:textId="77777777" w:rsidR="00073C83" w:rsidRPr="00EA0E8D" w:rsidRDefault="00073C83" w:rsidP="00073C83">
      <w:pPr>
        <w:pBdr>
          <w:bottom w:val="single" w:sz="12" w:space="1" w:color="auto"/>
        </w:pBdr>
        <w:jc w:val="both"/>
        <w:rPr>
          <w:rFonts w:ascii="Calibri" w:hAnsi="Calibri" w:cstheme="minorHAnsi"/>
          <w:sz w:val="24"/>
          <w:lang w:val="en-GB"/>
        </w:rPr>
      </w:pPr>
    </w:p>
    <w:p w14:paraId="08A1A1F1" w14:textId="77777777" w:rsidR="00073C83" w:rsidRPr="00EA0E8D" w:rsidRDefault="00073C83" w:rsidP="00073C83">
      <w:pPr>
        <w:jc w:val="both"/>
        <w:rPr>
          <w:rFonts w:ascii="Calibri" w:hAnsi="Calibri" w:cstheme="minorHAnsi"/>
          <w:sz w:val="24"/>
          <w:lang w:val="en-GB"/>
        </w:rPr>
      </w:pPr>
    </w:p>
    <w:p w14:paraId="3BCE487B" w14:textId="77777777" w:rsidR="00073C83" w:rsidRPr="00EA0E8D" w:rsidRDefault="00073C83" w:rsidP="00073C83">
      <w:pPr>
        <w:jc w:val="center"/>
        <w:rPr>
          <w:rFonts w:ascii="Calibri" w:hAnsi="Calibri" w:cstheme="minorHAnsi"/>
          <w:b/>
          <w:sz w:val="24"/>
          <w:lang w:val="en-GB"/>
        </w:rPr>
      </w:pPr>
      <w:r w:rsidRPr="00EA0E8D">
        <w:rPr>
          <w:rFonts w:ascii="Calibri" w:hAnsi="Calibri" w:cstheme="minorHAnsi"/>
          <w:b/>
          <w:sz w:val="24"/>
          <w:lang w:val="en-GB"/>
        </w:rPr>
        <w:t>Organisational Structure</w:t>
      </w:r>
    </w:p>
    <w:p w14:paraId="73BF7DC8" w14:textId="77777777" w:rsidR="00073C83" w:rsidRPr="00EA0E8D" w:rsidRDefault="00073C83" w:rsidP="00073C83">
      <w:pPr>
        <w:jc w:val="both"/>
        <w:rPr>
          <w:rFonts w:ascii="Calibri" w:hAnsi="Calibri" w:cstheme="minorHAnsi"/>
          <w:sz w:val="24"/>
          <w:lang w:val="en-GB"/>
        </w:rPr>
      </w:pPr>
    </w:p>
    <w:p w14:paraId="14495F77" w14:textId="77777777" w:rsidR="00073C83" w:rsidRPr="00EA0E8D" w:rsidRDefault="00073C83" w:rsidP="00073C83">
      <w:pPr>
        <w:jc w:val="both"/>
        <w:rPr>
          <w:rFonts w:ascii="Calibri" w:hAnsi="Calibri" w:cstheme="minorHAnsi"/>
          <w:b/>
          <w:sz w:val="24"/>
          <w:lang w:val="en-GB"/>
        </w:rPr>
      </w:pPr>
      <w:r w:rsidRPr="00EA0E8D">
        <w:rPr>
          <w:rFonts w:ascii="Calibri" w:hAnsi="Calibri"/>
          <w:noProof/>
          <w:lang w:val="en-GB" w:eastAsia="en-GB"/>
        </w:rPr>
        <w:drawing>
          <wp:inline distT="0" distB="0" distL="0" distR="0" wp14:anchorId="21EF33C8" wp14:editId="70A2512D">
            <wp:extent cx="5572664" cy="2631057"/>
            <wp:effectExtent l="0" t="0" r="0" b="1714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r w:rsidRPr="00EA0E8D">
        <w:rPr>
          <w:rFonts w:ascii="Calibri" w:hAnsi="Calibri" w:cstheme="minorHAnsi"/>
          <w:b/>
          <w:sz w:val="24"/>
          <w:lang w:val="en-GB"/>
        </w:rPr>
        <w:t>______________________________________________________________________________</w:t>
      </w:r>
    </w:p>
    <w:p w14:paraId="5DE00ACE" w14:textId="77777777" w:rsidR="00073C83" w:rsidRPr="00EA0E8D" w:rsidRDefault="00073C83" w:rsidP="00073C83">
      <w:pPr>
        <w:jc w:val="both"/>
        <w:rPr>
          <w:rFonts w:ascii="Calibri" w:hAnsi="Calibri" w:cstheme="minorHAnsi"/>
          <w:b/>
          <w:sz w:val="24"/>
          <w:lang w:val="en-GB"/>
        </w:rPr>
      </w:pPr>
    </w:p>
    <w:p w14:paraId="773E17FA" w14:textId="77777777" w:rsidR="00073C83" w:rsidRDefault="00073C83" w:rsidP="00073C83">
      <w:pPr>
        <w:jc w:val="both"/>
        <w:rPr>
          <w:rFonts w:ascii="Calibri" w:hAnsi="Calibri" w:cstheme="minorHAnsi"/>
          <w:b/>
          <w:sz w:val="24"/>
          <w:lang w:val="en-GB"/>
        </w:rPr>
      </w:pPr>
    </w:p>
    <w:p w14:paraId="242AD672" w14:textId="77777777" w:rsidR="00073C83" w:rsidRDefault="00073C83" w:rsidP="00073C83">
      <w:pPr>
        <w:jc w:val="both"/>
        <w:rPr>
          <w:rFonts w:ascii="Calibri" w:hAnsi="Calibri" w:cstheme="minorHAnsi"/>
          <w:b/>
          <w:sz w:val="24"/>
          <w:lang w:val="en-GB"/>
        </w:rPr>
      </w:pPr>
    </w:p>
    <w:p w14:paraId="770B71FA" w14:textId="77777777" w:rsidR="00073C83" w:rsidRPr="00EA0E8D" w:rsidRDefault="00073C83" w:rsidP="00073C83">
      <w:pPr>
        <w:jc w:val="both"/>
        <w:rPr>
          <w:rFonts w:ascii="Calibri" w:hAnsi="Calibri" w:cstheme="minorHAnsi"/>
          <w:b/>
          <w:sz w:val="24"/>
          <w:lang w:val="en-GB"/>
        </w:rPr>
      </w:pPr>
      <w:r w:rsidRPr="00EA0E8D">
        <w:rPr>
          <w:rFonts w:ascii="Calibri" w:hAnsi="Calibri" w:cstheme="minorHAnsi"/>
          <w:b/>
          <w:sz w:val="24"/>
          <w:lang w:val="en-GB"/>
        </w:rPr>
        <w:t>Main purpose of post:</w:t>
      </w:r>
    </w:p>
    <w:p w14:paraId="0D20684D" w14:textId="77777777" w:rsidR="00073C83" w:rsidRPr="00EA0E8D" w:rsidRDefault="00073C83" w:rsidP="00073C83">
      <w:pPr>
        <w:jc w:val="both"/>
        <w:rPr>
          <w:rFonts w:ascii="Calibri" w:hAnsi="Calibri" w:cstheme="minorHAnsi"/>
          <w:b/>
          <w:u w:val="single"/>
          <w:lang w:val="en-GB"/>
        </w:rPr>
      </w:pPr>
    </w:p>
    <w:p w14:paraId="2F4E1BC7" w14:textId="77777777" w:rsidR="00073C83" w:rsidRPr="00EA0E8D" w:rsidRDefault="00073C83" w:rsidP="00073C83">
      <w:pPr>
        <w:jc w:val="both"/>
        <w:rPr>
          <w:rFonts w:ascii="Calibri" w:hAnsi="Calibri" w:cstheme="minorHAnsi"/>
          <w:sz w:val="24"/>
          <w:szCs w:val="24"/>
          <w:lang w:val="en-GB"/>
        </w:rPr>
      </w:pPr>
      <w:r w:rsidRPr="00EA0E8D">
        <w:rPr>
          <w:rFonts w:ascii="Calibri" w:hAnsi="Calibri" w:cstheme="minorHAnsi"/>
          <w:sz w:val="24"/>
          <w:szCs w:val="24"/>
          <w:lang w:val="en-GB"/>
        </w:rPr>
        <w:t>Project workers will provide direct support and interventions to help minimise risks and promote positive lifestyles for individuals supported by the service.</w:t>
      </w:r>
    </w:p>
    <w:p w14:paraId="628C77E9" w14:textId="77777777" w:rsidR="00073C83" w:rsidRPr="00EA0E8D" w:rsidRDefault="00073C83" w:rsidP="00073C83">
      <w:pPr>
        <w:jc w:val="both"/>
        <w:rPr>
          <w:rFonts w:ascii="Calibri" w:hAnsi="Calibri" w:cstheme="minorHAnsi"/>
          <w:lang w:val="en-GB"/>
        </w:rPr>
      </w:pPr>
    </w:p>
    <w:p w14:paraId="41E0FE96" w14:textId="77777777" w:rsidR="00073C83" w:rsidRPr="00EA0E8D" w:rsidRDefault="00073C83" w:rsidP="00073C83">
      <w:pPr>
        <w:jc w:val="both"/>
        <w:rPr>
          <w:rFonts w:ascii="Calibri" w:hAnsi="Calibri" w:cstheme="minorHAnsi"/>
          <w:b/>
          <w:sz w:val="24"/>
          <w:szCs w:val="24"/>
          <w:lang w:val="en-GB"/>
        </w:rPr>
      </w:pPr>
      <w:r w:rsidRPr="00EA0E8D">
        <w:rPr>
          <w:rFonts w:ascii="Calibri" w:hAnsi="Calibri" w:cstheme="minorHAnsi"/>
          <w:b/>
          <w:sz w:val="24"/>
          <w:szCs w:val="24"/>
          <w:lang w:val="en-GB"/>
        </w:rPr>
        <w:t>Main Duties:</w:t>
      </w:r>
    </w:p>
    <w:p w14:paraId="6F938B45" w14:textId="77777777" w:rsidR="00073C83" w:rsidRPr="00EA0E8D" w:rsidRDefault="00073C83" w:rsidP="00073C83">
      <w:pPr>
        <w:jc w:val="both"/>
        <w:rPr>
          <w:rFonts w:ascii="Calibri" w:hAnsi="Calibri" w:cstheme="minorHAnsi"/>
          <w:b/>
          <w:sz w:val="24"/>
          <w:szCs w:val="24"/>
          <w:u w:val="single"/>
          <w:lang w:val="en-GB"/>
        </w:rPr>
      </w:pPr>
    </w:p>
    <w:p w14:paraId="0A52BA8D" w14:textId="77777777" w:rsidR="00073C83" w:rsidRPr="00EA0E8D" w:rsidRDefault="00073C83" w:rsidP="00073C83">
      <w:pPr>
        <w:numPr>
          <w:ilvl w:val="0"/>
          <w:numId w:val="3"/>
        </w:numPr>
        <w:jc w:val="both"/>
        <w:rPr>
          <w:rFonts w:ascii="Calibri" w:hAnsi="Calibri" w:cstheme="minorHAnsi"/>
          <w:sz w:val="24"/>
          <w:szCs w:val="24"/>
          <w:lang w:val="en-GB"/>
        </w:rPr>
      </w:pPr>
      <w:r w:rsidRPr="00EA0E8D">
        <w:rPr>
          <w:rFonts w:ascii="Calibri" w:hAnsi="Calibri" w:cstheme="minorHAnsi"/>
          <w:sz w:val="24"/>
          <w:szCs w:val="24"/>
          <w:lang w:val="en-GB"/>
        </w:rPr>
        <w:t>To develop and facilitate group and one-to-one activities in line with service requirements for specific user groups and to provide education and awareness sessions to targeted groups and tailor information to the needs of each group.</w:t>
      </w:r>
    </w:p>
    <w:p w14:paraId="22CB56AA" w14:textId="77777777" w:rsidR="00073C83" w:rsidRPr="00EA0E8D" w:rsidRDefault="00073C83" w:rsidP="00073C83">
      <w:pPr>
        <w:ind w:left="720"/>
        <w:jc w:val="both"/>
        <w:rPr>
          <w:rFonts w:ascii="Calibri" w:hAnsi="Calibri" w:cstheme="minorHAnsi"/>
          <w:sz w:val="24"/>
          <w:szCs w:val="24"/>
          <w:lang w:val="en-GB"/>
        </w:rPr>
      </w:pPr>
    </w:p>
    <w:p w14:paraId="6DC88E5F" w14:textId="77777777" w:rsidR="00073C83" w:rsidRPr="00EA0E8D" w:rsidRDefault="00073C83" w:rsidP="00073C83">
      <w:pPr>
        <w:pStyle w:val="ListParagraph"/>
        <w:numPr>
          <w:ilvl w:val="0"/>
          <w:numId w:val="3"/>
        </w:numPr>
        <w:jc w:val="both"/>
        <w:rPr>
          <w:rFonts w:ascii="Calibri" w:hAnsi="Calibri" w:cstheme="minorHAnsi"/>
          <w:sz w:val="24"/>
          <w:szCs w:val="24"/>
          <w:lang w:val="en-GB"/>
        </w:rPr>
      </w:pPr>
      <w:r w:rsidRPr="00EA0E8D">
        <w:rPr>
          <w:rFonts w:ascii="Calibri" w:hAnsi="Calibri" w:cstheme="minorHAnsi"/>
          <w:sz w:val="24"/>
          <w:szCs w:val="24"/>
          <w:lang w:val="en-GB"/>
        </w:rPr>
        <w:t>To promote and market the service to generate appropriate referrals.</w:t>
      </w:r>
    </w:p>
    <w:p w14:paraId="420AD1D1" w14:textId="77777777" w:rsidR="00073C83" w:rsidRPr="00EA0E8D" w:rsidRDefault="00073C83" w:rsidP="00073C83">
      <w:pPr>
        <w:pStyle w:val="ListParagraph"/>
        <w:rPr>
          <w:rFonts w:ascii="Calibri" w:hAnsi="Calibri" w:cstheme="minorHAnsi"/>
          <w:sz w:val="24"/>
          <w:szCs w:val="24"/>
          <w:lang w:val="en-GB"/>
        </w:rPr>
      </w:pPr>
    </w:p>
    <w:p w14:paraId="342009C8" w14:textId="77777777" w:rsidR="00073C83" w:rsidRPr="00EA0E8D" w:rsidRDefault="00073C83" w:rsidP="00073C83">
      <w:pPr>
        <w:numPr>
          <w:ilvl w:val="0"/>
          <w:numId w:val="3"/>
        </w:numPr>
        <w:jc w:val="both"/>
        <w:rPr>
          <w:rFonts w:ascii="Calibri" w:hAnsi="Calibri" w:cstheme="minorHAnsi"/>
          <w:sz w:val="24"/>
          <w:szCs w:val="24"/>
          <w:lang w:val="en-GB"/>
        </w:rPr>
      </w:pPr>
      <w:r w:rsidRPr="00EA0E8D">
        <w:rPr>
          <w:rFonts w:ascii="Calibri" w:hAnsi="Calibri" w:cstheme="minorHAnsi"/>
          <w:sz w:val="24"/>
          <w:szCs w:val="24"/>
          <w:lang w:val="en-GB"/>
        </w:rPr>
        <w:t>To take lead responsibility for a defined area of practice in the service, as negotiated and agreed with the line manager.</w:t>
      </w:r>
    </w:p>
    <w:p w14:paraId="4C2402BD" w14:textId="77777777" w:rsidR="00073C83" w:rsidRPr="00EA0E8D" w:rsidRDefault="00073C83" w:rsidP="00073C83">
      <w:pPr>
        <w:pStyle w:val="ListParagraph"/>
        <w:rPr>
          <w:rFonts w:ascii="Calibri" w:hAnsi="Calibri" w:cstheme="minorHAnsi"/>
          <w:sz w:val="24"/>
          <w:szCs w:val="24"/>
          <w:lang w:val="en-GB"/>
        </w:rPr>
      </w:pPr>
    </w:p>
    <w:p w14:paraId="1C89F8A2" w14:textId="77777777" w:rsidR="00073C83" w:rsidRPr="00EA0E8D" w:rsidRDefault="00073C83" w:rsidP="00073C83">
      <w:pPr>
        <w:numPr>
          <w:ilvl w:val="0"/>
          <w:numId w:val="3"/>
        </w:numPr>
        <w:jc w:val="both"/>
        <w:rPr>
          <w:rFonts w:ascii="Calibri" w:hAnsi="Calibri" w:cstheme="minorHAnsi"/>
          <w:sz w:val="24"/>
          <w:szCs w:val="24"/>
          <w:lang w:val="en-GB"/>
        </w:rPr>
      </w:pPr>
      <w:r w:rsidRPr="00EA0E8D">
        <w:rPr>
          <w:rFonts w:ascii="Calibri" w:hAnsi="Calibri" w:cstheme="minorHAnsi"/>
          <w:sz w:val="24"/>
          <w:szCs w:val="24"/>
          <w:lang w:val="en-GB"/>
        </w:rPr>
        <w:t>To contribute to service improvements.</w:t>
      </w:r>
    </w:p>
    <w:p w14:paraId="74142EDF" w14:textId="77777777" w:rsidR="00073C83" w:rsidRPr="00EA0E8D" w:rsidRDefault="00073C83" w:rsidP="00073C83">
      <w:pPr>
        <w:pStyle w:val="ListParagraph"/>
        <w:rPr>
          <w:rFonts w:ascii="Calibri" w:hAnsi="Calibri" w:cstheme="minorHAnsi"/>
          <w:sz w:val="24"/>
          <w:szCs w:val="24"/>
          <w:lang w:val="en-GB"/>
        </w:rPr>
      </w:pPr>
    </w:p>
    <w:p w14:paraId="455720EA" w14:textId="77777777" w:rsidR="00073C83" w:rsidRPr="00EA0E8D" w:rsidRDefault="00073C83" w:rsidP="00073C83">
      <w:pPr>
        <w:numPr>
          <w:ilvl w:val="0"/>
          <w:numId w:val="3"/>
        </w:numPr>
        <w:jc w:val="both"/>
        <w:rPr>
          <w:rFonts w:ascii="Calibri" w:hAnsi="Calibri" w:cstheme="minorHAnsi"/>
          <w:sz w:val="24"/>
          <w:szCs w:val="24"/>
          <w:lang w:val="en-GB"/>
        </w:rPr>
      </w:pPr>
      <w:r w:rsidRPr="00EA0E8D">
        <w:rPr>
          <w:rFonts w:ascii="Calibri" w:hAnsi="Calibri" w:cstheme="minorHAnsi"/>
          <w:sz w:val="24"/>
          <w:szCs w:val="24"/>
          <w:lang w:val="en-GB"/>
        </w:rPr>
        <w:t>To develop knowledge base in specialism and keep up-to-date with best practice and contribute to the local and national discourse in the field.</w:t>
      </w:r>
    </w:p>
    <w:p w14:paraId="3A968D3F" w14:textId="77777777" w:rsidR="00073C83" w:rsidRPr="00EA0E8D" w:rsidRDefault="00073C83" w:rsidP="00073C83">
      <w:pPr>
        <w:pStyle w:val="ListParagraph"/>
        <w:rPr>
          <w:rFonts w:ascii="Calibri" w:hAnsi="Calibri" w:cstheme="minorHAnsi"/>
          <w:sz w:val="24"/>
          <w:szCs w:val="24"/>
          <w:lang w:val="en-GB"/>
        </w:rPr>
      </w:pPr>
    </w:p>
    <w:p w14:paraId="3CB5745E" w14:textId="77777777" w:rsidR="00073C83" w:rsidRPr="00EA0E8D" w:rsidRDefault="00073C83" w:rsidP="00073C83">
      <w:pPr>
        <w:numPr>
          <w:ilvl w:val="0"/>
          <w:numId w:val="3"/>
        </w:numPr>
        <w:jc w:val="both"/>
        <w:rPr>
          <w:rFonts w:ascii="Calibri" w:hAnsi="Calibri" w:cstheme="minorHAnsi"/>
          <w:sz w:val="24"/>
          <w:szCs w:val="24"/>
          <w:lang w:val="en-GB"/>
        </w:rPr>
      </w:pPr>
      <w:r w:rsidRPr="00EA0E8D">
        <w:rPr>
          <w:rFonts w:ascii="Calibri" w:hAnsi="Calibri" w:cstheme="minorHAnsi"/>
          <w:sz w:val="24"/>
          <w:szCs w:val="24"/>
          <w:lang w:val="en-GB"/>
        </w:rPr>
        <w:t>Effective communication.</w:t>
      </w:r>
    </w:p>
    <w:p w14:paraId="183E02C2" w14:textId="77777777" w:rsidR="00073C83" w:rsidRPr="00EA0E8D" w:rsidRDefault="00073C83" w:rsidP="00073C83">
      <w:pPr>
        <w:pStyle w:val="ListParagraph"/>
        <w:rPr>
          <w:rFonts w:ascii="Calibri" w:hAnsi="Calibri" w:cstheme="minorHAnsi"/>
          <w:sz w:val="24"/>
          <w:szCs w:val="24"/>
          <w:lang w:val="en-GB"/>
        </w:rPr>
      </w:pPr>
    </w:p>
    <w:p w14:paraId="1DFC8054" w14:textId="77777777" w:rsidR="00073C83" w:rsidRPr="00EA0E8D" w:rsidRDefault="00073C83" w:rsidP="00073C83">
      <w:pPr>
        <w:numPr>
          <w:ilvl w:val="0"/>
          <w:numId w:val="3"/>
        </w:numPr>
        <w:jc w:val="both"/>
        <w:rPr>
          <w:rFonts w:ascii="Calibri" w:hAnsi="Calibri" w:cstheme="minorHAnsi"/>
          <w:sz w:val="24"/>
          <w:szCs w:val="24"/>
          <w:lang w:val="en-GB"/>
        </w:rPr>
      </w:pPr>
      <w:r w:rsidRPr="00EA0E8D">
        <w:rPr>
          <w:rFonts w:ascii="Calibri" w:hAnsi="Calibri" w:cstheme="minorHAnsi"/>
          <w:sz w:val="24"/>
          <w:szCs w:val="24"/>
          <w:lang w:val="en-GB"/>
        </w:rPr>
        <w:t>To mentor and support the induction of new staff.</w:t>
      </w:r>
    </w:p>
    <w:p w14:paraId="7AD3E4AA" w14:textId="77777777" w:rsidR="00073C83" w:rsidRPr="00EA0E8D" w:rsidRDefault="00073C83" w:rsidP="00073C83">
      <w:pPr>
        <w:pStyle w:val="ListParagraph"/>
        <w:rPr>
          <w:rFonts w:ascii="Calibri" w:hAnsi="Calibri" w:cstheme="minorHAnsi"/>
          <w:sz w:val="24"/>
          <w:szCs w:val="24"/>
          <w:lang w:val="en-GB"/>
        </w:rPr>
      </w:pPr>
    </w:p>
    <w:p w14:paraId="2DF838E8" w14:textId="77777777" w:rsidR="00073C83" w:rsidRPr="00EA0E8D" w:rsidRDefault="00073C83" w:rsidP="00073C83">
      <w:pPr>
        <w:numPr>
          <w:ilvl w:val="0"/>
          <w:numId w:val="3"/>
        </w:numPr>
        <w:jc w:val="both"/>
        <w:rPr>
          <w:rFonts w:ascii="Calibri" w:hAnsi="Calibri" w:cstheme="minorHAnsi"/>
          <w:sz w:val="24"/>
          <w:szCs w:val="24"/>
          <w:lang w:val="en-GB"/>
        </w:rPr>
      </w:pPr>
      <w:r w:rsidRPr="00EA0E8D">
        <w:rPr>
          <w:rFonts w:ascii="Calibri" w:hAnsi="Calibri" w:cstheme="minorHAnsi"/>
          <w:sz w:val="24"/>
          <w:szCs w:val="24"/>
          <w:lang w:val="en-GB"/>
        </w:rPr>
        <w:t>Contribute to team learning and development.</w:t>
      </w:r>
    </w:p>
    <w:p w14:paraId="26ABEC62" w14:textId="77777777" w:rsidR="00073C83" w:rsidRPr="00EA0E8D" w:rsidRDefault="00073C83" w:rsidP="00073C83">
      <w:pPr>
        <w:pStyle w:val="ListParagraph"/>
        <w:rPr>
          <w:rFonts w:ascii="Calibri" w:hAnsi="Calibri" w:cstheme="minorHAnsi"/>
          <w:sz w:val="24"/>
          <w:szCs w:val="24"/>
          <w:lang w:val="en-GB"/>
        </w:rPr>
      </w:pPr>
    </w:p>
    <w:p w14:paraId="2C9825BF" w14:textId="77777777" w:rsidR="00073C83" w:rsidRPr="00EA0E8D" w:rsidRDefault="00073C83" w:rsidP="00073C83">
      <w:pPr>
        <w:numPr>
          <w:ilvl w:val="0"/>
          <w:numId w:val="3"/>
        </w:numPr>
        <w:jc w:val="both"/>
        <w:rPr>
          <w:rFonts w:ascii="Calibri" w:hAnsi="Calibri" w:cstheme="minorHAnsi"/>
          <w:sz w:val="24"/>
          <w:szCs w:val="24"/>
          <w:lang w:val="en-GB"/>
        </w:rPr>
      </w:pPr>
      <w:r w:rsidRPr="00EA0E8D">
        <w:rPr>
          <w:rFonts w:ascii="Calibri" w:hAnsi="Calibri" w:cstheme="minorHAnsi"/>
          <w:sz w:val="24"/>
          <w:szCs w:val="24"/>
          <w:lang w:val="en-GB"/>
        </w:rPr>
        <w:t xml:space="preserve">To provide comprehensive, strength-based assessment of personal and social needs and support people to achieve their goals as defined in their Personal Outcome Plan. </w:t>
      </w:r>
    </w:p>
    <w:p w14:paraId="63ECE86D" w14:textId="77777777" w:rsidR="00073C83" w:rsidRPr="00EA0E8D" w:rsidRDefault="00073C83" w:rsidP="00073C83">
      <w:pPr>
        <w:pStyle w:val="ListParagraph"/>
        <w:rPr>
          <w:rFonts w:ascii="Calibri" w:hAnsi="Calibri" w:cstheme="minorHAnsi"/>
          <w:sz w:val="24"/>
          <w:szCs w:val="24"/>
          <w:lang w:val="en-GB"/>
        </w:rPr>
      </w:pPr>
    </w:p>
    <w:p w14:paraId="129D87D9" w14:textId="77777777" w:rsidR="00073C83" w:rsidRPr="00EA0E8D" w:rsidRDefault="00073C83" w:rsidP="00073C83">
      <w:pPr>
        <w:numPr>
          <w:ilvl w:val="0"/>
          <w:numId w:val="3"/>
        </w:numPr>
        <w:jc w:val="both"/>
        <w:rPr>
          <w:rFonts w:ascii="Calibri" w:hAnsi="Calibri" w:cstheme="minorHAnsi"/>
          <w:sz w:val="24"/>
          <w:szCs w:val="24"/>
          <w:lang w:val="en-GB"/>
        </w:rPr>
      </w:pPr>
      <w:r w:rsidRPr="00EA0E8D">
        <w:rPr>
          <w:rFonts w:ascii="Calibri" w:hAnsi="Calibri" w:cstheme="minorHAnsi"/>
          <w:sz w:val="24"/>
          <w:szCs w:val="24"/>
          <w:lang w:val="en-GB"/>
        </w:rPr>
        <w:t>To provide a range of one-to-one and group interventions to promote change, including crisis support, counselling support, information and advice, awareness-raising, brief interventions, peer support groups, mutual aid, relapse prevention, employability and diversionary activities.</w:t>
      </w:r>
    </w:p>
    <w:p w14:paraId="4071590A" w14:textId="77777777" w:rsidR="00073C83" w:rsidRPr="00EA0E8D" w:rsidRDefault="00073C83" w:rsidP="00073C83">
      <w:pPr>
        <w:pStyle w:val="ListParagraph"/>
        <w:rPr>
          <w:rFonts w:ascii="Calibri" w:hAnsi="Calibri" w:cstheme="minorHAnsi"/>
          <w:sz w:val="24"/>
          <w:szCs w:val="24"/>
          <w:lang w:val="en-GB"/>
        </w:rPr>
      </w:pPr>
    </w:p>
    <w:p w14:paraId="577199DE" w14:textId="77777777" w:rsidR="00073C83" w:rsidRPr="00EA0E8D" w:rsidRDefault="00073C83" w:rsidP="00073C83">
      <w:pPr>
        <w:numPr>
          <w:ilvl w:val="0"/>
          <w:numId w:val="3"/>
        </w:numPr>
        <w:jc w:val="both"/>
        <w:rPr>
          <w:rFonts w:ascii="Calibri" w:hAnsi="Calibri" w:cstheme="minorHAnsi"/>
          <w:sz w:val="24"/>
          <w:szCs w:val="24"/>
          <w:lang w:val="en-GB"/>
        </w:rPr>
      </w:pPr>
      <w:r w:rsidRPr="00EA0E8D">
        <w:rPr>
          <w:rFonts w:ascii="Calibri" w:hAnsi="Calibri" w:cstheme="minorHAnsi"/>
          <w:sz w:val="24"/>
          <w:szCs w:val="24"/>
          <w:lang w:val="en-GB"/>
        </w:rPr>
        <w:t>To raise awareness in the community supporting family members, friends and concerned others, community members and other professionals on risk behaviours and promote equality and reduction of stigma.</w:t>
      </w:r>
    </w:p>
    <w:p w14:paraId="3C28AD32" w14:textId="77777777" w:rsidR="00073C83" w:rsidRPr="00EA0E8D" w:rsidRDefault="00073C83" w:rsidP="00073C83">
      <w:pPr>
        <w:pStyle w:val="ListParagraph"/>
        <w:rPr>
          <w:rFonts w:ascii="Calibri" w:hAnsi="Calibri" w:cstheme="minorHAnsi"/>
          <w:sz w:val="24"/>
          <w:szCs w:val="24"/>
          <w:lang w:val="en-GB"/>
        </w:rPr>
      </w:pPr>
    </w:p>
    <w:p w14:paraId="7F891EF1" w14:textId="77777777" w:rsidR="00073C83" w:rsidRPr="00EA0E8D" w:rsidRDefault="00073C83" w:rsidP="00073C83">
      <w:pPr>
        <w:numPr>
          <w:ilvl w:val="0"/>
          <w:numId w:val="3"/>
        </w:numPr>
        <w:jc w:val="both"/>
        <w:rPr>
          <w:rFonts w:ascii="Calibri" w:hAnsi="Calibri" w:cstheme="minorHAnsi"/>
          <w:sz w:val="24"/>
          <w:szCs w:val="24"/>
          <w:lang w:val="en-GB"/>
        </w:rPr>
      </w:pPr>
      <w:r w:rsidRPr="00EA0E8D">
        <w:rPr>
          <w:rFonts w:ascii="Calibri" w:hAnsi="Calibri" w:cstheme="minorHAnsi"/>
          <w:sz w:val="24"/>
          <w:szCs w:val="24"/>
          <w:lang w:val="en-GB"/>
        </w:rPr>
        <w:t>Out-of-hours and weekend work may be required as prescribed by the needs of the service.</w:t>
      </w:r>
    </w:p>
    <w:p w14:paraId="4A750434" w14:textId="77777777" w:rsidR="00073C83" w:rsidRPr="00EA0E8D" w:rsidRDefault="00073C83" w:rsidP="00073C83">
      <w:pPr>
        <w:jc w:val="both"/>
        <w:rPr>
          <w:rFonts w:ascii="Calibri" w:hAnsi="Calibri" w:cstheme="minorHAnsi"/>
          <w:sz w:val="24"/>
          <w:szCs w:val="24"/>
          <w:lang w:val="en-GB"/>
        </w:rPr>
      </w:pPr>
    </w:p>
    <w:p w14:paraId="1A719A39" w14:textId="77777777" w:rsidR="00073C83" w:rsidRDefault="00073C83" w:rsidP="00073C83">
      <w:pPr>
        <w:jc w:val="both"/>
        <w:rPr>
          <w:rFonts w:ascii="Calibri" w:hAnsi="Calibri" w:cstheme="minorHAnsi"/>
          <w:b/>
          <w:sz w:val="24"/>
          <w:szCs w:val="24"/>
          <w:lang w:val="en-GB"/>
        </w:rPr>
      </w:pPr>
    </w:p>
    <w:p w14:paraId="13364923" w14:textId="77777777" w:rsidR="00073C83" w:rsidRDefault="00073C83" w:rsidP="00073C83">
      <w:pPr>
        <w:jc w:val="both"/>
        <w:rPr>
          <w:rFonts w:ascii="Calibri" w:hAnsi="Calibri" w:cstheme="minorHAnsi"/>
          <w:b/>
          <w:sz w:val="24"/>
          <w:szCs w:val="24"/>
          <w:lang w:val="en-GB"/>
        </w:rPr>
      </w:pPr>
    </w:p>
    <w:p w14:paraId="062F1417" w14:textId="77777777" w:rsidR="00073C83" w:rsidRPr="00EA0E8D" w:rsidRDefault="00073C83" w:rsidP="00073C83">
      <w:pPr>
        <w:jc w:val="both"/>
        <w:rPr>
          <w:rFonts w:ascii="Calibri" w:hAnsi="Calibri" w:cstheme="minorHAnsi"/>
          <w:b/>
          <w:sz w:val="24"/>
          <w:szCs w:val="24"/>
          <w:lang w:val="en-GB"/>
        </w:rPr>
      </w:pPr>
      <w:r w:rsidRPr="00EA0E8D">
        <w:rPr>
          <w:rFonts w:ascii="Calibri" w:hAnsi="Calibri" w:cstheme="minorHAnsi"/>
          <w:b/>
          <w:sz w:val="24"/>
          <w:szCs w:val="24"/>
          <w:lang w:val="en-GB"/>
        </w:rPr>
        <w:t>Service Specific Duties:</w:t>
      </w:r>
    </w:p>
    <w:p w14:paraId="5722579F" w14:textId="77777777" w:rsidR="00073C83" w:rsidRPr="00EA0E8D" w:rsidRDefault="00073C83" w:rsidP="00073C83">
      <w:pPr>
        <w:jc w:val="both"/>
        <w:rPr>
          <w:rFonts w:ascii="Calibri" w:hAnsi="Calibri" w:cstheme="minorHAnsi"/>
          <w:b/>
          <w:sz w:val="24"/>
          <w:szCs w:val="24"/>
          <w:lang w:val="en-GB"/>
        </w:rPr>
      </w:pPr>
    </w:p>
    <w:p w14:paraId="5B88617A" w14:textId="77777777" w:rsidR="00073C83" w:rsidRPr="00EA0E8D" w:rsidRDefault="00073C83" w:rsidP="00073C83">
      <w:pPr>
        <w:jc w:val="both"/>
        <w:rPr>
          <w:rFonts w:ascii="Calibri" w:hAnsi="Calibri" w:cstheme="minorHAnsi"/>
          <w:sz w:val="24"/>
          <w:szCs w:val="24"/>
          <w:lang w:val="en-GB"/>
        </w:rPr>
      </w:pPr>
      <w:r w:rsidRPr="00EA0E8D">
        <w:rPr>
          <w:rFonts w:ascii="Calibri" w:hAnsi="Calibri" w:cstheme="minorHAnsi"/>
          <w:sz w:val="24"/>
          <w:szCs w:val="24"/>
          <w:lang w:val="en-GB"/>
        </w:rPr>
        <w:t>The service descriptor document is part of this Job Description and should be referenced in accordance to specific duties.</w:t>
      </w:r>
    </w:p>
    <w:p w14:paraId="1A1062AF" w14:textId="77777777" w:rsidR="00073C83" w:rsidRPr="00EA0E8D" w:rsidRDefault="00073C83" w:rsidP="00073C83">
      <w:pPr>
        <w:jc w:val="both"/>
        <w:rPr>
          <w:rFonts w:ascii="Calibri" w:hAnsi="Calibri" w:cstheme="minorHAnsi"/>
          <w:b/>
          <w:sz w:val="24"/>
          <w:szCs w:val="24"/>
          <w:lang w:val="en-GB"/>
        </w:rPr>
      </w:pPr>
    </w:p>
    <w:p w14:paraId="01A6937E" w14:textId="77777777" w:rsidR="00073C83" w:rsidRPr="00EA0E8D" w:rsidRDefault="00073C83" w:rsidP="00073C83">
      <w:pPr>
        <w:jc w:val="both"/>
        <w:rPr>
          <w:rFonts w:ascii="Calibri" w:hAnsi="Calibri" w:cstheme="minorHAnsi"/>
          <w:b/>
          <w:sz w:val="24"/>
          <w:szCs w:val="24"/>
          <w:lang w:val="en-GB"/>
        </w:rPr>
      </w:pPr>
      <w:r w:rsidRPr="00EA0E8D">
        <w:rPr>
          <w:rFonts w:ascii="Calibri" w:hAnsi="Calibri" w:cstheme="minorHAnsi"/>
          <w:b/>
          <w:sz w:val="24"/>
          <w:szCs w:val="24"/>
          <w:lang w:val="en-GB"/>
        </w:rPr>
        <w:t>Any Other Duties:</w:t>
      </w:r>
    </w:p>
    <w:p w14:paraId="6E74F9ED" w14:textId="77777777" w:rsidR="00073C83" w:rsidRPr="00EA0E8D" w:rsidRDefault="00073C83" w:rsidP="00073C83">
      <w:pPr>
        <w:jc w:val="both"/>
        <w:rPr>
          <w:rFonts w:ascii="Calibri" w:hAnsi="Calibri" w:cstheme="minorHAnsi"/>
          <w:b/>
          <w:sz w:val="24"/>
          <w:szCs w:val="24"/>
          <w:lang w:val="en-GB"/>
        </w:rPr>
      </w:pPr>
    </w:p>
    <w:p w14:paraId="18A4D8EF" w14:textId="77777777" w:rsidR="00073C83" w:rsidRPr="00EA0E8D" w:rsidRDefault="00073C83" w:rsidP="00073C83">
      <w:pPr>
        <w:jc w:val="both"/>
        <w:rPr>
          <w:rFonts w:ascii="Calibri" w:hAnsi="Calibri"/>
          <w:sz w:val="24"/>
          <w:szCs w:val="24"/>
        </w:rPr>
      </w:pPr>
      <w:r w:rsidRPr="00EA0E8D">
        <w:rPr>
          <w:rFonts w:ascii="Calibri" w:hAnsi="Calibri" w:cstheme="minorHAnsi"/>
          <w:sz w:val="24"/>
          <w:szCs w:val="24"/>
          <w:lang w:val="en-GB"/>
        </w:rPr>
        <w:t xml:space="preserve">The post holder may be required to perform duties other than those given in the job description for the post. </w:t>
      </w:r>
    </w:p>
    <w:p w14:paraId="16FD686A" w14:textId="77777777" w:rsidR="00073C83" w:rsidRDefault="00073C83" w:rsidP="005B0E53">
      <w:pPr>
        <w:jc w:val="both"/>
        <w:rPr>
          <w:rFonts w:ascii="Calibri" w:hAnsi="Calibri"/>
          <w:sz w:val="24"/>
          <w:szCs w:val="24"/>
        </w:rPr>
      </w:pPr>
    </w:p>
    <w:p w14:paraId="3B8EF0F4" w14:textId="75BE90E3" w:rsidR="00B21418" w:rsidRDefault="00B21418" w:rsidP="00B21418">
      <w:pPr>
        <w:pStyle w:val="NoSpacing"/>
        <w:jc w:val="both"/>
        <w:rPr>
          <w:rFonts w:ascii="Calibri" w:hAnsi="Calibri"/>
          <w:sz w:val="24"/>
          <w:szCs w:val="24"/>
        </w:rPr>
      </w:pPr>
      <w:r w:rsidRPr="00B21418">
        <w:rPr>
          <w:rFonts w:ascii="Calibri" w:hAnsi="Calibri"/>
          <w:sz w:val="24"/>
          <w:szCs w:val="24"/>
          <w:highlight w:val="yellow"/>
        </w:rPr>
        <w:t>For any enquiries relating to the post, please contact Richard Lister on 07885971298</w:t>
      </w:r>
    </w:p>
    <w:p w14:paraId="29ACE045" w14:textId="77777777" w:rsidR="00073C83" w:rsidRPr="00073C83" w:rsidRDefault="00073C83" w:rsidP="00073C83">
      <w:pPr>
        <w:rPr>
          <w:rFonts w:ascii="Calibri" w:hAnsi="Calibri"/>
          <w:sz w:val="24"/>
          <w:szCs w:val="24"/>
        </w:rPr>
      </w:pPr>
    </w:p>
    <w:p w14:paraId="5DF4A4A9" w14:textId="77777777" w:rsidR="00073C83" w:rsidRPr="00073C83" w:rsidRDefault="00073C83" w:rsidP="00073C83">
      <w:pPr>
        <w:rPr>
          <w:rFonts w:ascii="Calibri" w:hAnsi="Calibri"/>
          <w:sz w:val="24"/>
          <w:szCs w:val="24"/>
        </w:rPr>
      </w:pPr>
    </w:p>
    <w:p w14:paraId="604C7228" w14:textId="77777777" w:rsidR="00073C83" w:rsidRPr="00073C83" w:rsidRDefault="00073C83" w:rsidP="00073C83">
      <w:pPr>
        <w:rPr>
          <w:rFonts w:ascii="Calibri" w:hAnsi="Calibri"/>
          <w:sz w:val="24"/>
          <w:szCs w:val="24"/>
        </w:rPr>
      </w:pPr>
    </w:p>
    <w:p w14:paraId="5B4F18D9" w14:textId="77777777" w:rsidR="00073C83" w:rsidRPr="00073C83" w:rsidRDefault="00073C83" w:rsidP="00073C83">
      <w:pPr>
        <w:rPr>
          <w:rFonts w:ascii="Calibri" w:hAnsi="Calibri"/>
          <w:sz w:val="24"/>
          <w:szCs w:val="24"/>
        </w:rPr>
      </w:pPr>
    </w:p>
    <w:p w14:paraId="384469AB" w14:textId="77777777" w:rsidR="00073C83" w:rsidRPr="00073C83" w:rsidRDefault="00073C83" w:rsidP="00073C83">
      <w:pPr>
        <w:rPr>
          <w:rFonts w:ascii="Calibri" w:hAnsi="Calibri"/>
          <w:sz w:val="24"/>
          <w:szCs w:val="24"/>
        </w:rPr>
      </w:pPr>
    </w:p>
    <w:p w14:paraId="3490D2B6" w14:textId="77777777" w:rsidR="00073C83" w:rsidRPr="00073C83" w:rsidRDefault="00073C83" w:rsidP="00073C83">
      <w:pPr>
        <w:rPr>
          <w:rFonts w:ascii="Calibri" w:hAnsi="Calibri"/>
          <w:sz w:val="24"/>
          <w:szCs w:val="24"/>
        </w:rPr>
      </w:pPr>
    </w:p>
    <w:p w14:paraId="4C6E2A0E" w14:textId="77777777" w:rsidR="00073C83" w:rsidRPr="00073C83" w:rsidRDefault="00073C83" w:rsidP="00073C83">
      <w:pPr>
        <w:rPr>
          <w:rFonts w:ascii="Calibri" w:hAnsi="Calibri"/>
          <w:sz w:val="24"/>
          <w:szCs w:val="24"/>
        </w:rPr>
      </w:pPr>
    </w:p>
    <w:p w14:paraId="54EE7B10" w14:textId="77777777" w:rsidR="00073C83" w:rsidRPr="00073C83" w:rsidRDefault="00073C83" w:rsidP="00073C83">
      <w:pPr>
        <w:rPr>
          <w:rFonts w:ascii="Calibri" w:hAnsi="Calibri"/>
          <w:sz w:val="24"/>
          <w:szCs w:val="24"/>
        </w:rPr>
      </w:pPr>
    </w:p>
    <w:p w14:paraId="38734A34" w14:textId="77777777" w:rsidR="00073C83" w:rsidRPr="00073C83" w:rsidRDefault="00073C83" w:rsidP="00073C83">
      <w:pPr>
        <w:rPr>
          <w:rFonts w:ascii="Calibri" w:hAnsi="Calibri"/>
          <w:sz w:val="24"/>
          <w:szCs w:val="24"/>
        </w:rPr>
      </w:pPr>
    </w:p>
    <w:p w14:paraId="2592635A" w14:textId="77777777" w:rsidR="00073C83" w:rsidRPr="00073C83" w:rsidRDefault="00073C83" w:rsidP="00073C83">
      <w:pPr>
        <w:rPr>
          <w:rFonts w:ascii="Calibri" w:hAnsi="Calibri"/>
          <w:sz w:val="24"/>
          <w:szCs w:val="24"/>
        </w:rPr>
      </w:pPr>
    </w:p>
    <w:p w14:paraId="4ABCE69E" w14:textId="77777777" w:rsidR="00073C83" w:rsidRPr="00073C83" w:rsidRDefault="00073C83" w:rsidP="00073C83">
      <w:pPr>
        <w:rPr>
          <w:rFonts w:ascii="Calibri" w:hAnsi="Calibri"/>
          <w:sz w:val="24"/>
          <w:szCs w:val="24"/>
        </w:rPr>
      </w:pPr>
    </w:p>
    <w:p w14:paraId="200DE7A6" w14:textId="77777777" w:rsidR="00073C83" w:rsidRPr="00073C83" w:rsidRDefault="00073C83" w:rsidP="00073C83">
      <w:pPr>
        <w:rPr>
          <w:rFonts w:ascii="Calibri" w:hAnsi="Calibri"/>
          <w:sz w:val="24"/>
          <w:szCs w:val="24"/>
        </w:rPr>
      </w:pPr>
    </w:p>
    <w:p w14:paraId="52D3936E" w14:textId="77777777" w:rsidR="00073C83" w:rsidRPr="00073C83" w:rsidRDefault="00073C83" w:rsidP="00073C83">
      <w:pPr>
        <w:rPr>
          <w:rFonts w:ascii="Calibri" w:hAnsi="Calibri"/>
          <w:sz w:val="24"/>
          <w:szCs w:val="24"/>
        </w:rPr>
      </w:pPr>
    </w:p>
    <w:p w14:paraId="3B5870A4" w14:textId="77777777" w:rsidR="00073C83" w:rsidRPr="00073C83" w:rsidRDefault="00073C83" w:rsidP="00073C83">
      <w:pPr>
        <w:rPr>
          <w:rFonts w:ascii="Calibri" w:hAnsi="Calibri"/>
          <w:sz w:val="24"/>
          <w:szCs w:val="24"/>
        </w:rPr>
      </w:pPr>
    </w:p>
    <w:p w14:paraId="7811EE67" w14:textId="77777777" w:rsidR="00073C83" w:rsidRPr="00073C83" w:rsidRDefault="00073C83" w:rsidP="00073C83">
      <w:pPr>
        <w:rPr>
          <w:rFonts w:ascii="Calibri" w:hAnsi="Calibri"/>
          <w:sz w:val="24"/>
          <w:szCs w:val="24"/>
        </w:rPr>
      </w:pPr>
    </w:p>
    <w:p w14:paraId="41CE15BC" w14:textId="77777777" w:rsidR="00073C83" w:rsidRPr="00073C83" w:rsidRDefault="00073C83" w:rsidP="00073C83">
      <w:pPr>
        <w:rPr>
          <w:rFonts w:ascii="Calibri" w:hAnsi="Calibri"/>
          <w:sz w:val="24"/>
          <w:szCs w:val="24"/>
        </w:rPr>
      </w:pPr>
    </w:p>
    <w:p w14:paraId="08723AD1" w14:textId="77777777" w:rsidR="00073C83" w:rsidRPr="00073C83" w:rsidRDefault="00073C83" w:rsidP="00073C83">
      <w:pPr>
        <w:rPr>
          <w:rFonts w:ascii="Calibri" w:hAnsi="Calibri"/>
          <w:sz w:val="24"/>
          <w:szCs w:val="24"/>
        </w:rPr>
      </w:pPr>
    </w:p>
    <w:p w14:paraId="3FE0B603" w14:textId="77777777" w:rsidR="00073C83" w:rsidRPr="00073C83" w:rsidRDefault="00073C83" w:rsidP="00073C83">
      <w:pPr>
        <w:rPr>
          <w:rFonts w:ascii="Calibri" w:hAnsi="Calibri"/>
          <w:sz w:val="24"/>
          <w:szCs w:val="24"/>
        </w:rPr>
      </w:pPr>
    </w:p>
    <w:p w14:paraId="3FC0E224" w14:textId="77777777" w:rsidR="00073C83" w:rsidRPr="00073C83" w:rsidRDefault="00073C83" w:rsidP="00073C83">
      <w:pPr>
        <w:rPr>
          <w:rFonts w:ascii="Calibri" w:hAnsi="Calibri"/>
          <w:sz w:val="24"/>
          <w:szCs w:val="24"/>
        </w:rPr>
      </w:pPr>
    </w:p>
    <w:p w14:paraId="3B248BF7" w14:textId="77777777" w:rsidR="00073C83" w:rsidRPr="00073C83" w:rsidRDefault="00073C83" w:rsidP="00073C83">
      <w:pPr>
        <w:rPr>
          <w:rFonts w:ascii="Calibri" w:hAnsi="Calibri"/>
          <w:sz w:val="24"/>
          <w:szCs w:val="24"/>
        </w:rPr>
      </w:pPr>
    </w:p>
    <w:p w14:paraId="7F5EA13D" w14:textId="77777777" w:rsidR="00073C83" w:rsidRPr="00073C83" w:rsidRDefault="00073C83" w:rsidP="00073C83">
      <w:pPr>
        <w:rPr>
          <w:rFonts w:ascii="Calibri" w:hAnsi="Calibri"/>
          <w:sz w:val="24"/>
          <w:szCs w:val="24"/>
        </w:rPr>
      </w:pPr>
    </w:p>
    <w:p w14:paraId="36C17450" w14:textId="77777777" w:rsidR="00073C83" w:rsidRPr="00073C83" w:rsidRDefault="00073C83" w:rsidP="00073C83">
      <w:pPr>
        <w:rPr>
          <w:rFonts w:ascii="Calibri" w:hAnsi="Calibri"/>
          <w:sz w:val="24"/>
          <w:szCs w:val="24"/>
        </w:rPr>
      </w:pPr>
    </w:p>
    <w:p w14:paraId="0055F806" w14:textId="77777777" w:rsidR="00073C83" w:rsidRPr="00073C83" w:rsidRDefault="00073C83" w:rsidP="00073C83">
      <w:pPr>
        <w:rPr>
          <w:rFonts w:ascii="Calibri" w:hAnsi="Calibri"/>
          <w:sz w:val="24"/>
          <w:szCs w:val="24"/>
        </w:rPr>
      </w:pPr>
    </w:p>
    <w:p w14:paraId="379DC91E" w14:textId="77777777" w:rsidR="00073C83" w:rsidRPr="00073C83" w:rsidRDefault="00073C83" w:rsidP="00073C83">
      <w:pPr>
        <w:rPr>
          <w:rFonts w:ascii="Calibri" w:hAnsi="Calibri"/>
          <w:sz w:val="24"/>
          <w:szCs w:val="24"/>
        </w:rPr>
      </w:pPr>
    </w:p>
    <w:p w14:paraId="240A1F1C" w14:textId="77777777" w:rsidR="00073C83" w:rsidRPr="00073C83" w:rsidRDefault="00073C83" w:rsidP="00073C83">
      <w:pPr>
        <w:rPr>
          <w:rFonts w:ascii="Calibri" w:hAnsi="Calibri"/>
          <w:sz w:val="24"/>
          <w:szCs w:val="24"/>
        </w:rPr>
      </w:pPr>
    </w:p>
    <w:p w14:paraId="59192E98" w14:textId="77777777" w:rsidR="00073C83" w:rsidRPr="00073C83" w:rsidRDefault="00073C83" w:rsidP="00073C83">
      <w:pPr>
        <w:rPr>
          <w:rFonts w:ascii="Calibri" w:hAnsi="Calibri"/>
          <w:sz w:val="24"/>
          <w:szCs w:val="24"/>
        </w:rPr>
      </w:pPr>
    </w:p>
    <w:p w14:paraId="418CB3F2" w14:textId="33582F3E" w:rsidR="00073C83" w:rsidRDefault="00073C83" w:rsidP="00073C83">
      <w:pPr>
        <w:ind w:firstLine="720"/>
        <w:rPr>
          <w:rFonts w:ascii="Calibri" w:hAnsi="Calibri"/>
          <w:sz w:val="24"/>
          <w:szCs w:val="24"/>
        </w:rPr>
      </w:pPr>
    </w:p>
    <w:p w14:paraId="361D6B97" w14:textId="77777777" w:rsidR="00073C83" w:rsidRDefault="00073C83" w:rsidP="00073C83">
      <w:pPr>
        <w:ind w:firstLine="720"/>
        <w:rPr>
          <w:rFonts w:ascii="Calibri" w:hAnsi="Calibri"/>
          <w:sz w:val="24"/>
          <w:szCs w:val="24"/>
        </w:rPr>
      </w:pPr>
    </w:p>
    <w:p w14:paraId="21B548B0" w14:textId="77777777" w:rsidR="00073C83" w:rsidRDefault="00073C83" w:rsidP="00073C83">
      <w:pPr>
        <w:ind w:firstLine="720"/>
        <w:rPr>
          <w:rFonts w:ascii="Calibri" w:hAnsi="Calibri"/>
          <w:sz w:val="24"/>
          <w:szCs w:val="24"/>
        </w:rPr>
      </w:pPr>
    </w:p>
    <w:p w14:paraId="1D7D07A5" w14:textId="77777777" w:rsidR="00073C83" w:rsidRDefault="00073C83" w:rsidP="00073C83">
      <w:pPr>
        <w:ind w:firstLine="720"/>
        <w:rPr>
          <w:rFonts w:ascii="Calibri" w:hAnsi="Calibri"/>
          <w:sz w:val="24"/>
          <w:szCs w:val="24"/>
        </w:rPr>
        <w:sectPr w:rsidR="00073C83" w:rsidSect="00A07481">
          <w:pgSz w:w="12240" w:h="15840"/>
          <w:pgMar w:top="1440" w:right="1440" w:bottom="1440" w:left="1440" w:header="709" w:footer="709" w:gutter="0"/>
          <w:cols w:space="708"/>
          <w:docGrid w:linePitch="360"/>
        </w:sectPr>
      </w:pPr>
    </w:p>
    <w:p w14:paraId="679B3D66" w14:textId="77777777" w:rsidR="00073C83" w:rsidRPr="00073C83" w:rsidRDefault="00073C83" w:rsidP="00073C83">
      <w:pPr>
        <w:rPr>
          <w:rFonts w:ascii="Calibri" w:hAnsi="Calibri" w:cstheme="minorHAnsi"/>
          <w:b/>
          <w:sz w:val="24"/>
          <w:szCs w:val="24"/>
        </w:rPr>
      </w:pPr>
      <w:r w:rsidRPr="00073C83">
        <w:rPr>
          <w:rFonts w:ascii="Calibri" w:hAnsi="Calibri"/>
          <w:noProof/>
          <w:sz w:val="24"/>
          <w:szCs w:val="24"/>
          <w:lang w:val="en-GB" w:eastAsia="en-GB"/>
        </w:rPr>
        <w:lastRenderedPageBreak/>
        <w:drawing>
          <wp:inline distT="0" distB="0" distL="0" distR="0" wp14:anchorId="440F2D27" wp14:editId="1544195C">
            <wp:extent cx="1176534" cy="809625"/>
            <wp:effectExtent l="0" t="0" r="5080" b="0"/>
            <wp:docPr id="5" name="Picture 5" descr="C:\Users\vscorgie\Desktop\Hillcrest_Futures_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vscorgie\Desktop\Hillcrest_Futures_Logo_Colou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6760" cy="809780"/>
                    </a:xfrm>
                    <a:prstGeom prst="rect">
                      <a:avLst/>
                    </a:prstGeom>
                    <a:noFill/>
                    <a:ln>
                      <a:noFill/>
                    </a:ln>
                  </pic:spPr>
                </pic:pic>
              </a:graphicData>
            </a:graphic>
          </wp:inline>
        </w:drawing>
      </w:r>
      <w:r w:rsidRPr="00073C83">
        <w:rPr>
          <w:rFonts w:ascii="Calibri" w:hAnsi="Calibri" w:cstheme="minorHAnsi"/>
          <w:b/>
          <w:sz w:val="24"/>
          <w:szCs w:val="24"/>
        </w:rPr>
        <w:t xml:space="preserve">                                                                             PERSON SPECIFICATION – Project Worker</w:t>
      </w:r>
    </w:p>
    <w:p w14:paraId="498F5675" w14:textId="77777777" w:rsidR="00073C83" w:rsidRPr="00073C83" w:rsidRDefault="00073C83" w:rsidP="00073C83">
      <w:pPr>
        <w:rPr>
          <w:rFonts w:ascii="Calibri" w:hAnsi="Calibri" w:cstheme="minorHAnsi"/>
          <w:sz w:val="24"/>
          <w:szCs w:val="24"/>
        </w:rPr>
      </w:pPr>
    </w:p>
    <w:tbl>
      <w:tblPr>
        <w:tblW w:w="14787"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3369"/>
        <w:gridCol w:w="6662"/>
        <w:gridCol w:w="4756"/>
      </w:tblGrid>
      <w:tr w:rsidR="00073C83" w:rsidRPr="00073C83" w14:paraId="123F505A" w14:textId="77777777" w:rsidTr="00B55D8C">
        <w:tc>
          <w:tcPr>
            <w:tcW w:w="3369" w:type="dxa"/>
            <w:tcBorders>
              <w:top w:val="double" w:sz="4" w:space="0" w:color="auto"/>
              <w:bottom w:val="single" w:sz="4" w:space="0" w:color="auto"/>
              <w:right w:val="single" w:sz="4" w:space="0" w:color="auto"/>
            </w:tcBorders>
          </w:tcPr>
          <w:p w14:paraId="1AF4AFA2" w14:textId="77777777" w:rsidR="00073C83" w:rsidRPr="00073C83" w:rsidRDefault="00073C83" w:rsidP="00B55D8C">
            <w:pPr>
              <w:pStyle w:val="Heading1"/>
              <w:rPr>
                <w:rFonts w:ascii="Calibri" w:hAnsi="Calibri" w:cstheme="minorHAnsi"/>
                <w:szCs w:val="24"/>
              </w:rPr>
            </w:pPr>
          </w:p>
          <w:p w14:paraId="38028742" w14:textId="77777777" w:rsidR="00073C83" w:rsidRPr="00073C83" w:rsidRDefault="00073C83" w:rsidP="00B55D8C">
            <w:pPr>
              <w:pStyle w:val="Heading1"/>
              <w:rPr>
                <w:rFonts w:ascii="Calibri" w:hAnsi="Calibri" w:cstheme="minorHAnsi"/>
                <w:szCs w:val="24"/>
              </w:rPr>
            </w:pPr>
            <w:r w:rsidRPr="00073C83">
              <w:rPr>
                <w:rFonts w:ascii="Calibri" w:hAnsi="Calibri" w:cstheme="minorHAnsi"/>
                <w:szCs w:val="24"/>
              </w:rPr>
              <w:t>Attribute</w:t>
            </w:r>
          </w:p>
        </w:tc>
        <w:tc>
          <w:tcPr>
            <w:tcW w:w="6662" w:type="dxa"/>
            <w:tcBorders>
              <w:top w:val="double" w:sz="4" w:space="0" w:color="auto"/>
              <w:left w:val="single" w:sz="4" w:space="0" w:color="auto"/>
              <w:bottom w:val="single" w:sz="4" w:space="0" w:color="auto"/>
              <w:right w:val="single" w:sz="4" w:space="0" w:color="auto"/>
            </w:tcBorders>
          </w:tcPr>
          <w:p w14:paraId="540BCBA9" w14:textId="77777777" w:rsidR="00073C83" w:rsidRPr="00073C83" w:rsidRDefault="00073C83" w:rsidP="00B55D8C">
            <w:pPr>
              <w:pStyle w:val="Heading1"/>
              <w:rPr>
                <w:rFonts w:ascii="Calibri" w:hAnsi="Calibri" w:cstheme="minorHAnsi"/>
                <w:szCs w:val="24"/>
              </w:rPr>
            </w:pPr>
          </w:p>
          <w:p w14:paraId="639106AE" w14:textId="77777777" w:rsidR="00073C83" w:rsidRPr="00073C83" w:rsidRDefault="00073C83" w:rsidP="00B55D8C">
            <w:pPr>
              <w:pStyle w:val="Heading1"/>
              <w:rPr>
                <w:rFonts w:ascii="Calibri" w:hAnsi="Calibri" w:cstheme="minorHAnsi"/>
                <w:szCs w:val="24"/>
              </w:rPr>
            </w:pPr>
            <w:r w:rsidRPr="00073C83">
              <w:rPr>
                <w:rFonts w:ascii="Calibri" w:hAnsi="Calibri" w:cstheme="minorHAnsi"/>
                <w:szCs w:val="24"/>
              </w:rPr>
              <w:t>Essential</w:t>
            </w:r>
          </w:p>
        </w:tc>
        <w:tc>
          <w:tcPr>
            <w:tcW w:w="4756" w:type="dxa"/>
            <w:tcBorders>
              <w:left w:val="single" w:sz="4" w:space="0" w:color="auto"/>
              <w:bottom w:val="single" w:sz="4" w:space="0" w:color="auto"/>
            </w:tcBorders>
          </w:tcPr>
          <w:p w14:paraId="4DBA3DD1" w14:textId="77777777" w:rsidR="00073C83" w:rsidRPr="00073C83" w:rsidRDefault="00073C83" w:rsidP="00B55D8C">
            <w:pPr>
              <w:pStyle w:val="Heading1"/>
              <w:rPr>
                <w:rFonts w:ascii="Calibri" w:hAnsi="Calibri" w:cstheme="minorHAnsi"/>
                <w:szCs w:val="24"/>
              </w:rPr>
            </w:pPr>
          </w:p>
          <w:p w14:paraId="7CE25762" w14:textId="77777777" w:rsidR="00073C83" w:rsidRPr="00073C83" w:rsidRDefault="00073C83" w:rsidP="00B55D8C">
            <w:pPr>
              <w:pStyle w:val="Heading1"/>
              <w:rPr>
                <w:rFonts w:ascii="Calibri" w:hAnsi="Calibri" w:cstheme="minorHAnsi"/>
                <w:szCs w:val="24"/>
              </w:rPr>
            </w:pPr>
            <w:r w:rsidRPr="00073C83">
              <w:rPr>
                <w:rFonts w:ascii="Calibri" w:hAnsi="Calibri" w:cstheme="minorHAnsi"/>
                <w:szCs w:val="24"/>
              </w:rPr>
              <w:t>Desirable</w:t>
            </w:r>
          </w:p>
        </w:tc>
      </w:tr>
      <w:tr w:rsidR="00073C83" w:rsidRPr="00073C83" w14:paraId="50FD2079" w14:textId="77777777" w:rsidTr="00B55D8C">
        <w:tc>
          <w:tcPr>
            <w:tcW w:w="3369" w:type="dxa"/>
            <w:tcBorders>
              <w:top w:val="single" w:sz="4" w:space="0" w:color="auto"/>
              <w:bottom w:val="single" w:sz="4" w:space="0" w:color="auto"/>
              <w:right w:val="single" w:sz="4" w:space="0" w:color="auto"/>
            </w:tcBorders>
          </w:tcPr>
          <w:p w14:paraId="21FA4904" w14:textId="77777777" w:rsidR="00073C83" w:rsidRPr="00073C83" w:rsidRDefault="00073C83" w:rsidP="00B55D8C">
            <w:pPr>
              <w:rPr>
                <w:rFonts w:ascii="Calibri" w:hAnsi="Calibri" w:cstheme="minorHAnsi"/>
                <w:b/>
                <w:sz w:val="24"/>
                <w:szCs w:val="24"/>
              </w:rPr>
            </w:pPr>
          </w:p>
          <w:p w14:paraId="19CFDA66" w14:textId="77777777" w:rsidR="00073C83" w:rsidRPr="00073C83" w:rsidRDefault="00073C83" w:rsidP="00B55D8C">
            <w:pPr>
              <w:rPr>
                <w:rFonts w:ascii="Calibri" w:hAnsi="Calibri" w:cstheme="minorHAnsi"/>
                <w:b/>
                <w:sz w:val="24"/>
                <w:szCs w:val="24"/>
              </w:rPr>
            </w:pPr>
            <w:r w:rsidRPr="00073C83">
              <w:rPr>
                <w:rFonts w:ascii="Calibri" w:hAnsi="Calibri" w:cstheme="minorHAnsi"/>
                <w:b/>
                <w:sz w:val="24"/>
                <w:szCs w:val="24"/>
              </w:rPr>
              <w:t>Experience</w:t>
            </w:r>
          </w:p>
          <w:p w14:paraId="55FA3A85" w14:textId="77777777" w:rsidR="00073C83" w:rsidRPr="00073C83" w:rsidRDefault="00073C83" w:rsidP="00B55D8C">
            <w:pPr>
              <w:rPr>
                <w:rFonts w:ascii="Calibri" w:hAnsi="Calibri" w:cstheme="minorHAnsi"/>
                <w:b/>
                <w:sz w:val="24"/>
                <w:szCs w:val="24"/>
              </w:rPr>
            </w:pPr>
          </w:p>
          <w:p w14:paraId="7BA3D462" w14:textId="77777777" w:rsidR="00073C83" w:rsidRPr="00073C83" w:rsidRDefault="00073C83" w:rsidP="00B55D8C">
            <w:pPr>
              <w:rPr>
                <w:rFonts w:ascii="Calibri" w:hAnsi="Calibri" w:cstheme="minorHAnsi"/>
                <w:b/>
                <w:sz w:val="24"/>
                <w:szCs w:val="24"/>
              </w:rPr>
            </w:pPr>
          </w:p>
          <w:p w14:paraId="5717AC29" w14:textId="77777777" w:rsidR="00073C83" w:rsidRPr="00073C83" w:rsidRDefault="00073C83" w:rsidP="00B55D8C">
            <w:pPr>
              <w:rPr>
                <w:rFonts w:ascii="Calibri" w:hAnsi="Calibri" w:cstheme="minorHAnsi"/>
                <w:b/>
                <w:sz w:val="24"/>
                <w:szCs w:val="24"/>
              </w:rPr>
            </w:pPr>
          </w:p>
        </w:tc>
        <w:tc>
          <w:tcPr>
            <w:tcW w:w="6662" w:type="dxa"/>
            <w:tcBorders>
              <w:top w:val="single" w:sz="4" w:space="0" w:color="auto"/>
              <w:left w:val="single" w:sz="4" w:space="0" w:color="auto"/>
              <w:bottom w:val="single" w:sz="4" w:space="0" w:color="auto"/>
              <w:right w:val="single" w:sz="4" w:space="0" w:color="auto"/>
            </w:tcBorders>
          </w:tcPr>
          <w:p w14:paraId="423484C6" w14:textId="77777777" w:rsidR="00073C83" w:rsidRPr="00073C83" w:rsidRDefault="00073C83" w:rsidP="00B55D8C">
            <w:pPr>
              <w:rPr>
                <w:rFonts w:ascii="Calibri" w:hAnsi="Calibri" w:cstheme="minorHAnsi"/>
                <w:sz w:val="24"/>
                <w:szCs w:val="24"/>
              </w:rPr>
            </w:pPr>
          </w:p>
          <w:p w14:paraId="73D67EA3" w14:textId="77777777" w:rsidR="00073C83" w:rsidRPr="00073C83" w:rsidRDefault="00073C83" w:rsidP="00073C83">
            <w:pPr>
              <w:pStyle w:val="ListParagraph"/>
              <w:numPr>
                <w:ilvl w:val="0"/>
                <w:numId w:val="10"/>
              </w:numPr>
              <w:rPr>
                <w:rFonts w:ascii="Calibri" w:hAnsi="Calibri" w:cstheme="minorHAnsi"/>
                <w:sz w:val="24"/>
                <w:szCs w:val="24"/>
              </w:rPr>
            </w:pPr>
            <w:r w:rsidRPr="00073C83">
              <w:rPr>
                <w:rFonts w:ascii="Calibri" w:hAnsi="Calibri" w:cstheme="minorHAnsi"/>
                <w:sz w:val="24"/>
                <w:szCs w:val="24"/>
              </w:rPr>
              <w:t>Experience of working with adults/young people from the service user group</w:t>
            </w:r>
          </w:p>
          <w:p w14:paraId="06C523D6" w14:textId="77777777" w:rsidR="00073C83" w:rsidRPr="00073C83" w:rsidRDefault="00073C83" w:rsidP="00073C83">
            <w:pPr>
              <w:pStyle w:val="ListParagraph"/>
              <w:numPr>
                <w:ilvl w:val="0"/>
                <w:numId w:val="10"/>
              </w:numPr>
              <w:rPr>
                <w:rFonts w:ascii="Calibri" w:hAnsi="Calibri" w:cstheme="minorHAnsi"/>
                <w:sz w:val="24"/>
                <w:szCs w:val="24"/>
              </w:rPr>
            </w:pPr>
            <w:r w:rsidRPr="00073C83">
              <w:rPr>
                <w:rFonts w:ascii="Calibri" w:hAnsi="Calibri" w:cstheme="minorHAnsi"/>
                <w:sz w:val="24"/>
                <w:szCs w:val="24"/>
              </w:rPr>
              <w:t xml:space="preserve">Experience of developing and facilitating groups, </w:t>
            </w:r>
          </w:p>
          <w:p w14:paraId="53FC7C84" w14:textId="77777777" w:rsidR="00073C83" w:rsidRPr="00073C83" w:rsidRDefault="00073C83" w:rsidP="00B55D8C">
            <w:pPr>
              <w:rPr>
                <w:rFonts w:ascii="Calibri" w:hAnsi="Calibri" w:cstheme="minorHAnsi"/>
                <w:sz w:val="24"/>
                <w:szCs w:val="24"/>
              </w:rPr>
            </w:pPr>
          </w:p>
        </w:tc>
        <w:tc>
          <w:tcPr>
            <w:tcW w:w="4756" w:type="dxa"/>
            <w:tcBorders>
              <w:top w:val="single" w:sz="4" w:space="0" w:color="auto"/>
              <w:left w:val="single" w:sz="4" w:space="0" w:color="auto"/>
              <w:bottom w:val="single" w:sz="4" w:space="0" w:color="auto"/>
            </w:tcBorders>
          </w:tcPr>
          <w:p w14:paraId="1841C180" w14:textId="77777777" w:rsidR="00073C83" w:rsidRPr="00073C83" w:rsidRDefault="00073C83" w:rsidP="00B55D8C">
            <w:pPr>
              <w:rPr>
                <w:rFonts w:ascii="Calibri" w:hAnsi="Calibri" w:cstheme="minorHAnsi"/>
                <w:sz w:val="24"/>
                <w:szCs w:val="24"/>
              </w:rPr>
            </w:pPr>
          </w:p>
          <w:p w14:paraId="2DA91468" w14:textId="77777777" w:rsidR="00073C83" w:rsidRPr="00073C83" w:rsidRDefault="00073C83" w:rsidP="00073C83">
            <w:pPr>
              <w:numPr>
                <w:ilvl w:val="0"/>
                <w:numId w:val="7"/>
              </w:numPr>
              <w:rPr>
                <w:rFonts w:ascii="Calibri" w:hAnsi="Calibri" w:cstheme="minorHAnsi"/>
                <w:sz w:val="24"/>
                <w:szCs w:val="24"/>
              </w:rPr>
            </w:pPr>
            <w:r w:rsidRPr="00073C83">
              <w:rPr>
                <w:rFonts w:ascii="Calibri" w:hAnsi="Calibri" w:cstheme="minorHAnsi"/>
                <w:sz w:val="24"/>
                <w:szCs w:val="24"/>
              </w:rPr>
              <w:t>Experience of one-to-one work</w:t>
            </w:r>
          </w:p>
          <w:p w14:paraId="4A80A981" w14:textId="77777777" w:rsidR="00073C83" w:rsidRPr="00073C83" w:rsidRDefault="00073C83" w:rsidP="00073C83">
            <w:pPr>
              <w:numPr>
                <w:ilvl w:val="0"/>
                <w:numId w:val="7"/>
              </w:numPr>
              <w:rPr>
                <w:rFonts w:ascii="Calibri" w:hAnsi="Calibri" w:cstheme="minorHAnsi"/>
                <w:sz w:val="24"/>
                <w:szCs w:val="24"/>
              </w:rPr>
            </w:pPr>
            <w:r w:rsidRPr="00073C83">
              <w:rPr>
                <w:rFonts w:ascii="Calibri" w:hAnsi="Calibri" w:cstheme="minorHAnsi"/>
                <w:sz w:val="24"/>
                <w:szCs w:val="24"/>
              </w:rPr>
              <w:t>Experience of community-based work</w:t>
            </w:r>
          </w:p>
          <w:p w14:paraId="44F39DE4" w14:textId="77777777" w:rsidR="00073C83" w:rsidRPr="00073C83" w:rsidRDefault="00073C83" w:rsidP="00B55D8C">
            <w:pPr>
              <w:ind w:left="360"/>
              <w:rPr>
                <w:rFonts w:ascii="Calibri" w:hAnsi="Calibri" w:cstheme="minorHAnsi"/>
                <w:sz w:val="24"/>
                <w:szCs w:val="24"/>
              </w:rPr>
            </w:pPr>
          </w:p>
        </w:tc>
      </w:tr>
      <w:tr w:rsidR="00073C83" w:rsidRPr="00073C83" w14:paraId="7A64E9EC" w14:textId="77777777" w:rsidTr="00B55D8C">
        <w:tc>
          <w:tcPr>
            <w:tcW w:w="3369" w:type="dxa"/>
            <w:tcBorders>
              <w:top w:val="single" w:sz="4" w:space="0" w:color="auto"/>
              <w:bottom w:val="single" w:sz="4" w:space="0" w:color="auto"/>
              <w:right w:val="single" w:sz="4" w:space="0" w:color="auto"/>
            </w:tcBorders>
          </w:tcPr>
          <w:p w14:paraId="19D3AA56" w14:textId="77777777" w:rsidR="00073C83" w:rsidRPr="00073C83" w:rsidRDefault="00073C83" w:rsidP="00B55D8C">
            <w:pPr>
              <w:rPr>
                <w:rFonts w:ascii="Calibri" w:hAnsi="Calibri" w:cstheme="minorHAnsi"/>
                <w:b/>
                <w:sz w:val="24"/>
                <w:szCs w:val="24"/>
              </w:rPr>
            </w:pPr>
          </w:p>
          <w:p w14:paraId="683A59B1" w14:textId="77777777" w:rsidR="00073C83" w:rsidRPr="00073C83" w:rsidRDefault="00073C83" w:rsidP="00B55D8C">
            <w:pPr>
              <w:rPr>
                <w:rFonts w:ascii="Calibri" w:hAnsi="Calibri" w:cstheme="minorHAnsi"/>
                <w:b/>
                <w:sz w:val="24"/>
                <w:szCs w:val="24"/>
              </w:rPr>
            </w:pPr>
            <w:r w:rsidRPr="00073C83">
              <w:rPr>
                <w:rFonts w:ascii="Calibri" w:hAnsi="Calibri" w:cstheme="minorHAnsi"/>
                <w:b/>
                <w:sz w:val="24"/>
                <w:szCs w:val="24"/>
              </w:rPr>
              <w:t>Proven Competencies</w:t>
            </w:r>
          </w:p>
          <w:p w14:paraId="218FBAD6" w14:textId="77777777" w:rsidR="00073C83" w:rsidRPr="00073C83" w:rsidRDefault="00073C83" w:rsidP="00B55D8C">
            <w:pPr>
              <w:rPr>
                <w:rFonts w:ascii="Calibri" w:hAnsi="Calibri" w:cstheme="minorHAnsi"/>
                <w:b/>
                <w:sz w:val="24"/>
                <w:szCs w:val="24"/>
              </w:rPr>
            </w:pPr>
          </w:p>
          <w:p w14:paraId="21FF6DEC" w14:textId="77777777" w:rsidR="00073C83" w:rsidRPr="00073C83" w:rsidRDefault="00073C83" w:rsidP="00B55D8C">
            <w:pPr>
              <w:rPr>
                <w:rFonts w:ascii="Calibri" w:hAnsi="Calibri" w:cstheme="minorHAnsi"/>
                <w:b/>
                <w:sz w:val="24"/>
                <w:szCs w:val="24"/>
              </w:rPr>
            </w:pPr>
          </w:p>
          <w:p w14:paraId="5F28C9D4" w14:textId="77777777" w:rsidR="00073C83" w:rsidRPr="00073C83" w:rsidRDefault="00073C83" w:rsidP="00B55D8C">
            <w:pPr>
              <w:rPr>
                <w:rFonts w:ascii="Calibri" w:hAnsi="Calibri" w:cstheme="minorHAnsi"/>
                <w:b/>
                <w:sz w:val="24"/>
                <w:szCs w:val="24"/>
              </w:rPr>
            </w:pPr>
          </w:p>
        </w:tc>
        <w:tc>
          <w:tcPr>
            <w:tcW w:w="6662" w:type="dxa"/>
            <w:tcBorders>
              <w:top w:val="single" w:sz="4" w:space="0" w:color="auto"/>
              <w:left w:val="single" w:sz="4" w:space="0" w:color="auto"/>
              <w:bottom w:val="single" w:sz="4" w:space="0" w:color="auto"/>
              <w:right w:val="single" w:sz="4" w:space="0" w:color="auto"/>
            </w:tcBorders>
          </w:tcPr>
          <w:p w14:paraId="3AD3B4B7" w14:textId="77777777" w:rsidR="00073C83" w:rsidRPr="00073C83" w:rsidRDefault="00073C83" w:rsidP="00073C83">
            <w:pPr>
              <w:numPr>
                <w:ilvl w:val="0"/>
                <w:numId w:val="7"/>
              </w:numPr>
              <w:rPr>
                <w:rFonts w:ascii="Calibri" w:hAnsi="Calibri" w:cstheme="minorHAnsi"/>
                <w:sz w:val="24"/>
                <w:szCs w:val="24"/>
              </w:rPr>
            </w:pPr>
            <w:r w:rsidRPr="00073C83">
              <w:rPr>
                <w:rFonts w:ascii="Calibri" w:hAnsi="Calibri" w:cstheme="minorHAnsi"/>
                <w:sz w:val="24"/>
                <w:szCs w:val="24"/>
              </w:rPr>
              <w:t>Ability to initiate and facilitate appropriate support mechanisms and a range of interventions including structured one-to-one and groups</w:t>
            </w:r>
          </w:p>
          <w:p w14:paraId="66C89D21" w14:textId="77777777" w:rsidR="00073C83" w:rsidRPr="00073C83" w:rsidRDefault="00073C83" w:rsidP="00073C83">
            <w:pPr>
              <w:numPr>
                <w:ilvl w:val="0"/>
                <w:numId w:val="7"/>
              </w:numPr>
              <w:rPr>
                <w:rFonts w:ascii="Calibri" w:hAnsi="Calibri" w:cstheme="minorHAnsi"/>
                <w:sz w:val="24"/>
                <w:szCs w:val="24"/>
              </w:rPr>
            </w:pPr>
            <w:r w:rsidRPr="00073C83">
              <w:rPr>
                <w:rFonts w:ascii="Calibri" w:hAnsi="Calibri" w:cstheme="minorHAnsi"/>
                <w:sz w:val="24"/>
                <w:szCs w:val="24"/>
              </w:rPr>
              <w:t xml:space="preserve">Ability to work in partnership and develop initiatives with other professionals, agencies and community groups </w:t>
            </w:r>
          </w:p>
          <w:p w14:paraId="3940F439" w14:textId="77777777" w:rsidR="00073C83" w:rsidRPr="00073C83" w:rsidRDefault="00073C83" w:rsidP="00073C83">
            <w:pPr>
              <w:numPr>
                <w:ilvl w:val="0"/>
                <w:numId w:val="7"/>
              </w:numPr>
              <w:rPr>
                <w:rFonts w:ascii="Calibri" w:hAnsi="Calibri" w:cstheme="minorHAnsi"/>
                <w:sz w:val="24"/>
                <w:szCs w:val="24"/>
              </w:rPr>
            </w:pPr>
            <w:r w:rsidRPr="00073C83">
              <w:rPr>
                <w:rFonts w:ascii="Calibri" w:hAnsi="Calibri" w:cstheme="minorHAnsi"/>
                <w:sz w:val="24"/>
                <w:szCs w:val="24"/>
              </w:rPr>
              <w:t>Good communication skills, both oral and written</w:t>
            </w:r>
          </w:p>
          <w:p w14:paraId="0BE60481" w14:textId="77777777" w:rsidR="00073C83" w:rsidRPr="00073C83" w:rsidRDefault="00073C83" w:rsidP="00073C83">
            <w:pPr>
              <w:numPr>
                <w:ilvl w:val="0"/>
                <w:numId w:val="7"/>
              </w:numPr>
              <w:rPr>
                <w:rFonts w:ascii="Calibri" w:hAnsi="Calibri" w:cstheme="minorHAnsi"/>
                <w:sz w:val="24"/>
                <w:szCs w:val="24"/>
              </w:rPr>
            </w:pPr>
            <w:r w:rsidRPr="00073C83">
              <w:rPr>
                <w:rFonts w:ascii="Calibri" w:hAnsi="Calibri" w:cstheme="minorHAnsi"/>
                <w:sz w:val="24"/>
                <w:szCs w:val="24"/>
              </w:rPr>
              <w:t>IT skills</w:t>
            </w:r>
          </w:p>
          <w:p w14:paraId="12477B85" w14:textId="77777777" w:rsidR="00073C83" w:rsidRPr="00073C83" w:rsidRDefault="00073C83" w:rsidP="00073C83">
            <w:pPr>
              <w:numPr>
                <w:ilvl w:val="0"/>
                <w:numId w:val="7"/>
              </w:numPr>
              <w:rPr>
                <w:rFonts w:ascii="Calibri" w:hAnsi="Calibri" w:cstheme="minorHAnsi"/>
                <w:sz w:val="24"/>
                <w:szCs w:val="24"/>
              </w:rPr>
            </w:pPr>
            <w:r w:rsidRPr="00073C83">
              <w:rPr>
                <w:rFonts w:ascii="Calibri" w:hAnsi="Calibri" w:cstheme="minorHAnsi"/>
                <w:sz w:val="24"/>
                <w:szCs w:val="24"/>
              </w:rPr>
              <w:t>Ability to work within a team environment</w:t>
            </w:r>
          </w:p>
          <w:p w14:paraId="5B5A48B3" w14:textId="77777777" w:rsidR="00073C83" w:rsidRPr="00073C83" w:rsidRDefault="00073C83" w:rsidP="00073C83">
            <w:pPr>
              <w:numPr>
                <w:ilvl w:val="0"/>
                <w:numId w:val="7"/>
              </w:numPr>
              <w:rPr>
                <w:rFonts w:ascii="Calibri" w:hAnsi="Calibri" w:cstheme="minorHAnsi"/>
                <w:sz w:val="24"/>
                <w:szCs w:val="24"/>
              </w:rPr>
            </w:pPr>
            <w:r w:rsidRPr="00073C83">
              <w:rPr>
                <w:rFonts w:ascii="Calibri" w:hAnsi="Calibri" w:cstheme="minorHAnsi"/>
                <w:sz w:val="24"/>
                <w:szCs w:val="24"/>
              </w:rPr>
              <w:t>Ability to use own initiative</w:t>
            </w:r>
          </w:p>
          <w:p w14:paraId="31A3DB63" w14:textId="77777777" w:rsidR="00073C83" w:rsidRPr="00073C83" w:rsidRDefault="00073C83" w:rsidP="00073C83">
            <w:pPr>
              <w:numPr>
                <w:ilvl w:val="0"/>
                <w:numId w:val="7"/>
              </w:numPr>
              <w:rPr>
                <w:rFonts w:ascii="Calibri" w:hAnsi="Calibri" w:cstheme="minorHAnsi"/>
                <w:sz w:val="24"/>
                <w:szCs w:val="24"/>
              </w:rPr>
            </w:pPr>
            <w:r w:rsidRPr="00073C83">
              <w:rPr>
                <w:rFonts w:ascii="Calibri" w:hAnsi="Calibri" w:cstheme="minorHAnsi"/>
                <w:sz w:val="24"/>
                <w:szCs w:val="24"/>
              </w:rPr>
              <w:t>Good timekeeping and time-management/</w:t>
            </w:r>
            <w:proofErr w:type="spellStart"/>
            <w:r w:rsidRPr="00073C83">
              <w:rPr>
                <w:rFonts w:ascii="Calibri" w:hAnsi="Calibri" w:cstheme="minorHAnsi"/>
                <w:sz w:val="24"/>
                <w:szCs w:val="24"/>
              </w:rPr>
              <w:t>organisational</w:t>
            </w:r>
            <w:proofErr w:type="spellEnd"/>
            <w:r w:rsidRPr="00073C83">
              <w:rPr>
                <w:rFonts w:ascii="Calibri" w:hAnsi="Calibri" w:cstheme="minorHAnsi"/>
                <w:sz w:val="24"/>
                <w:szCs w:val="24"/>
              </w:rPr>
              <w:t xml:space="preserve"> skills</w:t>
            </w:r>
          </w:p>
        </w:tc>
        <w:tc>
          <w:tcPr>
            <w:tcW w:w="4756" w:type="dxa"/>
            <w:tcBorders>
              <w:top w:val="single" w:sz="4" w:space="0" w:color="auto"/>
              <w:left w:val="single" w:sz="4" w:space="0" w:color="auto"/>
              <w:bottom w:val="single" w:sz="4" w:space="0" w:color="auto"/>
            </w:tcBorders>
          </w:tcPr>
          <w:p w14:paraId="76242F11" w14:textId="77777777" w:rsidR="00073C83" w:rsidRPr="00073C83" w:rsidRDefault="00073C83" w:rsidP="00B55D8C">
            <w:pPr>
              <w:rPr>
                <w:rFonts w:ascii="Calibri" w:hAnsi="Calibri" w:cstheme="minorHAnsi"/>
                <w:sz w:val="24"/>
                <w:szCs w:val="24"/>
              </w:rPr>
            </w:pPr>
          </w:p>
          <w:p w14:paraId="652E91AA" w14:textId="77777777" w:rsidR="00073C83" w:rsidRPr="00073C83" w:rsidRDefault="00073C83" w:rsidP="00B55D8C">
            <w:pPr>
              <w:rPr>
                <w:rFonts w:ascii="Calibri" w:hAnsi="Calibri" w:cstheme="minorHAnsi"/>
                <w:sz w:val="24"/>
                <w:szCs w:val="24"/>
              </w:rPr>
            </w:pPr>
          </w:p>
          <w:p w14:paraId="46971594" w14:textId="77777777" w:rsidR="00073C83" w:rsidRPr="00073C83" w:rsidRDefault="00073C83" w:rsidP="00073C83">
            <w:pPr>
              <w:numPr>
                <w:ilvl w:val="0"/>
                <w:numId w:val="7"/>
              </w:numPr>
              <w:rPr>
                <w:rFonts w:ascii="Calibri" w:hAnsi="Calibri" w:cstheme="minorHAnsi"/>
                <w:sz w:val="24"/>
                <w:szCs w:val="24"/>
              </w:rPr>
            </w:pPr>
            <w:r w:rsidRPr="00073C83">
              <w:rPr>
                <w:rFonts w:ascii="Calibri" w:hAnsi="Calibri" w:cstheme="minorHAnsi"/>
                <w:sz w:val="24"/>
                <w:szCs w:val="24"/>
              </w:rPr>
              <w:t>Ability to facilitate peer support groups and develop peer-led initiatives</w:t>
            </w:r>
          </w:p>
          <w:p w14:paraId="2D239B0B" w14:textId="77777777" w:rsidR="00073C83" w:rsidRPr="00073C83" w:rsidRDefault="00073C83" w:rsidP="00073C83">
            <w:pPr>
              <w:numPr>
                <w:ilvl w:val="0"/>
                <w:numId w:val="7"/>
              </w:numPr>
              <w:rPr>
                <w:rFonts w:ascii="Calibri" w:hAnsi="Calibri" w:cstheme="minorHAnsi"/>
                <w:sz w:val="24"/>
                <w:szCs w:val="24"/>
              </w:rPr>
            </w:pPr>
            <w:r w:rsidRPr="00073C83">
              <w:rPr>
                <w:rFonts w:ascii="Calibri" w:hAnsi="Calibri" w:cstheme="minorHAnsi"/>
                <w:sz w:val="24"/>
                <w:szCs w:val="24"/>
              </w:rPr>
              <w:t>Ability to develop information materials on a range of specialist topics to inform service users, public and other professionals</w:t>
            </w:r>
          </w:p>
          <w:p w14:paraId="49FFCB63" w14:textId="77777777" w:rsidR="00073C83" w:rsidRPr="00073C83" w:rsidRDefault="00073C83" w:rsidP="00073C83">
            <w:pPr>
              <w:numPr>
                <w:ilvl w:val="0"/>
                <w:numId w:val="7"/>
              </w:numPr>
              <w:rPr>
                <w:rFonts w:ascii="Calibri" w:hAnsi="Calibri" w:cstheme="minorHAnsi"/>
                <w:sz w:val="24"/>
                <w:szCs w:val="24"/>
              </w:rPr>
            </w:pPr>
            <w:r w:rsidRPr="00073C83">
              <w:rPr>
                <w:rFonts w:ascii="Calibri" w:hAnsi="Calibri" w:cstheme="minorHAnsi"/>
                <w:sz w:val="24"/>
                <w:szCs w:val="24"/>
              </w:rPr>
              <w:t>Is adaptable and open to change and open to continuous learning and development</w:t>
            </w:r>
          </w:p>
          <w:p w14:paraId="752A7F5C" w14:textId="77777777" w:rsidR="00073C83" w:rsidRPr="00073C83" w:rsidRDefault="00073C83" w:rsidP="00B55D8C">
            <w:pPr>
              <w:rPr>
                <w:rFonts w:ascii="Calibri" w:hAnsi="Calibri" w:cstheme="minorHAnsi"/>
                <w:sz w:val="24"/>
                <w:szCs w:val="24"/>
              </w:rPr>
            </w:pPr>
          </w:p>
        </w:tc>
      </w:tr>
      <w:tr w:rsidR="00073C83" w:rsidRPr="00073C83" w14:paraId="61FD9C9C" w14:textId="77777777" w:rsidTr="00B55D8C">
        <w:tc>
          <w:tcPr>
            <w:tcW w:w="3369" w:type="dxa"/>
            <w:tcBorders>
              <w:top w:val="single" w:sz="4" w:space="0" w:color="auto"/>
              <w:bottom w:val="single" w:sz="4" w:space="0" w:color="auto"/>
              <w:right w:val="single" w:sz="4" w:space="0" w:color="auto"/>
            </w:tcBorders>
          </w:tcPr>
          <w:p w14:paraId="0C6F0C88" w14:textId="77777777" w:rsidR="00073C83" w:rsidRPr="00073C83" w:rsidRDefault="00073C83" w:rsidP="00B55D8C">
            <w:pPr>
              <w:rPr>
                <w:rFonts w:ascii="Calibri" w:hAnsi="Calibri" w:cstheme="minorHAnsi"/>
                <w:b/>
                <w:sz w:val="24"/>
                <w:szCs w:val="24"/>
              </w:rPr>
            </w:pPr>
          </w:p>
          <w:p w14:paraId="1B407262" w14:textId="77777777" w:rsidR="00073C83" w:rsidRPr="00073C83" w:rsidRDefault="00073C83" w:rsidP="00B55D8C">
            <w:pPr>
              <w:rPr>
                <w:rFonts w:ascii="Calibri" w:hAnsi="Calibri" w:cstheme="minorHAnsi"/>
                <w:b/>
                <w:sz w:val="24"/>
                <w:szCs w:val="24"/>
              </w:rPr>
            </w:pPr>
            <w:r w:rsidRPr="00073C83">
              <w:rPr>
                <w:rFonts w:ascii="Calibri" w:hAnsi="Calibri" w:cstheme="minorHAnsi"/>
                <w:b/>
                <w:sz w:val="24"/>
                <w:szCs w:val="24"/>
              </w:rPr>
              <w:t>Education/Qualification</w:t>
            </w:r>
          </w:p>
          <w:p w14:paraId="1270DD31" w14:textId="77777777" w:rsidR="00073C83" w:rsidRPr="00073C83" w:rsidRDefault="00073C83" w:rsidP="00B55D8C">
            <w:pPr>
              <w:rPr>
                <w:rFonts w:ascii="Calibri" w:hAnsi="Calibri" w:cstheme="minorHAnsi"/>
                <w:b/>
                <w:sz w:val="24"/>
                <w:szCs w:val="24"/>
              </w:rPr>
            </w:pPr>
          </w:p>
          <w:p w14:paraId="0EE24E23" w14:textId="77777777" w:rsidR="00073C83" w:rsidRPr="00073C83" w:rsidRDefault="00073C83" w:rsidP="00B55D8C">
            <w:pPr>
              <w:rPr>
                <w:rFonts w:ascii="Calibri" w:hAnsi="Calibri" w:cstheme="minorHAnsi"/>
                <w:b/>
                <w:sz w:val="24"/>
                <w:szCs w:val="24"/>
              </w:rPr>
            </w:pPr>
          </w:p>
        </w:tc>
        <w:tc>
          <w:tcPr>
            <w:tcW w:w="6662" w:type="dxa"/>
            <w:tcBorders>
              <w:top w:val="single" w:sz="4" w:space="0" w:color="auto"/>
              <w:left w:val="single" w:sz="4" w:space="0" w:color="auto"/>
              <w:bottom w:val="single" w:sz="4" w:space="0" w:color="auto"/>
              <w:right w:val="single" w:sz="4" w:space="0" w:color="auto"/>
            </w:tcBorders>
          </w:tcPr>
          <w:p w14:paraId="1ADC4412" w14:textId="77777777" w:rsidR="00073C83" w:rsidRPr="00073C83" w:rsidRDefault="00073C83" w:rsidP="00B55D8C">
            <w:pPr>
              <w:rPr>
                <w:rFonts w:ascii="Calibri" w:hAnsi="Calibri" w:cstheme="minorHAnsi"/>
                <w:sz w:val="24"/>
                <w:szCs w:val="24"/>
              </w:rPr>
            </w:pPr>
          </w:p>
          <w:p w14:paraId="0F2C3897" w14:textId="77777777" w:rsidR="00073C83" w:rsidRPr="00073C83" w:rsidRDefault="00073C83" w:rsidP="00073C83">
            <w:pPr>
              <w:numPr>
                <w:ilvl w:val="0"/>
                <w:numId w:val="8"/>
              </w:numPr>
              <w:rPr>
                <w:rFonts w:ascii="Calibri" w:hAnsi="Calibri" w:cstheme="minorHAnsi"/>
                <w:sz w:val="24"/>
                <w:szCs w:val="24"/>
              </w:rPr>
            </w:pPr>
            <w:r w:rsidRPr="00073C83">
              <w:rPr>
                <w:rFonts w:ascii="Calibri" w:hAnsi="Calibri" w:cstheme="minorHAnsi"/>
                <w:sz w:val="24"/>
                <w:szCs w:val="24"/>
              </w:rPr>
              <w:t xml:space="preserve">Educated to SCQF Level 7 SVQ3 or equivalent  in Health and Social Care </w:t>
            </w:r>
          </w:p>
          <w:p w14:paraId="2E83A85D" w14:textId="77777777" w:rsidR="00073C83" w:rsidRPr="00073C83" w:rsidRDefault="00073C83" w:rsidP="00073C83">
            <w:pPr>
              <w:numPr>
                <w:ilvl w:val="0"/>
                <w:numId w:val="8"/>
              </w:numPr>
              <w:rPr>
                <w:rFonts w:ascii="Calibri" w:hAnsi="Calibri" w:cstheme="minorHAnsi"/>
                <w:sz w:val="24"/>
                <w:szCs w:val="24"/>
              </w:rPr>
            </w:pPr>
            <w:r w:rsidRPr="00073C83">
              <w:rPr>
                <w:rFonts w:ascii="Calibri" w:hAnsi="Calibri" w:cstheme="minorHAnsi"/>
                <w:sz w:val="24"/>
                <w:szCs w:val="24"/>
              </w:rPr>
              <w:t>Willing to undertake training as required</w:t>
            </w:r>
          </w:p>
          <w:p w14:paraId="0BDEB169" w14:textId="77777777" w:rsidR="00073C83" w:rsidRPr="00073C83" w:rsidRDefault="00073C83" w:rsidP="00B55D8C">
            <w:pPr>
              <w:rPr>
                <w:rFonts w:ascii="Calibri" w:hAnsi="Calibri" w:cstheme="minorHAnsi"/>
                <w:sz w:val="24"/>
                <w:szCs w:val="24"/>
              </w:rPr>
            </w:pPr>
          </w:p>
        </w:tc>
        <w:tc>
          <w:tcPr>
            <w:tcW w:w="4756" w:type="dxa"/>
            <w:tcBorders>
              <w:top w:val="single" w:sz="4" w:space="0" w:color="auto"/>
              <w:left w:val="single" w:sz="4" w:space="0" w:color="auto"/>
              <w:bottom w:val="single" w:sz="4" w:space="0" w:color="auto"/>
            </w:tcBorders>
          </w:tcPr>
          <w:p w14:paraId="7948B067" w14:textId="77777777" w:rsidR="00073C83" w:rsidRPr="00073C83" w:rsidRDefault="00073C83" w:rsidP="00B55D8C">
            <w:pPr>
              <w:rPr>
                <w:rFonts w:ascii="Calibri" w:hAnsi="Calibri" w:cstheme="minorHAnsi"/>
                <w:sz w:val="24"/>
                <w:szCs w:val="24"/>
              </w:rPr>
            </w:pPr>
          </w:p>
          <w:p w14:paraId="74A46683" w14:textId="77777777" w:rsidR="00073C83" w:rsidRPr="00073C83" w:rsidRDefault="00073C83" w:rsidP="00B55D8C">
            <w:pPr>
              <w:ind w:left="360"/>
              <w:rPr>
                <w:rFonts w:ascii="Calibri" w:hAnsi="Calibri" w:cstheme="minorHAnsi"/>
                <w:sz w:val="24"/>
                <w:szCs w:val="24"/>
              </w:rPr>
            </w:pPr>
          </w:p>
        </w:tc>
      </w:tr>
      <w:tr w:rsidR="00073C83" w:rsidRPr="00073C83" w14:paraId="00BADBB3" w14:textId="77777777" w:rsidTr="00B55D8C">
        <w:tc>
          <w:tcPr>
            <w:tcW w:w="3369" w:type="dxa"/>
            <w:tcBorders>
              <w:top w:val="single" w:sz="4" w:space="0" w:color="auto"/>
              <w:bottom w:val="double" w:sz="4" w:space="0" w:color="auto"/>
              <w:right w:val="single" w:sz="4" w:space="0" w:color="auto"/>
            </w:tcBorders>
          </w:tcPr>
          <w:p w14:paraId="596DF199" w14:textId="77777777" w:rsidR="00073C83" w:rsidRPr="00073C83" w:rsidRDefault="00073C83" w:rsidP="00B55D8C">
            <w:pPr>
              <w:rPr>
                <w:rFonts w:ascii="Calibri" w:hAnsi="Calibri" w:cstheme="minorHAnsi"/>
                <w:b/>
                <w:sz w:val="24"/>
                <w:szCs w:val="24"/>
              </w:rPr>
            </w:pPr>
          </w:p>
          <w:p w14:paraId="69DA6E1F" w14:textId="77777777" w:rsidR="00073C83" w:rsidRPr="00073C83" w:rsidRDefault="00073C83" w:rsidP="00B55D8C">
            <w:pPr>
              <w:rPr>
                <w:rFonts w:ascii="Calibri" w:hAnsi="Calibri" w:cstheme="minorHAnsi"/>
                <w:b/>
                <w:sz w:val="24"/>
                <w:szCs w:val="24"/>
              </w:rPr>
            </w:pPr>
            <w:r w:rsidRPr="00073C83">
              <w:rPr>
                <w:rFonts w:ascii="Calibri" w:hAnsi="Calibri" w:cstheme="minorHAnsi"/>
                <w:b/>
                <w:sz w:val="24"/>
                <w:szCs w:val="24"/>
              </w:rPr>
              <w:t>Service Specific</w:t>
            </w:r>
          </w:p>
          <w:p w14:paraId="7BBF788B" w14:textId="77777777" w:rsidR="00073C83" w:rsidRPr="00073C83" w:rsidRDefault="00073C83" w:rsidP="00B55D8C">
            <w:pPr>
              <w:jc w:val="center"/>
              <w:rPr>
                <w:rFonts w:ascii="Calibri" w:hAnsi="Calibri" w:cstheme="minorHAnsi"/>
                <w:b/>
                <w:sz w:val="24"/>
                <w:szCs w:val="24"/>
              </w:rPr>
            </w:pPr>
          </w:p>
          <w:p w14:paraId="7B80722A" w14:textId="77777777" w:rsidR="00073C83" w:rsidRPr="00073C83" w:rsidRDefault="00073C83" w:rsidP="00B55D8C">
            <w:pPr>
              <w:jc w:val="center"/>
              <w:rPr>
                <w:rFonts w:ascii="Calibri" w:hAnsi="Calibri" w:cstheme="minorHAnsi"/>
                <w:b/>
                <w:sz w:val="24"/>
                <w:szCs w:val="24"/>
              </w:rPr>
            </w:pPr>
          </w:p>
          <w:p w14:paraId="09A8B743" w14:textId="77777777" w:rsidR="00073C83" w:rsidRPr="00073C83" w:rsidRDefault="00073C83" w:rsidP="00B55D8C">
            <w:pPr>
              <w:jc w:val="center"/>
              <w:rPr>
                <w:rFonts w:ascii="Calibri" w:hAnsi="Calibri" w:cstheme="minorHAnsi"/>
                <w:b/>
                <w:sz w:val="24"/>
                <w:szCs w:val="24"/>
              </w:rPr>
            </w:pPr>
          </w:p>
        </w:tc>
        <w:tc>
          <w:tcPr>
            <w:tcW w:w="6662" w:type="dxa"/>
            <w:tcBorders>
              <w:top w:val="single" w:sz="4" w:space="0" w:color="auto"/>
              <w:left w:val="single" w:sz="4" w:space="0" w:color="auto"/>
              <w:bottom w:val="double" w:sz="4" w:space="0" w:color="auto"/>
              <w:right w:val="single" w:sz="4" w:space="0" w:color="auto"/>
            </w:tcBorders>
          </w:tcPr>
          <w:p w14:paraId="288B3E83" w14:textId="77777777" w:rsidR="00073C83" w:rsidRPr="00073C83" w:rsidRDefault="00073C83" w:rsidP="00B55D8C">
            <w:pPr>
              <w:rPr>
                <w:rFonts w:ascii="Calibri" w:hAnsi="Calibri" w:cstheme="minorHAnsi"/>
                <w:sz w:val="24"/>
                <w:szCs w:val="24"/>
              </w:rPr>
            </w:pPr>
          </w:p>
          <w:p w14:paraId="00E9F1C6" w14:textId="77777777" w:rsidR="00073C83" w:rsidRPr="00073C83" w:rsidRDefault="00073C83" w:rsidP="00073C83">
            <w:pPr>
              <w:pStyle w:val="ListParagraph"/>
              <w:numPr>
                <w:ilvl w:val="0"/>
                <w:numId w:val="11"/>
              </w:numPr>
              <w:ind w:left="360"/>
              <w:rPr>
                <w:rFonts w:ascii="Calibri" w:hAnsi="Calibri" w:cstheme="minorHAnsi"/>
                <w:sz w:val="24"/>
                <w:szCs w:val="24"/>
              </w:rPr>
            </w:pPr>
            <w:r w:rsidRPr="00073C83">
              <w:rPr>
                <w:rFonts w:ascii="Calibri" w:hAnsi="Calibri" w:cstheme="minorHAnsi"/>
                <w:sz w:val="24"/>
                <w:szCs w:val="24"/>
              </w:rPr>
              <w:t>As per service descriptor</w:t>
            </w:r>
          </w:p>
          <w:p w14:paraId="29ECE5AA" w14:textId="77777777" w:rsidR="00073C83" w:rsidRPr="00073C83" w:rsidRDefault="00073C83" w:rsidP="00073C83">
            <w:pPr>
              <w:numPr>
                <w:ilvl w:val="0"/>
                <w:numId w:val="9"/>
              </w:numPr>
              <w:rPr>
                <w:rFonts w:ascii="Calibri" w:hAnsi="Calibri" w:cstheme="minorHAnsi"/>
                <w:sz w:val="24"/>
                <w:szCs w:val="24"/>
              </w:rPr>
            </w:pPr>
            <w:r w:rsidRPr="00073C83">
              <w:rPr>
                <w:rFonts w:ascii="Calibri" w:hAnsi="Calibri" w:cstheme="minorHAnsi"/>
                <w:sz w:val="24"/>
                <w:szCs w:val="24"/>
              </w:rPr>
              <w:lastRenderedPageBreak/>
              <w:t>Ability to deliver awareness-raising and educational sessions to a range of stakeholders,(project specific)</w:t>
            </w:r>
          </w:p>
          <w:p w14:paraId="00336F19" w14:textId="77777777" w:rsidR="00073C83" w:rsidRPr="00073C83" w:rsidRDefault="00073C83" w:rsidP="00073C83">
            <w:pPr>
              <w:numPr>
                <w:ilvl w:val="0"/>
                <w:numId w:val="9"/>
              </w:numPr>
              <w:rPr>
                <w:rFonts w:ascii="Calibri" w:hAnsi="Calibri" w:cstheme="minorHAnsi"/>
                <w:sz w:val="24"/>
                <w:szCs w:val="24"/>
              </w:rPr>
            </w:pPr>
            <w:r w:rsidRPr="00073C83">
              <w:rPr>
                <w:rFonts w:ascii="Calibri" w:hAnsi="Calibri" w:cstheme="minorHAnsi"/>
                <w:sz w:val="24"/>
                <w:szCs w:val="24"/>
              </w:rPr>
              <w:t xml:space="preserve">Driving license and own or access to car </w:t>
            </w:r>
          </w:p>
          <w:p w14:paraId="5039C3DF" w14:textId="77777777" w:rsidR="00073C83" w:rsidRPr="00073C83" w:rsidRDefault="00073C83" w:rsidP="00B55D8C">
            <w:pPr>
              <w:rPr>
                <w:rFonts w:ascii="Calibri" w:hAnsi="Calibri" w:cstheme="minorHAnsi"/>
                <w:sz w:val="24"/>
                <w:szCs w:val="24"/>
              </w:rPr>
            </w:pPr>
          </w:p>
        </w:tc>
        <w:tc>
          <w:tcPr>
            <w:tcW w:w="4756" w:type="dxa"/>
            <w:tcBorders>
              <w:top w:val="single" w:sz="4" w:space="0" w:color="auto"/>
              <w:left w:val="single" w:sz="4" w:space="0" w:color="auto"/>
              <w:bottom w:val="double" w:sz="4" w:space="0" w:color="auto"/>
            </w:tcBorders>
          </w:tcPr>
          <w:p w14:paraId="531C2388" w14:textId="77777777" w:rsidR="00073C83" w:rsidRPr="00073C83" w:rsidRDefault="00073C83" w:rsidP="00B55D8C">
            <w:pPr>
              <w:ind w:left="360"/>
              <w:rPr>
                <w:rFonts w:ascii="Calibri" w:hAnsi="Calibri" w:cstheme="minorHAnsi"/>
                <w:sz w:val="24"/>
                <w:szCs w:val="24"/>
              </w:rPr>
            </w:pPr>
          </w:p>
          <w:p w14:paraId="798BFCF5" w14:textId="77777777" w:rsidR="00073C83" w:rsidRPr="00073C83" w:rsidRDefault="00073C83" w:rsidP="00B55D8C">
            <w:pPr>
              <w:ind w:left="360"/>
              <w:rPr>
                <w:rFonts w:ascii="Calibri" w:hAnsi="Calibri" w:cstheme="minorHAnsi"/>
                <w:sz w:val="24"/>
                <w:szCs w:val="24"/>
              </w:rPr>
            </w:pPr>
          </w:p>
          <w:p w14:paraId="0A743A12" w14:textId="77777777" w:rsidR="00073C83" w:rsidRPr="00073C83" w:rsidRDefault="00073C83" w:rsidP="00073C83">
            <w:pPr>
              <w:numPr>
                <w:ilvl w:val="0"/>
                <w:numId w:val="9"/>
              </w:numPr>
              <w:rPr>
                <w:rFonts w:ascii="Calibri" w:hAnsi="Calibri" w:cstheme="minorHAnsi"/>
                <w:sz w:val="24"/>
                <w:szCs w:val="24"/>
              </w:rPr>
            </w:pPr>
            <w:r w:rsidRPr="00073C83">
              <w:rPr>
                <w:rFonts w:ascii="Calibri" w:hAnsi="Calibri" w:cstheme="minorHAnsi"/>
                <w:sz w:val="24"/>
                <w:szCs w:val="24"/>
              </w:rPr>
              <w:lastRenderedPageBreak/>
              <w:t>Hold counselling skills qualification</w:t>
            </w:r>
          </w:p>
          <w:p w14:paraId="27E469C8" w14:textId="77777777" w:rsidR="00073C83" w:rsidRPr="00073C83" w:rsidRDefault="00073C83" w:rsidP="00073C83">
            <w:pPr>
              <w:numPr>
                <w:ilvl w:val="0"/>
                <w:numId w:val="9"/>
              </w:numPr>
              <w:rPr>
                <w:rFonts w:ascii="Calibri" w:hAnsi="Calibri" w:cstheme="minorHAnsi"/>
                <w:sz w:val="24"/>
                <w:szCs w:val="24"/>
              </w:rPr>
            </w:pPr>
            <w:r w:rsidRPr="00073C83">
              <w:rPr>
                <w:rFonts w:ascii="Calibri" w:hAnsi="Calibri" w:cstheme="minorHAnsi"/>
                <w:sz w:val="24"/>
                <w:szCs w:val="24"/>
              </w:rPr>
              <w:t>Specialist creative arts training</w:t>
            </w:r>
          </w:p>
        </w:tc>
      </w:tr>
    </w:tbl>
    <w:p w14:paraId="1B8B24CA" w14:textId="77777777" w:rsidR="00073C83" w:rsidRPr="00073C83" w:rsidRDefault="00073C83" w:rsidP="00073C83">
      <w:pPr>
        <w:rPr>
          <w:rFonts w:ascii="Calibri" w:hAnsi="Calibri" w:cstheme="minorHAnsi"/>
          <w:sz w:val="24"/>
          <w:szCs w:val="24"/>
        </w:rPr>
      </w:pPr>
    </w:p>
    <w:p w14:paraId="42B250B1" w14:textId="366D6308" w:rsidR="00073C83" w:rsidRPr="00073C83" w:rsidRDefault="00073C83" w:rsidP="00073C83">
      <w:pPr>
        <w:ind w:firstLine="720"/>
        <w:rPr>
          <w:rFonts w:ascii="Calibri" w:hAnsi="Calibri"/>
          <w:sz w:val="24"/>
          <w:szCs w:val="24"/>
        </w:rPr>
      </w:pPr>
    </w:p>
    <w:p w14:paraId="4DCE7E73" w14:textId="77777777" w:rsidR="00073C83" w:rsidRPr="00073C83" w:rsidRDefault="00073C83" w:rsidP="00073C83">
      <w:pPr>
        <w:ind w:firstLine="720"/>
        <w:rPr>
          <w:rFonts w:ascii="Calibri" w:hAnsi="Calibri"/>
          <w:sz w:val="24"/>
          <w:szCs w:val="24"/>
        </w:rPr>
      </w:pPr>
    </w:p>
    <w:p w14:paraId="05D5EE0D" w14:textId="77777777" w:rsidR="00073C83" w:rsidRPr="00073C83" w:rsidRDefault="00073C83" w:rsidP="00073C83">
      <w:pPr>
        <w:ind w:firstLine="720"/>
        <w:rPr>
          <w:rFonts w:ascii="Calibri" w:hAnsi="Calibri"/>
          <w:sz w:val="24"/>
          <w:szCs w:val="24"/>
        </w:rPr>
      </w:pPr>
    </w:p>
    <w:p w14:paraId="7B1A2E41" w14:textId="77777777" w:rsidR="00073C83" w:rsidRPr="00073C83" w:rsidRDefault="00073C83" w:rsidP="00073C83">
      <w:pPr>
        <w:ind w:firstLine="720"/>
        <w:rPr>
          <w:rFonts w:ascii="Calibri" w:hAnsi="Calibri"/>
          <w:sz w:val="24"/>
          <w:szCs w:val="24"/>
        </w:rPr>
      </w:pPr>
    </w:p>
    <w:sectPr w:rsidR="00073C83" w:rsidRPr="00073C83" w:rsidSect="00073C83">
      <w:pgSz w:w="15840" w:h="12240"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21ACD"/>
    <w:multiLevelType w:val="hybridMultilevel"/>
    <w:tmpl w:val="E310590C"/>
    <w:lvl w:ilvl="0" w:tplc="0809000F">
      <w:start w:val="1"/>
      <w:numFmt w:val="decimal"/>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
    <w:nsid w:val="26F4240B"/>
    <w:multiLevelType w:val="hybridMultilevel"/>
    <w:tmpl w:val="F3AA6AD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37DA5213"/>
    <w:multiLevelType w:val="hybridMultilevel"/>
    <w:tmpl w:val="EF9818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8042015"/>
    <w:multiLevelType w:val="hybridMultilevel"/>
    <w:tmpl w:val="1B04EDC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4D377592"/>
    <w:multiLevelType w:val="hybridMultilevel"/>
    <w:tmpl w:val="005C2044"/>
    <w:lvl w:ilvl="0" w:tplc="CDB8C5F6">
      <w:start w:val="3"/>
      <w:numFmt w:val="bullet"/>
      <w:lvlText w:val="-"/>
      <w:lvlJc w:val="left"/>
      <w:pPr>
        <w:tabs>
          <w:tab w:val="num" w:pos="720"/>
        </w:tabs>
        <w:ind w:left="720" w:hanging="360"/>
      </w:pPr>
      <w:rPr>
        <w:rFonts w:ascii="Tahoma" w:eastAsia="Times New Roman" w:hAnsi="Tahoma" w:cs="Tahoma"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56B10122"/>
    <w:multiLevelType w:val="hybridMultilevel"/>
    <w:tmpl w:val="9BD6D3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BBE5F24"/>
    <w:multiLevelType w:val="hybridMultilevel"/>
    <w:tmpl w:val="E16207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63C96424"/>
    <w:multiLevelType w:val="hybridMultilevel"/>
    <w:tmpl w:val="26D64DAA"/>
    <w:lvl w:ilvl="0" w:tplc="F7BCB282">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6B6A7FDD"/>
    <w:multiLevelType w:val="hybridMultilevel"/>
    <w:tmpl w:val="CD9688A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71656E5B"/>
    <w:multiLevelType w:val="hybridMultilevel"/>
    <w:tmpl w:val="D0689BC6"/>
    <w:lvl w:ilvl="0" w:tplc="03D2EA20">
      <w:start w:val="1"/>
      <w:numFmt w:val="bullet"/>
      <w:lvlText w:val=""/>
      <w:lvlJc w:val="left"/>
      <w:pPr>
        <w:tabs>
          <w:tab w:val="num" w:pos="746"/>
        </w:tabs>
        <w:ind w:left="746" w:hanging="360"/>
      </w:pPr>
      <w:rPr>
        <w:rFonts w:ascii="Symbol" w:hAnsi="Symbol" w:hint="default"/>
        <w:sz w:val="16"/>
        <w:szCs w:val="16"/>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nsid w:val="7B373BAA"/>
    <w:multiLevelType w:val="hybridMultilevel"/>
    <w:tmpl w:val="6402F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9"/>
  </w:num>
  <w:num w:numId="5">
    <w:abstractNumId w:val="7"/>
  </w:num>
  <w:num w:numId="6">
    <w:abstractNumId w:val="4"/>
  </w:num>
  <w:num w:numId="7">
    <w:abstractNumId w:val="1"/>
  </w:num>
  <w:num w:numId="8">
    <w:abstractNumId w:val="8"/>
  </w:num>
  <w:num w:numId="9">
    <w:abstractNumId w:val="3"/>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417"/>
    <w:rsid w:val="00073C83"/>
    <w:rsid w:val="001918C4"/>
    <w:rsid w:val="002174EC"/>
    <w:rsid w:val="00346ED9"/>
    <w:rsid w:val="00475B8C"/>
    <w:rsid w:val="004A3DEF"/>
    <w:rsid w:val="0052382C"/>
    <w:rsid w:val="005737BF"/>
    <w:rsid w:val="00592417"/>
    <w:rsid w:val="005B0E53"/>
    <w:rsid w:val="005C23A4"/>
    <w:rsid w:val="005C25E9"/>
    <w:rsid w:val="0066439B"/>
    <w:rsid w:val="006924B8"/>
    <w:rsid w:val="006E5BE6"/>
    <w:rsid w:val="00712697"/>
    <w:rsid w:val="007A4037"/>
    <w:rsid w:val="008249D7"/>
    <w:rsid w:val="00894141"/>
    <w:rsid w:val="008A04BE"/>
    <w:rsid w:val="009E70DB"/>
    <w:rsid w:val="00A07481"/>
    <w:rsid w:val="00B21418"/>
    <w:rsid w:val="00D13575"/>
    <w:rsid w:val="00DF22E6"/>
    <w:rsid w:val="00EA33BF"/>
    <w:rsid w:val="00F40BF9"/>
    <w:rsid w:val="00FD59C5"/>
    <w:rsid w:val="00FE25AD"/>
    <w:rsid w:val="00FE4F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27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3BF"/>
    <w:pPr>
      <w:spacing w:after="0" w:line="240" w:lineRule="auto"/>
    </w:pPr>
    <w:rPr>
      <w:rFonts w:ascii="Arial" w:eastAsia="Times New Roman" w:hAnsi="Arial" w:cs="Times New Roman"/>
      <w:lang w:val="en-US"/>
    </w:rPr>
  </w:style>
  <w:style w:type="paragraph" w:styleId="Heading1">
    <w:name w:val="heading 1"/>
    <w:basedOn w:val="Normal"/>
    <w:next w:val="Normal"/>
    <w:link w:val="Heading1Char"/>
    <w:qFormat/>
    <w:rsid w:val="005B0E53"/>
    <w:pPr>
      <w:keepNext/>
      <w:jc w:val="right"/>
      <w:outlineLvl w:val="0"/>
    </w:pPr>
    <w:rPr>
      <w:b/>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0E53"/>
    <w:rPr>
      <w:rFonts w:ascii="Arial" w:eastAsia="Times New Roman" w:hAnsi="Arial" w:cs="Times New Roman"/>
      <w:b/>
      <w:sz w:val="24"/>
    </w:rPr>
  </w:style>
  <w:style w:type="paragraph" w:styleId="BalloonText">
    <w:name w:val="Balloon Text"/>
    <w:basedOn w:val="Normal"/>
    <w:link w:val="BalloonTextChar"/>
    <w:uiPriority w:val="99"/>
    <w:semiHidden/>
    <w:unhideWhenUsed/>
    <w:rsid w:val="002174EC"/>
    <w:rPr>
      <w:rFonts w:ascii="Tahoma" w:hAnsi="Tahoma" w:cs="Tahoma"/>
      <w:sz w:val="16"/>
      <w:szCs w:val="16"/>
    </w:rPr>
  </w:style>
  <w:style w:type="character" w:customStyle="1" w:styleId="BalloonTextChar">
    <w:name w:val="Balloon Text Char"/>
    <w:basedOn w:val="DefaultParagraphFont"/>
    <w:link w:val="BalloonText"/>
    <w:uiPriority w:val="99"/>
    <w:semiHidden/>
    <w:rsid w:val="002174EC"/>
    <w:rPr>
      <w:rFonts w:ascii="Tahoma" w:eastAsia="Times New Roman" w:hAnsi="Tahoma" w:cs="Tahoma"/>
      <w:sz w:val="16"/>
      <w:szCs w:val="16"/>
      <w:lang w:val="en-US"/>
    </w:rPr>
  </w:style>
  <w:style w:type="paragraph" w:styleId="ListParagraph">
    <w:name w:val="List Paragraph"/>
    <w:basedOn w:val="Normal"/>
    <w:uiPriority w:val="34"/>
    <w:qFormat/>
    <w:rsid w:val="002174EC"/>
    <w:pPr>
      <w:ind w:left="720"/>
      <w:contextualSpacing/>
    </w:pPr>
  </w:style>
  <w:style w:type="paragraph" w:styleId="NoSpacing">
    <w:name w:val="No Spacing"/>
    <w:uiPriority w:val="1"/>
    <w:qFormat/>
    <w:rsid w:val="00B2141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3BF"/>
    <w:pPr>
      <w:spacing w:after="0" w:line="240" w:lineRule="auto"/>
    </w:pPr>
    <w:rPr>
      <w:rFonts w:ascii="Arial" w:eastAsia="Times New Roman" w:hAnsi="Arial" w:cs="Times New Roman"/>
      <w:lang w:val="en-US"/>
    </w:rPr>
  </w:style>
  <w:style w:type="paragraph" w:styleId="Heading1">
    <w:name w:val="heading 1"/>
    <w:basedOn w:val="Normal"/>
    <w:next w:val="Normal"/>
    <w:link w:val="Heading1Char"/>
    <w:qFormat/>
    <w:rsid w:val="005B0E53"/>
    <w:pPr>
      <w:keepNext/>
      <w:jc w:val="right"/>
      <w:outlineLvl w:val="0"/>
    </w:pPr>
    <w:rPr>
      <w:b/>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0E53"/>
    <w:rPr>
      <w:rFonts w:ascii="Arial" w:eastAsia="Times New Roman" w:hAnsi="Arial" w:cs="Times New Roman"/>
      <w:b/>
      <w:sz w:val="24"/>
    </w:rPr>
  </w:style>
  <w:style w:type="paragraph" w:styleId="BalloonText">
    <w:name w:val="Balloon Text"/>
    <w:basedOn w:val="Normal"/>
    <w:link w:val="BalloonTextChar"/>
    <w:uiPriority w:val="99"/>
    <w:semiHidden/>
    <w:unhideWhenUsed/>
    <w:rsid w:val="002174EC"/>
    <w:rPr>
      <w:rFonts w:ascii="Tahoma" w:hAnsi="Tahoma" w:cs="Tahoma"/>
      <w:sz w:val="16"/>
      <w:szCs w:val="16"/>
    </w:rPr>
  </w:style>
  <w:style w:type="character" w:customStyle="1" w:styleId="BalloonTextChar">
    <w:name w:val="Balloon Text Char"/>
    <w:basedOn w:val="DefaultParagraphFont"/>
    <w:link w:val="BalloonText"/>
    <w:uiPriority w:val="99"/>
    <w:semiHidden/>
    <w:rsid w:val="002174EC"/>
    <w:rPr>
      <w:rFonts w:ascii="Tahoma" w:eastAsia="Times New Roman" w:hAnsi="Tahoma" w:cs="Tahoma"/>
      <w:sz w:val="16"/>
      <w:szCs w:val="16"/>
      <w:lang w:val="en-US"/>
    </w:rPr>
  </w:style>
  <w:style w:type="paragraph" w:styleId="ListParagraph">
    <w:name w:val="List Paragraph"/>
    <w:basedOn w:val="Normal"/>
    <w:uiPriority w:val="34"/>
    <w:qFormat/>
    <w:rsid w:val="002174EC"/>
    <w:pPr>
      <w:ind w:left="720"/>
      <w:contextualSpacing/>
    </w:pPr>
  </w:style>
  <w:style w:type="paragraph" w:styleId="NoSpacing">
    <w:name w:val="No Spacing"/>
    <w:uiPriority w:val="1"/>
    <w:qFormat/>
    <w:rsid w:val="00B214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fontTable" Target="fontTable.xml"/><Relationship Id="rId2" Type="http://schemas.openxmlformats.org/officeDocument/2006/relationships/customXml" Target="../customXml/item2.xml"/><Relationship Id="rId16" Type="http://schemas.microsoft.com/office/2007/relationships/diagramDrawing" Target="diagrams/drawing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disclosurescotland.co.uk/" TargetMode="External"/><Relationship Id="rId5" Type="http://schemas.openxmlformats.org/officeDocument/2006/relationships/styles" Target="styles.xml"/><Relationship Id="rId15" Type="http://schemas.openxmlformats.org/officeDocument/2006/relationships/diagramColors" Target="diagrams/colors1.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image" Target="media/image1.jpeg"/><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5_1">
  <dgm:title val=""/>
  <dgm:desc val=""/>
  <dgm:catLst>
    <dgm:cat type="accent5" pri="11100"/>
  </dgm:catLst>
  <dgm:styleLbl name="node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5">
        <a:shade val="80000"/>
      </a:schemeClr>
    </dgm:linClrLst>
    <dgm:effectClrLst/>
    <dgm:txLinClrLst/>
    <dgm:txFillClrLst/>
    <dgm:txEffectClrLst/>
  </dgm:styleLbl>
  <dgm:styleLbl name="node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f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align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b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dgm:txEffectClrLst/>
  </dgm:styleLbl>
  <dgm:styleLbl name="parChTrans2D2">
    <dgm:fillClrLst meth="repeat">
      <a:schemeClr val="accent5"/>
    </dgm:fillClrLst>
    <dgm:linClrLst meth="repeat">
      <a:schemeClr val="accent5"/>
    </dgm:linClrLst>
    <dgm:effectClrLst/>
    <dgm:txLinClrLst/>
    <dgm:txFillClrLst/>
    <dgm:txEffectClrLst/>
  </dgm:styleLbl>
  <dgm:styleLbl name="parChTrans2D3">
    <dgm:fillClrLst meth="repeat">
      <a:schemeClr val="accent5"/>
    </dgm:fillClrLst>
    <dgm:linClrLst meth="repeat">
      <a:schemeClr val="accent5"/>
    </dgm:linClrLst>
    <dgm:effectClrLst/>
    <dgm:txLinClrLst/>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con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align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trAlignAcc1">
    <dgm:fillClrLst meth="repeat">
      <a:schemeClr val="accent5">
        <a:alpha val="40000"/>
        <a:tint val="40000"/>
      </a:schemeClr>
    </dgm:fillClrLst>
    <dgm:linClrLst meth="repeat">
      <a:schemeClr val="accent5"/>
    </dgm:linClrLst>
    <dgm:effectClrLst/>
    <dgm:txLinClrLst/>
    <dgm:txFillClrLst meth="repeat">
      <a:schemeClr val="dk1"/>
    </dgm:txFillClrLst>
    <dgm:txEffectClrLst/>
  </dgm:styleLbl>
  <dgm:styleLbl name="b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fgAcc0">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2">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3">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4">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F8764B4-DCF0-423A-B2C3-9702473F0FF4}" type="doc">
      <dgm:prSet loTypeId="urn:microsoft.com/office/officeart/2005/8/layout/orgChart1" loCatId="hierarchy" qsTypeId="urn:microsoft.com/office/officeart/2005/8/quickstyle/simple1" qsCatId="simple" csTypeId="urn:microsoft.com/office/officeart/2005/8/colors/accent5_1" csCatId="accent5" phldr="1"/>
      <dgm:spPr/>
      <dgm:t>
        <a:bodyPr/>
        <a:lstStyle/>
        <a:p>
          <a:endParaRPr lang="en-GB"/>
        </a:p>
      </dgm:t>
    </dgm:pt>
    <dgm:pt modelId="{D3C40451-ABAF-4798-BE78-7B07AE690594}">
      <dgm:prSet phldrT="[Text]" custT="1"/>
      <dgm:spPr>
        <a:xfrm>
          <a:off x="1640061" y="3019"/>
          <a:ext cx="1777035" cy="394441"/>
        </a:xfrm>
        <a:ln>
          <a:solidFill>
            <a:srgbClr val="00B0F0"/>
          </a:solidFill>
        </a:ln>
      </dgm:spPr>
      <dgm:t>
        <a:bodyPr/>
        <a:lstStyle/>
        <a:p>
          <a:r>
            <a:rPr lang="en-GB" sz="1000">
              <a:latin typeface="Calibri"/>
              <a:ea typeface="+mn-ea"/>
              <a:cs typeface="+mn-cs"/>
            </a:rPr>
            <a:t>Managing Director Hillcrest Futures</a:t>
          </a:r>
        </a:p>
      </dgm:t>
    </dgm:pt>
    <dgm:pt modelId="{37893D95-2B82-4BD8-8B01-424ECF01CE85}" type="parTrans" cxnId="{6309BB2C-A1EB-4460-98BD-FCB2B3F29454}">
      <dgm:prSet/>
      <dgm:spPr/>
      <dgm:t>
        <a:bodyPr/>
        <a:lstStyle/>
        <a:p>
          <a:endParaRPr lang="en-GB"/>
        </a:p>
      </dgm:t>
    </dgm:pt>
    <dgm:pt modelId="{2A636307-6217-4C49-B414-46B15E5F8717}" type="sibTrans" cxnId="{6309BB2C-A1EB-4460-98BD-FCB2B3F29454}">
      <dgm:prSet/>
      <dgm:spPr/>
      <dgm:t>
        <a:bodyPr/>
        <a:lstStyle/>
        <a:p>
          <a:endParaRPr lang="en-GB"/>
        </a:p>
      </dgm:t>
    </dgm:pt>
    <dgm:pt modelId="{169D88E7-78BD-49F9-93C7-53E9531D4810}" type="asst">
      <dgm:prSet phldrT="[Text]" custT="1"/>
      <dgm:spPr>
        <a:xfrm>
          <a:off x="943320" y="563125"/>
          <a:ext cx="1502425" cy="394441"/>
        </a:xfrm>
        <a:ln>
          <a:solidFill>
            <a:srgbClr val="00B0F0"/>
          </a:solidFill>
        </a:ln>
      </dgm:spPr>
      <dgm:t>
        <a:bodyPr/>
        <a:lstStyle/>
        <a:p>
          <a:r>
            <a:rPr lang="en-GB" sz="1000">
              <a:latin typeface="Calibri"/>
              <a:ea typeface="+mn-ea"/>
              <a:cs typeface="+mn-cs"/>
            </a:rPr>
            <a:t>Head of Service</a:t>
          </a:r>
        </a:p>
      </dgm:t>
    </dgm:pt>
    <dgm:pt modelId="{2D5CB3F4-EC77-4EDE-B9E2-0A60DE7B993A}" type="parTrans" cxnId="{48E13825-C75B-456B-9A1B-0CB837EA04AE}">
      <dgm:prSet/>
      <dgm:spPr>
        <a:xfrm>
          <a:off x="2400026" y="397460"/>
          <a:ext cx="91440" cy="362885"/>
        </a:xfrm>
        <a:ln>
          <a:solidFill>
            <a:srgbClr val="00B0F0"/>
          </a:solidFill>
        </a:ln>
      </dgm:spPr>
      <dgm:t>
        <a:bodyPr/>
        <a:lstStyle/>
        <a:p>
          <a:endParaRPr lang="en-GB"/>
        </a:p>
      </dgm:t>
    </dgm:pt>
    <dgm:pt modelId="{6558DD5B-B275-479A-8ABA-1B392A0DB1A4}" type="sibTrans" cxnId="{48E13825-C75B-456B-9A1B-0CB837EA04AE}">
      <dgm:prSet/>
      <dgm:spPr/>
      <dgm:t>
        <a:bodyPr/>
        <a:lstStyle/>
        <a:p>
          <a:endParaRPr lang="en-GB"/>
        </a:p>
      </dgm:t>
    </dgm:pt>
    <dgm:pt modelId="{4F10DFA2-8B23-4807-B482-EDCB0AF3F943}">
      <dgm:prSet phldrT="[Text]" custT="1"/>
      <dgm:spPr>
        <a:xfrm>
          <a:off x="2007680" y="1123231"/>
          <a:ext cx="1041797" cy="394441"/>
        </a:xfrm>
        <a:ln>
          <a:solidFill>
            <a:srgbClr val="00B0F0"/>
          </a:solidFill>
        </a:ln>
      </dgm:spPr>
      <dgm:t>
        <a:bodyPr/>
        <a:lstStyle/>
        <a:p>
          <a:r>
            <a:rPr lang="en-GB" sz="1000">
              <a:latin typeface="Calibri"/>
              <a:ea typeface="+mn-ea"/>
              <a:cs typeface="+mn-cs"/>
            </a:rPr>
            <a:t>Area Manager</a:t>
          </a:r>
        </a:p>
      </dgm:t>
    </dgm:pt>
    <dgm:pt modelId="{FA56E268-BA1E-422C-A45B-62BD99CAA98A}" type="parTrans" cxnId="{926DBAD4-4814-4859-AF93-AAFD22D67643}">
      <dgm:prSet/>
      <dgm:spPr>
        <a:xfrm>
          <a:off x="2482859" y="397460"/>
          <a:ext cx="91440" cy="725771"/>
        </a:xfrm>
        <a:ln>
          <a:solidFill>
            <a:srgbClr val="00B0F0"/>
          </a:solidFill>
        </a:ln>
      </dgm:spPr>
      <dgm:t>
        <a:bodyPr/>
        <a:lstStyle/>
        <a:p>
          <a:endParaRPr lang="en-GB"/>
        </a:p>
      </dgm:t>
    </dgm:pt>
    <dgm:pt modelId="{7755D4E9-57F7-47D4-A623-AF8FCEE1CBC1}" type="sibTrans" cxnId="{926DBAD4-4814-4859-AF93-AAFD22D67643}">
      <dgm:prSet/>
      <dgm:spPr/>
      <dgm:t>
        <a:bodyPr/>
        <a:lstStyle/>
        <a:p>
          <a:endParaRPr lang="en-GB"/>
        </a:p>
      </dgm:t>
    </dgm:pt>
    <dgm:pt modelId="{BFB945D7-EE92-40E4-9794-EBFA3461BEC2}">
      <dgm:prSet custT="1"/>
      <dgm:spPr>
        <a:xfrm>
          <a:off x="2024933" y="1683337"/>
          <a:ext cx="1007291" cy="394441"/>
        </a:xfrm>
        <a:ln>
          <a:solidFill>
            <a:srgbClr val="00B0F0"/>
          </a:solidFill>
        </a:ln>
      </dgm:spPr>
      <dgm:t>
        <a:bodyPr/>
        <a:lstStyle/>
        <a:p>
          <a:r>
            <a:rPr lang="en-GB" sz="1000">
              <a:latin typeface="Calibri"/>
              <a:ea typeface="+mn-ea"/>
              <a:cs typeface="+mn-cs"/>
            </a:rPr>
            <a:t>Manager</a:t>
          </a:r>
        </a:p>
      </dgm:t>
    </dgm:pt>
    <dgm:pt modelId="{C29C5ABB-3D2D-4714-B8B3-B594353FCFCB}" type="parTrans" cxnId="{0B21E385-E5CF-475E-BE57-EAF464982C54}">
      <dgm:prSet/>
      <dgm:spPr>
        <a:xfrm>
          <a:off x="2482859" y="1517672"/>
          <a:ext cx="91440" cy="165665"/>
        </a:xfrm>
      </dgm:spPr>
      <dgm:t>
        <a:bodyPr/>
        <a:lstStyle/>
        <a:p>
          <a:endParaRPr lang="en-GB"/>
        </a:p>
      </dgm:t>
    </dgm:pt>
    <dgm:pt modelId="{B91988DA-8BB1-4223-AAE0-BA4D88D0BE46}" type="sibTrans" cxnId="{0B21E385-E5CF-475E-BE57-EAF464982C54}">
      <dgm:prSet/>
      <dgm:spPr/>
      <dgm:t>
        <a:bodyPr/>
        <a:lstStyle/>
        <a:p>
          <a:endParaRPr lang="en-GB"/>
        </a:p>
      </dgm:t>
    </dgm:pt>
    <dgm:pt modelId="{A78F57EB-A2C5-41B2-9BD5-2966CAA70782}">
      <dgm:prSet custT="1"/>
      <dgm:spPr>
        <a:ln>
          <a:solidFill>
            <a:srgbClr val="00B0F0"/>
          </a:solidFill>
        </a:ln>
      </dgm:spPr>
      <dgm:t>
        <a:bodyPr/>
        <a:lstStyle/>
        <a:p>
          <a:r>
            <a:rPr lang="en-GB" sz="1000"/>
            <a:t>Project Worker</a:t>
          </a:r>
        </a:p>
      </dgm:t>
    </dgm:pt>
    <dgm:pt modelId="{0B7E6A76-67A4-4AAB-B507-944AC51DCD19}" type="parTrans" cxnId="{5930A6A5-E737-498C-BCB2-64981A3C6D28}">
      <dgm:prSet/>
      <dgm:spPr>
        <a:ln>
          <a:solidFill>
            <a:srgbClr val="00B0F0"/>
          </a:solidFill>
        </a:ln>
      </dgm:spPr>
      <dgm:t>
        <a:bodyPr/>
        <a:lstStyle/>
        <a:p>
          <a:endParaRPr lang="en-GB"/>
        </a:p>
      </dgm:t>
    </dgm:pt>
    <dgm:pt modelId="{6BE91644-ADD9-4D41-8656-C58588FD78AA}" type="sibTrans" cxnId="{5930A6A5-E737-498C-BCB2-64981A3C6D28}">
      <dgm:prSet/>
      <dgm:spPr/>
      <dgm:t>
        <a:bodyPr/>
        <a:lstStyle/>
        <a:p>
          <a:endParaRPr lang="en-GB"/>
        </a:p>
      </dgm:t>
    </dgm:pt>
    <dgm:pt modelId="{8F0EA9A4-7E10-4D4F-BB80-2C367D26B825}">
      <dgm:prSet custT="1"/>
      <dgm:spPr>
        <a:ln>
          <a:solidFill>
            <a:srgbClr val="00B0F0"/>
          </a:solidFill>
        </a:ln>
      </dgm:spPr>
      <dgm:t>
        <a:bodyPr/>
        <a:lstStyle/>
        <a:p>
          <a:r>
            <a:rPr lang="en-GB" sz="1000"/>
            <a:t>Co-Ordinator</a:t>
          </a:r>
        </a:p>
      </dgm:t>
    </dgm:pt>
    <dgm:pt modelId="{AADB216C-727B-4694-A158-08E3AF404EA3}" type="parTrans" cxnId="{18C164A7-5E8D-4EFB-96B7-1BECB9E1418E}">
      <dgm:prSet/>
      <dgm:spPr>
        <a:ln>
          <a:solidFill>
            <a:srgbClr val="00B0F0"/>
          </a:solidFill>
        </a:ln>
      </dgm:spPr>
      <dgm:t>
        <a:bodyPr/>
        <a:lstStyle/>
        <a:p>
          <a:endParaRPr lang="en-GB"/>
        </a:p>
      </dgm:t>
    </dgm:pt>
    <dgm:pt modelId="{D4F1485A-F5E9-45D9-819E-74BE6F7CCF05}" type="sibTrans" cxnId="{18C164A7-5E8D-4EFB-96B7-1BECB9E1418E}">
      <dgm:prSet/>
      <dgm:spPr/>
      <dgm:t>
        <a:bodyPr/>
        <a:lstStyle/>
        <a:p>
          <a:endParaRPr lang="en-GB"/>
        </a:p>
      </dgm:t>
    </dgm:pt>
    <dgm:pt modelId="{334BE7DD-0B3D-4FA0-A715-CDFDE1BAE075}" type="pres">
      <dgm:prSet presAssocID="{DF8764B4-DCF0-423A-B2C3-9702473F0FF4}" presName="hierChild1" presStyleCnt="0">
        <dgm:presLayoutVars>
          <dgm:orgChart val="1"/>
          <dgm:chPref val="1"/>
          <dgm:dir/>
          <dgm:animOne val="branch"/>
          <dgm:animLvl val="lvl"/>
          <dgm:resizeHandles/>
        </dgm:presLayoutVars>
      </dgm:prSet>
      <dgm:spPr/>
      <dgm:t>
        <a:bodyPr/>
        <a:lstStyle/>
        <a:p>
          <a:endParaRPr lang="en-GB"/>
        </a:p>
      </dgm:t>
    </dgm:pt>
    <dgm:pt modelId="{487D4E52-7111-4BDB-8AE0-3DC76DD75CE7}" type="pres">
      <dgm:prSet presAssocID="{D3C40451-ABAF-4798-BE78-7B07AE690594}" presName="hierRoot1" presStyleCnt="0">
        <dgm:presLayoutVars>
          <dgm:hierBranch val="init"/>
        </dgm:presLayoutVars>
      </dgm:prSet>
      <dgm:spPr/>
      <dgm:t>
        <a:bodyPr/>
        <a:lstStyle/>
        <a:p>
          <a:endParaRPr lang="en-GB"/>
        </a:p>
      </dgm:t>
    </dgm:pt>
    <dgm:pt modelId="{8658DC3D-BA67-4611-8EF5-22727EBE8572}" type="pres">
      <dgm:prSet presAssocID="{D3C40451-ABAF-4798-BE78-7B07AE690594}" presName="rootComposite1" presStyleCnt="0"/>
      <dgm:spPr/>
      <dgm:t>
        <a:bodyPr/>
        <a:lstStyle/>
        <a:p>
          <a:endParaRPr lang="en-GB"/>
        </a:p>
      </dgm:t>
    </dgm:pt>
    <dgm:pt modelId="{9FD006FA-3CB7-4F21-900C-45603CA49E5A}" type="pres">
      <dgm:prSet presAssocID="{D3C40451-ABAF-4798-BE78-7B07AE690594}" presName="rootText1" presStyleLbl="node0" presStyleIdx="0" presStyleCnt="1" custScaleX="306659">
        <dgm:presLayoutVars>
          <dgm:chPref val="3"/>
        </dgm:presLayoutVars>
      </dgm:prSet>
      <dgm:spPr/>
      <dgm:t>
        <a:bodyPr/>
        <a:lstStyle/>
        <a:p>
          <a:endParaRPr lang="en-GB"/>
        </a:p>
      </dgm:t>
    </dgm:pt>
    <dgm:pt modelId="{D68C16C3-1360-4A76-9B63-A8550C82D221}" type="pres">
      <dgm:prSet presAssocID="{D3C40451-ABAF-4798-BE78-7B07AE690594}" presName="rootConnector1" presStyleLbl="node1" presStyleIdx="0" presStyleCnt="0"/>
      <dgm:spPr/>
      <dgm:t>
        <a:bodyPr/>
        <a:lstStyle/>
        <a:p>
          <a:endParaRPr lang="en-GB"/>
        </a:p>
      </dgm:t>
    </dgm:pt>
    <dgm:pt modelId="{EC0E80F2-279B-4A9A-BD98-B72CF6CE3C57}" type="pres">
      <dgm:prSet presAssocID="{D3C40451-ABAF-4798-BE78-7B07AE690594}" presName="hierChild2" presStyleCnt="0"/>
      <dgm:spPr/>
      <dgm:t>
        <a:bodyPr/>
        <a:lstStyle/>
        <a:p>
          <a:endParaRPr lang="en-GB"/>
        </a:p>
      </dgm:t>
    </dgm:pt>
    <dgm:pt modelId="{1BD3FEAB-3E9A-4CC6-B655-674F2DD31869}" type="pres">
      <dgm:prSet presAssocID="{FA56E268-BA1E-422C-A45B-62BD99CAA98A}" presName="Name37" presStyleLbl="parChTrans1D2" presStyleIdx="0" presStyleCnt="2"/>
      <dgm:spPr/>
      <dgm:t>
        <a:bodyPr/>
        <a:lstStyle/>
        <a:p>
          <a:endParaRPr lang="en-GB"/>
        </a:p>
      </dgm:t>
    </dgm:pt>
    <dgm:pt modelId="{F4A83E18-B96E-4B52-A13B-02824FAB8647}" type="pres">
      <dgm:prSet presAssocID="{4F10DFA2-8B23-4807-B482-EDCB0AF3F943}" presName="hierRoot2" presStyleCnt="0">
        <dgm:presLayoutVars>
          <dgm:hierBranch val="init"/>
        </dgm:presLayoutVars>
      </dgm:prSet>
      <dgm:spPr/>
      <dgm:t>
        <a:bodyPr/>
        <a:lstStyle/>
        <a:p>
          <a:endParaRPr lang="en-GB"/>
        </a:p>
      </dgm:t>
    </dgm:pt>
    <dgm:pt modelId="{51FCF405-5E58-4CAC-B7B2-F352A91E5EAE}" type="pres">
      <dgm:prSet presAssocID="{4F10DFA2-8B23-4807-B482-EDCB0AF3F943}" presName="rootComposite" presStyleCnt="0"/>
      <dgm:spPr/>
      <dgm:t>
        <a:bodyPr/>
        <a:lstStyle/>
        <a:p>
          <a:endParaRPr lang="en-GB"/>
        </a:p>
      </dgm:t>
    </dgm:pt>
    <dgm:pt modelId="{689081A3-5FC5-44B5-B34E-409A5B7A8553}" type="pres">
      <dgm:prSet presAssocID="{4F10DFA2-8B23-4807-B482-EDCB0AF3F943}" presName="rootText" presStyleLbl="node2" presStyleIdx="0" presStyleCnt="1" custScaleX="171250">
        <dgm:presLayoutVars>
          <dgm:chPref val="3"/>
        </dgm:presLayoutVars>
      </dgm:prSet>
      <dgm:spPr/>
      <dgm:t>
        <a:bodyPr/>
        <a:lstStyle/>
        <a:p>
          <a:endParaRPr lang="en-GB"/>
        </a:p>
      </dgm:t>
    </dgm:pt>
    <dgm:pt modelId="{BEDE1AB7-0950-4C2B-A7FE-61B1922C7717}" type="pres">
      <dgm:prSet presAssocID="{4F10DFA2-8B23-4807-B482-EDCB0AF3F943}" presName="rootConnector" presStyleLbl="node2" presStyleIdx="0" presStyleCnt="1"/>
      <dgm:spPr/>
      <dgm:t>
        <a:bodyPr/>
        <a:lstStyle/>
        <a:p>
          <a:endParaRPr lang="en-GB"/>
        </a:p>
      </dgm:t>
    </dgm:pt>
    <dgm:pt modelId="{897E642B-1F95-475F-B50E-FA46C3CE8A09}" type="pres">
      <dgm:prSet presAssocID="{4F10DFA2-8B23-4807-B482-EDCB0AF3F943}" presName="hierChild4" presStyleCnt="0"/>
      <dgm:spPr/>
      <dgm:t>
        <a:bodyPr/>
        <a:lstStyle/>
        <a:p>
          <a:endParaRPr lang="en-GB"/>
        </a:p>
      </dgm:t>
    </dgm:pt>
    <dgm:pt modelId="{E3E5FAA6-5F40-4941-9785-5FB9F24F850E}" type="pres">
      <dgm:prSet presAssocID="{C29C5ABB-3D2D-4714-B8B3-B594353FCFCB}" presName="Name37" presStyleLbl="parChTrans1D3" presStyleIdx="0" presStyleCnt="1"/>
      <dgm:spPr/>
      <dgm:t>
        <a:bodyPr/>
        <a:lstStyle/>
        <a:p>
          <a:endParaRPr lang="en-GB"/>
        </a:p>
      </dgm:t>
    </dgm:pt>
    <dgm:pt modelId="{0ECB8005-7852-4402-AC31-45A6D511A79A}" type="pres">
      <dgm:prSet presAssocID="{BFB945D7-EE92-40E4-9794-EBFA3461BEC2}" presName="hierRoot2" presStyleCnt="0">
        <dgm:presLayoutVars>
          <dgm:hierBranch val="init"/>
        </dgm:presLayoutVars>
      </dgm:prSet>
      <dgm:spPr/>
      <dgm:t>
        <a:bodyPr/>
        <a:lstStyle/>
        <a:p>
          <a:endParaRPr lang="en-GB"/>
        </a:p>
      </dgm:t>
    </dgm:pt>
    <dgm:pt modelId="{2E4438DC-15EB-45BF-8B0A-55EC8E178526}" type="pres">
      <dgm:prSet presAssocID="{BFB945D7-EE92-40E4-9794-EBFA3461BEC2}" presName="rootComposite" presStyleCnt="0"/>
      <dgm:spPr/>
      <dgm:t>
        <a:bodyPr/>
        <a:lstStyle/>
        <a:p>
          <a:endParaRPr lang="en-GB"/>
        </a:p>
      </dgm:t>
    </dgm:pt>
    <dgm:pt modelId="{38A8D9CD-85F6-44C0-8E0B-E00D90CB869E}" type="pres">
      <dgm:prSet presAssocID="{BFB945D7-EE92-40E4-9794-EBFA3461BEC2}" presName="rootText" presStyleLbl="node3" presStyleIdx="0" presStyleCnt="1">
        <dgm:presLayoutVars>
          <dgm:chPref val="3"/>
        </dgm:presLayoutVars>
      </dgm:prSet>
      <dgm:spPr/>
      <dgm:t>
        <a:bodyPr/>
        <a:lstStyle/>
        <a:p>
          <a:endParaRPr lang="en-GB"/>
        </a:p>
      </dgm:t>
    </dgm:pt>
    <dgm:pt modelId="{A450C10A-3F61-4EEA-8E5B-C93DC4484950}" type="pres">
      <dgm:prSet presAssocID="{BFB945D7-EE92-40E4-9794-EBFA3461BEC2}" presName="rootConnector" presStyleLbl="node3" presStyleIdx="0" presStyleCnt="1"/>
      <dgm:spPr/>
      <dgm:t>
        <a:bodyPr/>
        <a:lstStyle/>
        <a:p>
          <a:endParaRPr lang="en-GB"/>
        </a:p>
      </dgm:t>
    </dgm:pt>
    <dgm:pt modelId="{DBEED364-1C98-4CD1-BDB6-D46CF756EACF}" type="pres">
      <dgm:prSet presAssocID="{BFB945D7-EE92-40E4-9794-EBFA3461BEC2}" presName="hierChild4" presStyleCnt="0"/>
      <dgm:spPr/>
      <dgm:t>
        <a:bodyPr/>
        <a:lstStyle/>
        <a:p>
          <a:endParaRPr lang="en-GB"/>
        </a:p>
      </dgm:t>
    </dgm:pt>
    <dgm:pt modelId="{0513E442-913B-4FC6-A935-BAE04CF67462}" type="pres">
      <dgm:prSet presAssocID="{AADB216C-727B-4694-A158-08E3AF404EA3}" presName="Name37" presStyleLbl="parChTrans1D4" presStyleIdx="0" presStyleCnt="2"/>
      <dgm:spPr/>
      <dgm:t>
        <a:bodyPr/>
        <a:lstStyle/>
        <a:p>
          <a:endParaRPr lang="en-GB"/>
        </a:p>
      </dgm:t>
    </dgm:pt>
    <dgm:pt modelId="{3D9B8635-F88C-4B3B-9EC1-92D93A44B6C1}" type="pres">
      <dgm:prSet presAssocID="{8F0EA9A4-7E10-4D4F-BB80-2C367D26B825}" presName="hierRoot2" presStyleCnt="0">
        <dgm:presLayoutVars>
          <dgm:hierBranch val="init"/>
        </dgm:presLayoutVars>
      </dgm:prSet>
      <dgm:spPr/>
    </dgm:pt>
    <dgm:pt modelId="{A6F8FF28-90C1-45A5-8F59-ABDC32AD598D}" type="pres">
      <dgm:prSet presAssocID="{8F0EA9A4-7E10-4D4F-BB80-2C367D26B825}" presName="rootComposite" presStyleCnt="0"/>
      <dgm:spPr/>
    </dgm:pt>
    <dgm:pt modelId="{7840ED08-A8DB-46E0-84F5-688327BC6B0E}" type="pres">
      <dgm:prSet presAssocID="{8F0EA9A4-7E10-4D4F-BB80-2C367D26B825}" presName="rootText" presStyleLbl="node4" presStyleIdx="0" presStyleCnt="2" custScaleX="185215">
        <dgm:presLayoutVars>
          <dgm:chPref val="3"/>
        </dgm:presLayoutVars>
      </dgm:prSet>
      <dgm:spPr/>
      <dgm:t>
        <a:bodyPr/>
        <a:lstStyle/>
        <a:p>
          <a:endParaRPr lang="en-GB"/>
        </a:p>
      </dgm:t>
    </dgm:pt>
    <dgm:pt modelId="{950B923D-62C7-4553-B723-5BF4005B2F66}" type="pres">
      <dgm:prSet presAssocID="{8F0EA9A4-7E10-4D4F-BB80-2C367D26B825}" presName="rootConnector" presStyleLbl="node4" presStyleIdx="0" presStyleCnt="2"/>
      <dgm:spPr/>
      <dgm:t>
        <a:bodyPr/>
        <a:lstStyle/>
        <a:p>
          <a:endParaRPr lang="en-GB"/>
        </a:p>
      </dgm:t>
    </dgm:pt>
    <dgm:pt modelId="{9CAB9973-4EFD-430E-8D69-E12B0A463DFB}" type="pres">
      <dgm:prSet presAssocID="{8F0EA9A4-7E10-4D4F-BB80-2C367D26B825}" presName="hierChild4" presStyleCnt="0"/>
      <dgm:spPr/>
    </dgm:pt>
    <dgm:pt modelId="{7967D401-2317-4054-A21F-FE6E19089AA5}" type="pres">
      <dgm:prSet presAssocID="{0B7E6A76-67A4-4AAB-B507-944AC51DCD19}" presName="Name37" presStyleLbl="parChTrans1D4" presStyleIdx="1" presStyleCnt="2"/>
      <dgm:spPr/>
      <dgm:t>
        <a:bodyPr/>
        <a:lstStyle/>
        <a:p>
          <a:endParaRPr lang="en-GB"/>
        </a:p>
      </dgm:t>
    </dgm:pt>
    <dgm:pt modelId="{4698DEA4-732D-4442-AD23-C7863BA6C18C}" type="pres">
      <dgm:prSet presAssocID="{A78F57EB-A2C5-41B2-9BD5-2966CAA70782}" presName="hierRoot2" presStyleCnt="0">
        <dgm:presLayoutVars>
          <dgm:hierBranch val="init"/>
        </dgm:presLayoutVars>
      </dgm:prSet>
      <dgm:spPr/>
      <dgm:t>
        <a:bodyPr/>
        <a:lstStyle/>
        <a:p>
          <a:endParaRPr lang="en-GB"/>
        </a:p>
      </dgm:t>
    </dgm:pt>
    <dgm:pt modelId="{C90F59B7-9283-404B-84BD-BB43BBDF0DE4}" type="pres">
      <dgm:prSet presAssocID="{A78F57EB-A2C5-41B2-9BD5-2966CAA70782}" presName="rootComposite" presStyleCnt="0"/>
      <dgm:spPr/>
      <dgm:t>
        <a:bodyPr/>
        <a:lstStyle/>
        <a:p>
          <a:endParaRPr lang="en-GB"/>
        </a:p>
      </dgm:t>
    </dgm:pt>
    <dgm:pt modelId="{48B53283-A6F6-4A6E-AE85-183E209F860A}" type="pres">
      <dgm:prSet presAssocID="{A78F57EB-A2C5-41B2-9BD5-2966CAA70782}" presName="rootText" presStyleLbl="node4" presStyleIdx="1" presStyleCnt="2" custScaleX="186127">
        <dgm:presLayoutVars>
          <dgm:chPref val="3"/>
        </dgm:presLayoutVars>
      </dgm:prSet>
      <dgm:spPr/>
      <dgm:t>
        <a:bodyPr/>
        <a:lstStyle/>
        <a:p>
          <a:endParaRPr lang="en-GB"/>
        </a:p>
      </dgm:t>
    </dgm:pt>
    <dgm:pt modelId="{2CEEEB14-5FF5-48E1-B4D9-7237045AFF8A}" type="pres">
      <dgm:prSet presAssocID="{A78F57EB-A2C5-41B2-9BD5-2966CAA70782}" presName="rootConnector" presStyleLbl="node4" presStyleIdx="1" presStyleCnt="2"/>
      <dgm:spPr/>
      <dgm:t>
        <a:bodyPr/>
        <a:lstStyle/>
        <a:p>
          <a:endParaRPr lang="en-GB"/>
        </a:p>
      </dgm:t>
    </dgm:pt>
    <dgm:pt modelId="{FDF30C80-5CFC-4175-BCD9-0ECF73FA2BD6}" type="pres">
      <dgm:prSet presAssocID="{A78F57EB-A2C5-41B2-9BD5-2966CAA70782}" presName="hierChild4" presStyleCnt="0"/>
      <dgm:spPr/>
      <dgm:t>
        <a:bodyPr/>
        <a:lstStyle/>
        <a:p>
          <a:endParaRPr lang="en-GB"/>
        </a:p>
      </dgm:t>
    </dgm:pt>
    <dgm:pt modelId="{7C2878C0-410B-41FF-8BB6-49C0E89BD7B4}" type="pres">
      <dgm:prSet presAssocID="{A78F57EB-A2C5-41B2-9BD5-2966CAA70782}" presName="hierChild5" presStyleCnt="0"/>
      <dgm:spPr/>
      <dgm:t>
        <a:bodyPr/>
        <a:lstStyle/>
        <a:p>
          <a:endParaRPr lang="en-GB"/>
        </a:p>
      </dgm:t>
    </dgm:pt>
    <dgm:pt modelId="{5F2A82DE-1E27-457A-AF0A-E627BA4E192E}" type="pres">
      <dgm:prSet presAssocID="{8F0EA9A4-7E10-4D4F-BB80-2C367D26B825}" presName="hierChild5" presStyleCnt="0"/>
      <dgm:spPr/>
    </dgm:pt>
    <dgm:pt modelId="{FE3EDEFB-CBDA-43E4-A341-AE5C709234CC}" type="pres">
      <dgm:prSet presAssocID="{BFB945D7-EE92-40E4-9794-EBFA3461BEC2}" presName="hierChild5" presStyleCnt="0"/>
      <dgm:spPr/>
      <dgm:t>
        <a:bodyPr/>
        <a:lstStyle/>
        <a:p>
          <a:endParaRPr lang="en-GB"/>
        </a:p>
      </dgm:t>
    </dgm:pt>
    <dgm:pt modelId="{6876F3DA-1A70-46B6-9453-790AD4CF7F9A}" type="pres">
      <dgm:prSet presAssocID="{4F10DFA2-8B23-4807-B482-EDCB0AF3F943}" presName="hierChild5" presStyleCnt="0"/>
      <dgm:spPr/>
      <dgm:t>
        <a:bodyPr/>
        <a:lstStyle/>
        <a:p>
          <a:endParaRPr lang="en-GB"/>
        </a:p>
      </dgm:t>
    </dgm:pt>
    <dgm:pt modelId="{1A272625-8FC9-4B49-9D16-BBF94468F452}" type="pres">
      <dgm:prSet presAssocID="{D3C40451-ABAF-4798-BE78-7B07AE690594}" presName="hierChild3" presStyleCnt="0"/>
      <dgm:spPr/>
      <dgm:t>
        <a:bodyPr/>
        <a:lstStyle/>
        <a:p>
          <a:endParaRPr lang="en-GB"/>
        </a:p>
      </dgm:t>
    </dgm:pt>
    <dgm:pt modelId="{9CD9C7A9-6A92-471F-A71A-CD4990B5F7DC}" type="pres">
      <dgm:prSet presAssocID="{2D5CB3F4-EC77-4EDE-B9E2-0A60DE7B993A}" presName="Name111" presStyleLbl="parChTrans1D2" presStyleIdx="1" presStyleCnt="2"/>
      <dgm:spPr/>
      <dgm:t>
        <a:bodyPr/>
        <a:lstStyle/>
        <a:p>
          <a:endParaRPr lang="en-GB"/>
        </a:p>
      </dgm:t>
    </dgm:pt>
    <dgm:pt modelId="{1C8A3671-2D06-4DA6-8417-2CCE8CB1055E}" type="pres">
      <dgm:prSet presAssocID="{169D88E7-78BD-49F9-93C7-53E9531D4810}" presName="hierRoot3" presStyleCnt="0">
        <dgm:presLayoutVars>
          <dgm:hierBranch val="init"/>
        </dgm:presLayoutVars>
      </dgm:prSet>
      <dgm:spPr/>
      <dgm:t>
        <a:bodyPr/>
        <a:lstStyle/>
        <a:p>
          <a:endParaRPr lang="en-GB"/>
        </a:p>
      </dgm:t>
    </dgm:pt>
    <dgm:pt modelId="{8C619C4E-E42F-4DD2-9A71-53F765F45EB0}" type="pres">
      <dgm:prSet presAssocID="{169D88E7-78BD-49F9-93C7-53E9531D4810}" presName="rootComposite3" presStyleCnt="0"/>
      <dgm:spPr/>
      <dgm:t>
        <a:bodyPr/>
        <a:lstStyle/>
        <a:p>
          <a:endParaRPr lang="en-GB"/>
        </a:p>
      </dgm:t>
    </dgm:pt>
    <dgm:pt modelId="{7AA936C3-EA00-428A-A6BF-5468EFBAB3EE}" type="pres">
      <dgm:prSet presAssocID="{169D88E7-78BD-49F9-93C7-53E9531D4810}" presName="rootText3" presStyleLbl="asst1" presStyleIdx="0" presStyleCnt="1" custScaleX="189636">
        <dgm:presLayoutVars>
          <dgm:chPref val="3"/>
        </dgm:presLayoutVars>
      </dgm:prSet>
      <dgm:spPr/>
      <dgm:t>
        <a:bodyPr/>
        <a:lstStyle/>
        <a:p>
          <a:endParaRPr lang="en-GB"/>
        </a:p>
      </dgm:t>
    </dgm:pt>
    <dgm:pt modelId="{68B88AE4-E6A7-40A7-873A-8000030B3ED9}" type="pres">
      <dgm:prSet presAssocID="{169D88E7-78BD-49F9-93C7-53E9531D4810}" presName="rootConnector3" presStyleLbl="asst1" presStyleIdx="0" presStyleCnt="1"/>
      <dgm:spPr/>
      <dgm:t>
        <a:bodyPr/>
        <a:lstStyle/>
        <a:p>
          <a:endParaRPr lang="en-GB"/>
        </a:p>
      </dgm:t>
    </dgm:pt>
    <dgm:pt modelId="{AC700143-94C9-4075-A422-9896B758726E}" type="pres">
      <dgm:prSet presAssocID="{169D88E7-78BD-49F9-93C7-53E9531D4810}" presName="hierChild6" presStyleCnt="0"/>
      <dgm:spPr/>
      <dgm:t>
        <a:bodyPr/>
        <a:lstStyle/>
        <a:p>
          <a:endParaRPr lang="en-GB"/>
        </a:p>
      </dgm:t>
    </dgm:pt>
    <dgm:pt modelId="{B7AA58A6-6FD8-4C22-8DAF-37087166D39D}" type="pres">
      <dgm:prSet presAssocID="{169D88E7-78BD-49F9-93C7-53E9531D4810}" presName="hierChild7" presStyleCnt="0"/>
      <dgm:spPr/>
      <dgm:t>
        <a:bodyPr/>
        <a:lstStyle/>
        <a:p>
          <a:endParaRPr lang="en-GB"/>
        </a:p>
      </dgm:t>
    </dgm:pt>
  </dgm:ptLst>
  <dgm:cxnLst>
    <dgm:cxn modelId="{4B4716CF-23E4-4A16-931E-6F0BDE0DFBCD}" type="presOf" srcId="{BFB945D7-EE92-40E4-9794-EBFA3461BEC2}" destId="{38A8D9CD-85F6-44C0-8E0B-E00D90CB869E}" srcOrd="0" destOrd="0" presId="urn:microsoft.com/office/officeart/2005/8/layout/orgChart1"/>
    <dgm:cxn modelId="{6309BB2C-A1EB-4460-98BD-FCB2B3F29454}" srcId="{DF8764B4-DCF0-423A-B2C3-9702473F0FF4}" destId="{D3C40451-ABAF-4798-BE78-7B07AE690594}" srcOrd="0" destOrd="0" parTransId="{37893D95-2B82-4BD8-8B01-424ECF01CE85}" sibTransId="{2A636307-6217-4C49-B414-46B15E5F8717}"/>
    <dgm:cxn modelId="{0B21E385-E5CF-475E-BE57-EAF464982C54}" srcId="{4F10DFA2-8B23-4807-B482-EDCB0AF3F943}" destId="{BFB945D7-EE92-40E4-9794-EBFA3461BEC2}" srcOrd="0" destOrd="0" parTransId="{C29C5ABB-3D2D-4714-B8B3-B594353FCFCB}" sibTransId="{B91988DA-8BB1-4223-AAE0-BA4D88D0BE46}"/>
    <dgm:cxn modelId="{A98C8C8D-DD7A-4718-AC1F-8F89B5BB425F}" type="presOf" srcId="{169D88E7-78BD-49F9-93C7-53E9531D4810}" destId="{68B88AE4-E6A7-40A7-873A-8000030B3ED9}" srcOrd="1" destOrd="0" presId="urn:microsoft.com/office/officeart/2005/8/layout/orgChart1"/>
    <dgm:cxn modelId="{48E13825-C75B-456B-9A1B-0CB837EA04AE}" srcId="{D3C40451-ABAF-4798-BE78-7B07AE690594}" destId="{169D88E7-78BD-49F9-93C7-53E9531D4810}" srcOrd="0" destOrd="0" parTransId="{2D5CB3F4-EC77-4EDE-B9E2-0A60DE7B993A}" sibTransId="{6558DD5B-B275-479A-8ABA-1B392A0DB1A4}"/>
    <dgm:cxn modelId="{30C4FCCE-C9E2-4044-890A-2F08A1038EC6}" type="presOf" srcId="{FA56E268-BA1E-422C-A45B-62BD99CAA98A}" destId="{1BD3FEAB-3E9A-4CC6-B655-674F2DD31869}" srcOrd="0" destOrd="0" presId="urn:microsoft.com/office/officeart/2005/8/layout/orgChart1"/>
    <dgm:cxn modelId="{62B04595-1335-4CDC-928A-07A83078417B}" type="presOf" srcId="{169D88E7-78BD-49F9-93C7-53E9531D4810}" destId="{7AA936C3-EA00-428A-A6BF-5468EFBAB3EE}" srcOrd="0" destOrd="0" presId="urn:microsoft.com/office/officeart/2005/8/layout/orgChart1"/>
    <dgm:cxn modelId="{F9063208-767A-4001-B6A7-D90697C4AC39}" type="presOf" srcId="{2D5CB3F4-EC77-4EDE-B9E2-0A60DE7B993A}" destId="{9CD9C7A9-6A92-471F-A71A-CD4990B5F7DC}" srcOrd="0" destOrd="0" presId="urn:microsoft.com/office/officeart/2005/8/layout/orgChart1"/>
    <dgm:cxn modelId="{50BC5E49-8BF8-4297-A6D5-151B241E7B69}" type="presOf" srcId="{D3C40451-ABAF-4798-BE78-7B07AE690594}" destId="{9FD006FA-3CB7-4F21-900C-45603CA49E5A}" srcOrd="0" destOrd="0" presId="urn:microsoft.com/office/officeart/2005/8/layout/orgChart1"/>
    <dgm:cxn modelId="{179BD3C5-B987-448B-8AB1-D48E756CB555}" type="presOf" srcId="{0B7E6A76-67A4-4AAB-B507-944AC51DCD19}" destId="{7967D401-2317-4054-A21F-FE6E19089AA5}" srcOrd="0" destOrd="0" presId="urn:microsoft.com/office/officeart/2005/8/layout/orgChart1"/>
    <dgm:cxn modelId="{D14FBFD1-9BF5-424A-A479-C2717C6E57C9}" type="presOf" srcId="{A78F57EB-A2C5-41B2-9BD5-2966CAA70782}" destId="{48B53283-A6F6-4A6E-AE85-183E209F860A}" srcOrd="0" destOrd="0" presId="urn:microsoft.com/office/officeart/2005/8/layout/orgChart1"/>
    <dgm:cxn modelId="{B59FE325-EC46-4D9D-89D9-1305B3455AA5}" type="presOf" srcId="{8F0EA9A4-7E10-4D4F-BB80-2C367D26B825}" destId="{950B923D-62C7-4553-B723-5BF4005B2F66}" srcOrd="1" destOrd="0" presId="urn:microsoft.com/office/officeart/2005/8/layout/orgChart1"/>
    <dgm:cxn modelId="{5930A6A5-E737-498C-BCB2-64981A3C6D28}" srcId="{8F0EA9A4-7E10-4D4F-BB80-2C367D26B825}" destId="{A78F57EB-A2C5-41B2-9BD5-2966CAA70782}" srcOrd="0" destOrd="0" parTransId="{0B7E6A76-67A4-4AAB-B507-944AC51DCD19}" sibTransId="{6BE91644-ADD9-4D41-8656-C58588FD78AA}"/>
    <dgm:cxn modelId="{8609B989-2FCE-4268-A388-90E7223428E0}" type="presOf" srcId="{DF8764B4-DCF0-423A-B2C3-9702473F0FF4}" destId="{334BE7DD-0B3D-4FA0-A715-CDFDE1BAE075}" srcOrd="0" destOrd="0" presId="urn:microsoft.com/office/officeart/2005/8/layout/orgChart1"/>
    <dgm:cxn modelId="{8C26E626-CF60-4F60-9381-DBCE049C44B2}" type="presOf" srcId="{8F0EA9A4-7E10-4D4F-BB80-2C367D26B825}" destId="{7840ED08-A8DB-46E0-84F5-688327BC6B0E}" srcOrd="0" destOrd="0" presId="urn:microsoft.com/office/officeart/2005/8/layout/orgChart1"/>
    <dgm:cxn modelId="{926DBAD4-4814-4859-AF93-AAFD22D67643}" srcId="{D3C40451-ABAF-4798-BE78-7B07AE690594}" destId="{4F10DFA2-8B23-4807-B482-EDCB0AF3F943}" srcOrd="1" destOrd="0" parTransId="{FA56E268-BA1E-422C-A45B-62BD99CAA98A}" sibTransId="{7755D4E9-57F7-47D4-A623-AF8FCEE1CBC1}"/>
    <dgm:cxn modelId="{F51A25BA-FFA9-4216-BE12-CC2E236E9715}" type="presOf" srcId="{BFB945D7-EE92-40E4-9794-EBFA3461BEC2}" destId="{A450C10A-3F61-4EEA-8E5B-C93DC4484950}" srcOrd="1" destOrd="0" presId="urn:microsoft.com/office/officeart/2005/8/layout/orgChart1"/>
    <dgm:cxn modelId="{FA5E610A-DD51-4F19-A4F6-57BEDF6D8692}" type="presOf" srcId="{4F10DFA2-8B23-4807-B482-EDCB0AF3F943}" destId="{689081A3-5FC5-44B5-B34E-409A5B7A8553}" srcOrd="0" destOrd="0" presId="urn:microsoft.com/office/officeart/2005/8/layout/orgChart1"/>
    <dgm:cxn modelId="{313B41AD-BC7B-41ED-B6F5-B9DD3090D3D0}" type="presOf" srcId="{4F10DFA2-8B23-4807-B482-EDCB0AF3F943}" destId="{BEDE1AB7-0950-4C2B-A7FE-61B1922C7717}" srcOrd="1" destOrd="0" presId="urn:microsoft.com/office/officeart/2005/8/layout/orgChart1"/>
    <dgm:cxn modelId="{15002708-04F1-4632-B6B8-B91103BA8E78}" type="presOf" srcId="{AADB216C-727B-4694-A158-08E3AF404EA3}" destId="{0513E442-913B-4FC6-A935-BAE04CF67462}" srcOrd="0" destOrd="0" presId="urn:microsoft.com/office/officeart/2005/8/layout/orgChart1"/>
    <dgm:cxn modelId="{C2829CCD-B306-4CA2-901E-EBF8D16FA16B}" type="presOf" srcId="{D3C40451-ABAF-4798-BE78-7B07AE690594}" destId="{D68C16C3-1360-4A76-9B63-A8550C82D221}" srcOrd="1" destOrd="0" presId="urn:microsoft.com/office/officeart/2005/8/layout/orgChart1"/>
    <dgm:cxn modelId="{18C164A7-5E8D-4EFB-96B7-1BECB9E1418E}" srcId="{BFB945D7-EE92-40E4-9794-EBFA3461BEC2}" destId="{8F0EA9A4-7E10-4D4F-BB80-2C367D26B825}" srcOrd="0" destOrd="0" parTransId="{AADB216C-727B-4694-A158-08E3AF404EA3}" sibTransId="{D4F1485A-F5E9-45D9-819E-74BE6F7CCF05}"/>
    <dgm:cxn modelId="{C22F4A83-98AD-43A6-9450-5040D6521E59}" type="presOf" srcId="{C29C5ABB-3D2D-4714-B8B3-B594353FCFCB}" destId="{E3E5FAA6-5F40-4941-9785-5FB9F24F850E}" srcOrd="0" destOrd="0" presId="urn:microsoft.com/office/officeart/2005/8/layout/orgChart1"/>
    <dgm:cxn modelId="{BB906C55-D4CA-45C7-8F0A-0905F8AB6048}" type="presOf" srcId="{A78F57EB-A2C5-41B2-9BD5-2966CAA70782}" destId="{2CEEEB14-5FF5-48E1-B4D9-7237045AFF8A}" srcOrd="1" destOrd="0" presId="urn:microsoft.com/office/officeart/2005/8/layout/orgChart1"/>
    <dgm:cxn modelId="{0DE4D0E3-EFFC-4945-8AC3-5472BAD1DC8D}" type="presParOf" srcId="{334BE7DD-0B3D-4FA0-A715-CDFDE1BAE075}" destId="{487D4E52-7111-4BDB-8AE0-3DC76DD75CE7}" srcOrd="0" destOrd="0" presId="urn:microsoft.com/office/officeart/2005/8/layout/orgChart1"/>
    <dgm:cxn modelId="{A3835DF2-09AC-40B1-AF36-C658C5C89FE0}" type="presParOf" srcId="{487D4E52-7111-4BDB-8AE0-3DC76DD75CE7}" destId="{8658DC3D-BA67-4611-8EF5-22727EBE8572}" srcOrd="0" destOrd="0" presId="urn:microsoft.com/office/officeart/2005/8/layout/orgChart1"/>
    <dgm:cxn modelId="{840D7DE1-4EEE-466A-B453-A5AA958BD1D9}" type="presParOf" srcId="{8658DC3D-BA67-4611-8EF5-22727EBE8572}" destId="{9FD006FA-3CB7-4F21-900C-45603CA49E5A}" srcOrd="0" destOrd="0" presId="urn:microsoft.com/office/officeart/2005/8/layout/orgChart1"/>
    <dgm:cxn modelId="{8E810015-5273-4CED-B318-39848F97C9EE}" type="presParOf" srcId="{8658DC3D-BA67-4611-8EF5-22727EBE8572}" destId="{D68C16C3-1360-4A76-9B63-A8550C82D221}" srcOrd="1" destOrd="0" presId="urn:microsoft.com/office/officeart/2005/8/layout/orgChart1"/>
    <dgm:cxn modelId="{BD637AE4-51CD-488C-AED6-028B0D011BAD}" type="presParOf" srcId="{487D4E52-7111-4BDB-8AE0-3DC76DD75CE7}" destId="{EC0E80F2-279B-4A9A-BD98-B72CF6CE3C57}" srcOrd="1" destOrd="0" presId="urn:microsoft.com/office/officeart/2005/8/layout/orgChart1"/>
    <dgm:cxn modelId="{EC39AAA8-3364-4D11-994D-4B43F83E8330}" type="presParOf" srcId="{EC0E80F2-279B-4A9A-BD98-B72CF6CE3C57}" destId="{1BD3FEAB-3E9A-4CC6-B655-674F2DD31869}" srcOrd="0" destOrd="0" presId="urn:microsoft.com/office/officeart/2005/8/layout/orgChart1"/>
    <dgm:cxn modelId="{3736E578-E2C0-4A02-9473-DDC3AD845896}" type="presParOf" srcId="{EC0E80F2-279B-4A9A-BD98-B72CF6CE3C57}" destId="{F4A83E18-B96E-4B52-A13B-02824FAB8647}" srcOrd="1" destOrd="0" presId="urn:microsoft.com/office/officeart/2005/8/layout/orgChart1"/>
    <dgm:cxn modelId="{FE346107-9970-4252-BE2D-251471DCBD4C}" type="presParOf" srcId="{F4A83E18-B96E-4B52-A13B-02824FAB8647}" destId="{51FCF405-5E58-4CAC-B7B2-F352A91E5EAE}" srcOrd="0" destOrd="0" presId="urn:microsoft.com/office/officeart/2005/8/layout/orgChart1"/>
    <dgm:cxn modelId="{DC75654F-7CE7-4CE1-A4AC-9971E76448AA}" type="presParOf" srcId="{51FCF405-5E58-4CAC-B7B2-F352A91E5EAE}" destId="{689081A3-5FC5-44B5-B34E-409A5B7A8553}" srcOrd="0" destOrd="0" presId="urn:microsoft.com/office/officeart/2005/8/layout/orgChart1"/>
    <dgm:cxn modelId="{EC7B8919-EA85-4A93-8CC3-989FCEC1A1E1}" type="presParOf" srcId="{51FCF405-5E58-4CAC-B7B2-F352A91E5EAE}" destId="{BEDE1AB7-0950-4C2B-A7FE-61B1922C7717}" srcOrd="1" destOrd="0" presId="urn:microsoft.com/office/officeart/2005/8/layout/orgChart1"/>
    <dgm:cxn modelId="{EE05FBF0-EFD8-4845-B03A-C9777F995C8A}" type="presParOf" srcId="{F4A83E18-B96E-4B52-A13B-02824FAB8647}" destId="{897E642B-1F95-475F-B50E-FA46C3CE8A09}" srcOrd="1" destOrd="0" presId="urn:microsoft.com/office/officeart/2005/8/layout/orgChart1"/>
    <dgm:cxn modelId="{0C8E4EEB-5D38-4F22-B798-0148EADF8778}" type="presParOf" srcId="{897E642B-1F95-475F-B50E-FA46C3CE8A09}" destId="{E3E5FAA6-5F40-4941-9785-5FB9F24F850E}" srcOrd="0" destOrd="0" presId="urn:microsoft.com/office/officeart/2005/8/layout/orgChart1"/>
    <dgm:cxn modelId="{B2D2162C-7D9E-49A4-9EBF-0E5BC082DDFA}" type="presParOf" srcId="{897E642B-1F95-475F-B50E-FA46C3CE8A09}" destId="{0ECB8005-7852-4402-AC31-45A6D511A79A}" srcOrd="1" destOrd="0" presId="urn:microsoft.com/office/officeart/2005/8/layout/orgChart1"/>
    <dgm:cxn modelId="{3500AE15-D43E-49DD-B373-ED7DC5158F79}" type="presParOf" srcId="{0ECB8005-7852-4402-AC31-45A6D511A79A}" destId="{2E4438DC-15EB-45BF-8B0A-55EC8E178526}" srcOrd="0" destOrd="0" presId="urn:microsoft.com/office/officeart/2005/8/layout/orgChart1"/>
    <dgm:cxn modelId="{10168999-75AA-45A8-BBA0-C49EB9A8E959}" type="presParOf" srcId="{2E4438DC-15EB-45BF-8B0A-55EC8E178526}" destId="{38A8D9CD-85F6-44C0-8E0B-E00D90CB869E}" srcOrd="0" destOrd="0" presId="urn:microsoft.com/office/officeart/2005/8/layout/orgChart1"/>
    <dgm:cxn modelId="{DAD55470-33AC-425A-9FE7-51F329B80D56}" type="presParOf" srcId="{2E4438DC-15EB-45BF-8B0A-55EC8E178526}" destId="{A450C10A-3F61-4EEA-8E5B-C93DC4484950}" srcOrd="1" destOrd="0" presId="urn:microsoft.com/office/officeart/2005/8/layout/orgChart1"/>
    <dgm:cxn modelId="{D3A41393-B1AC-4187-B746-F10B52A26C4F}" type="presParOf" srcId="{0ECB8005-7852-4402-AC31-45A6D511A79A}" destId="{DBEED364-1C98-4CD1-BDB6-D46CF756EACF}" srcOrd="1" destOrd="0" presId="urn:microsoft.com/office/officeart/2005/8/layout/orgChart1"/>
    <dgm:cxn modelId="{C481ADD3-D560-40ED-8A2F-A63A17396BAC}" type="presParOf" srcId="{DBEED364-1C98-4CD1-BDB6-D46CF756EACF}" destId="{0513E442-913B-4FC6-A935-BAE04CF67462}" srcOrd="0" destOrd="0" presId="urn:microsoft.com/office/officeart/2005/8/layout/orgChart1"/>
    <dgm:cxn modelId="{57B31C8E-5B82-47E3-87A9-A3F7F55DCA20}" type="presParOf" srcId="{DBEED364-1C98-4CD1-BDB6-D46CF756EACF}" destId="{3D9B8635-F88C-4B3B-9EC1-92D93A44B6C1}" srcOrd="1" destOrd="0" presId="urn:microsoft.com/office/officeart/2005/8/layout/orgChart1"/>
    <dgm:cxn modelId="{DA992EBB-6E42-43C6-927E-4C1B5FE71CE3}" type="presParOf" srcId="{3D9B8635-F88C-4B3B-9EC1-92D93A44B6C1}" destId="{A6F8FF28-90C1-45A5-8F59-ABDC32AD598D}" srcOrd="0" destOrd="0" presId="urn:microsoft.com/office/officeart/2005/8/layout/orgChart1"/>
    <dgm:cxn modelId="{D09CF51F-8D41-457E-87F9-C477EE1B0544}" type="presParOf" srcId="{A6F8FF28-90C1-45A5-8F59-ABDC32AD598D}" destId="{7840ED08-A8DB-46E0-84F5-688327BC6B0E}" srcOrd="0" destOrd="0" presId="urn:microsoft.com/office/officeart/2005/8/layout/orgChart1"/>
    <dgm:cxn modelId="{BE138F9B-B2BB-4227-BAEB-348BA83713C5}" type="presParOf" srcId="{A6F8FF28-90C1-45A5-8F59-ABDC32AD598D}" destId="{950B923D-62C7-4553-B723-5BF4005B2F66}" srcOrd="1" destOrd="0" presId="urn:microsoft.com/office/officeart/2005/8/layout/orgChart1"/>
    <dgm:cxn modelId="{413E630A-8876-4B67-ACF2-DB3C7B9BC96E}" type="presParOf" srcId="{3D9B8635-F88C-4B3B-9EC1-92D93A44B6C1}" destId="{9CAB9973-4EFD-430E-8D69-E12B0A463DFB}" srcOrd="1" destOrd="0" presId="urn:microsoft.com/office/officeart/2005/8/layout/orgChart1"/>
    <dgm:cxn modelId="{3AF28558-FE7E-4DC0-890B-0B1466EA56B2}" type="presParOf" srcId="{9CAB9973-4EFD-430E-8D69-E12B0A463DFB}" destId="{7967D401-2317-4054-A21F-FE6E19089AA5}" srcOrd="0" destOrd="0" presId="urn:microsoft.com/office/officeart/2005/8/layout/orgChart1"/>
    <dgm:cxn modelId="{C95D004A-7676-4D17-93A5-7D02E42EB17F}" type="presParOf" srcId="{9CAB9973-4EFD-430E-8D69-E12B0A463DFB}" destId="{4698DEA4-732D-4442-AD23-C7863BA6C18C}" srcOrd="1" destOrd="0" presId="urn:microsoft.com/office/officeart/2005/8/layout/orgChart1"/>
    <dgm:cxn modelId="{A7B9BC56-00D4-40C9-AFBD-604AC2A21571}" type="presParOf" srcId="{4698DEA4-732D-4442-AD23-C7863BA6C18C}" destId="{C90F59B7-9283-404B-84BD-BB43BBDF0DE4}" srcOrd="0" destOrd="0" presId="urn:microsoft.com/office/officeart/2005/8/layout/orgChart1"/>
    <dgm:cxn modelId="{BB6D7699-E0B2-40BF-9E3C-8E0AF0789159}" type="presParOf" srcId="{C90F59B7-9283-404B-84BD-BB43BBDF0DE4}" destId="{48B53283-A6F6-4A6E-AE85-183E209F860A}" srcOrd="0" destOrd="0" presId="urn:microsoft.com/office/officeart/2005/8/layout/orgChart1"/>
    <dgm:cxn modelId="{48143A11-BDB0-498F-8CFC-0FDBA4BB0D3D}" type="presParOf" srcId="{C90F59B7-9283-404B-84BD-BB43BBDF0DE4}" destId="{2CEEEB14-5FF5-48E1-B4D9-7237045AFF8A}" srcOrd="1" destOrd="0" presId="urn:microsoft.com/office/officeart/2005/8/layout/orgChart1"/>
    <dgm:cxn modelId="{7A439A0B-50F3-4EB2-8F4D-2C4048CE43F3}" type="presParOf" srcId="{4698DEA4-732D-4442-AD23-C7863BA6C18C}" destId="{FDF30C80-5CFC-4175-BCD9-0ECF73FA2BD6}" srcOrd="1" destOrd="0" presId="urn:microsoft.com/office/officeart/2005/8/layout/orgChart1"/>
    <dgm:cxn modelId="{6CCE5D02-3A3D-49B2-85FA-14BBC9D760DB}" type="presParOf" srcId="{4698DEA4-732D-4442-AD23-C7863BA6C18C}" destId="{7C2878C0-410B-41FF-8BB6-49C0E89BD7B4}" srcOrd="2" destOrd="0" presId="urn:microsoft.com/office/officeart/2005/8/layout/orgChart1"/>
    <dgm:cxn modelId="{25508565-7F9C-48B7-8036-B611777179C5}" type="presParOf" srcId="{3D9B8635-F88C-4B3B-9EC1-92D93A44B6C1}" destId="{5F2A82DE-1E27-457A-AF0A-E627BA4E192E}" srcOrd="2" destOrd="0" presId="urn:microsoft.com/office/officeart/2005/8/layout/orgChart1"/>
    <dgm:cxn modelId="{7F8361D8-9BD7-41EF-A6F0-B96593449C5C}" type="presParOf" srcId="{0ECB8005-7852-4402-AC31-45A6D511A79A}" destId="{FE3EDEFB-CBDA-43E4-A341-AE5C709234CC}" srcOrd="2" destOrd="0" presId="urn:microsoft.com/office/officeart/2005/8/layout/orgChart1"/>
    <dgm:cxn modelId="{154FA196-C911-43B8-836A-71ABD9D688A0}" type="presParOf" srcId="{F4A83E18-B96E-4B52-A13B-02824FAB8647}" destId="{6876F3DA-1A70-46B6-9453-790AD4CF7F9A}" srcOrd="2" destOrd="0" presId="urn:microsoft.com/office/officeart/2005/8/layout/orgChart1"/>
    <dgm:cxn modelId="{CF4D00FF-5FE4-4C22-82A6-93BE9154887A}" type="presParOf" srcId="{487D4E52-7111-4BDB-8AE0-3DC76DD75CE7}" destId="{1A272625-8FC9-4B49-9D16-BBF94468F452}" srcOrd="2" destOrd="0" presId="urn:microsoft.com/office/officeart/2005/8/layout/orgChart1"/>
    <dgm:cxn modelId="{A594F447-8E78-439D-B1FE-A0C1B4FE5381}" type="presParOf" srcId="{1A272625-8FC9-4B49-9D16-BBF94468F452}" destId="{9CD9C7A9-6A92-471F-A71A-CD4990B5F7DC}" srcOrd="0" destOrd="0" presId="urn:microsoft.com/office/officeart/2005/8/layout/orgChart1"/>
    <dgm:cxn modelId="{332E7408-1E98-4BC8-9D19-1ECEE1CAFE91}" type="presParOf" srcId="{1A272625-8FC9-4B49-9D16-BBF94468F452}" destId="{1C8A3671-2D06-4DA6-8417-2CCE8CB1055E}" srcOrd="1" destOrd="0" presId="urn:microsoft.com/office/officeart/2005/8/layout/orgChart1"/>
    <dgm:cxn modelId="{64650609-0CC9-4903-A72F-8A27127E82CA}" type="presParOf" srcId="{1C8A3671-2D06-4DA6-8417-2CCE8CB1055E}" destId="{8C619C4E-E42F-4DD2-9A71-53F765F45EB0}" srcOrd="0" destOrd="0" presId="urn:microsoft.com/office/officeart/2005/8/layout/orgChart1"/>
    <dgm:cxn modelId="{AD1FF0D6-263F-4841-96B6-5F0666E41ED2}" type="presParOf" srcId="{8C619C4E-E42F-4DD2-9A71-53F765F45EB0}" destId="{7AA936C3-EA00-428A-A6BF-5468EFBAB3EE}" srcOrd="0" destOrd="0" presId="urn:microsoft.com/office/officeart/2005/8/layout/orgChart1"/>
    <dgm:cxn modelId="{71F64989-B032-4834-A90C-51EF83A623C0}" type="presParOf" srcId="{8C619C4E-E42F-4DD2-9A71-53F765F45EB0}" destId="{68B88AE4-E6A7-40A7-873A-8000030B3ED9}" srcOrd="1" destOrd="0" presId="urn:microsoft.com/office/officeart/2005/8/layout/orgChart1"/>
    <dgm:cxn modelId="{876CADE7-D7EC-44BB-8A3C-A3B5DF7B8A5A}" type="presParOf" srcId="{1C8A3671-2D06-4DA6-8417-2CCE8CB1055E}" destId="{AC700143-94C9-4075-A422-9896B758726E}" srcOrd="1" destOrd="0" presId="urn:microsoft.com/office/officeart/2005/8/layout/orgChart1"/>
    <dgm:cxn modelId="{3649EBFB-5615-4C3A-B0B3-61B8373AFA9A}" type="presParOf" srcId="{1C8A3671-2D06-4DA6-8417-2CCE8CB1055E}" destId="{B7AA58A6-6FD8-4C22-8DAF-37087166D39D}"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CD9C7A9-6A92-471F-A71A-CD4990B5F7DC}">
      <dsp:nvSpPr>
        <dsp:cNvPr id="0" name=""/>
        <dsp:cNvSpPr/>
      </dsp:nvSpPr>
      <dsp:spPr>
        <a:xfrm>
          <a:off x="2824327" y="326116"/>
          <a:ext cx="91440" cy="298445"/>
        </a:xfrm>
        <a:custGeom>
          <a:avLst/>
          <a:gdLst/>
          <a:ahLst/>
          <a:cxnLst/>
          <a:rect l="0" t="0" r="0" b="0"/>
          <a:pathLst>
            <a:path>
              <a:moveTo>
                <a:pt x="113843" y="0"/>
              </a:moveTo>
              <a:lnTo>
                <a:pt x="113843" y="298445"/>
              </a:lnTo>
              <a:lnTo>
                <a:pt x="45720" y="298445"/>
              </a:lnTo>
            </a:path>
          </a:pathLst>
        </a:custGeom>
        <a:noFill/>
        <a:ln w="12700" cap="flat" cmpd="sng" algn="ctr">
          <a:solidFill>
            <a:srgbClr val="00B0F0"/>
          </a:solidFill>
          <a:prstDash val="solid"/>
          <a:miter lim="800000"/>
        </a:ln>
        <a:effectLst/>
      </dsp:spPr>
      <dsp:style>
        <a:lnRef idx="2">
          <a:scrgbClr r="0" g="0" b="0"/>
        </a:lnRef>
        <a:fillRef idx="0">
          <a:scrgbClr r="0" g="0" b="0"/>
        </a:fillRef>
        <a:effectRef idx="0">
          <a:scrgbClr r="0" g="0" b="0"/>
        </a:effectRef>
        <a:fontRef idx="minor"/>
      </dsp:style>
    </dsp:sp>
    <dsp:sp modelId="{7967D401-2317-4054-A21F-FE6E19089AA5}">
      <dsp:nvSpPr>
        <dsp:cNvPr id="0" name=""/>
        <dsp:cNvSpPr/>
      </dsp:nvSpPr>
      <dsp:spPr>
        <a:xfrm>
          <a:off x="2457504" y="2168693"/>
          <a:ext cx="180249" cy="298445"/>
        </a:xfrm>
        <a:custGeom>
          <a:avLst/>
          <a:gdLst/>
          <a:ahLst/>
          <a:cxnLst/>
          <a:rect l="0" t="0" r="0" b="0"/>
          <a:pathLst>
            <a:path>
              <a:moveTo>
                <a:pt x="0" y="0"/>
              </a:moveTo>
              <a:lnTo>
                <a:pt x="0" y="298445"/>
              </a:lnTo>
              <a:lnTo>
                <a:pt x="180249" y="298445"/>
              </a:lnTo>
            </a:path>
          </a:pathLst>
        </a:custGeom>
        <a:noFill/>
        <a:ln w="12700" cap="flat" cmpd="sng" algn="ctr">
          <a:solidFill>
            <a:srgbClr val="00B0F0"/>
          </a:solidFill>
          <a:prstDash val="solid"/>
          <a:miter lim="800000"/>
        </a:ln>
        <a:effectLst/>
      </dsp:spPr>
      <dsp:style>
        <a:lnRef idx="2">
          <a:scrgbClr r="0" g="0" b="0"/>
        </a:lnRef>
        <a:fillRef idx="0">
          <a:scrgbClr r="0" g="0" b="0"/>
        </a:fillRef>
        <a:effectRef idx="0">
          <a:scrgbClr r="0" g="0" b="0"/>
        </a:effectRef>
        <a:fontRef idx="minor"/>
      </dsp:style>
    </dsp:sp>
    <dsp:sp modelId="{0513E442-913B-4FC6-A935-BAE04CF67462}">
      <dsp:nvSpPr>
        <dsp:cNvPr id="0" name=""/>
        <dsp:cNvSpPr/>
      </dsp:nvSpPr>
      <dsp:spPr>
        <a:xfrm>
          <a:off x="2892451" y="1708049"/>
          <a:ext cx="91440" cy="136246"/>
        </a:xfrm>
        <a:custGeom>
          <a:avLst/>
          <a:gdLst/>
          <a:ahLst/>
          <a:cxnLst/>
          <a:rect l="0" t="0" r="0" b="0"/>
          <a:pathLst>
            <a:path>
              <a:moveTo>
                <a:pt x="45720" y="0"/>
              </a:moveTo>
              <a:lnTo>
                <a:pt x="45720" y="136246"/>
              </a:lnTo>
            </a:path>
          </a:pathLst>
        </a:custGeom>
        <a:noFill/>
        <a:ln w="12700" cap="flat" cmpd="sng" algn="ctr">
          <a:solidFill>
            <a:srgbClr val="00B0F0"/>
          </a:solidFill>
          <a:prstDash val="solid"/>
          <a:miter lim="800000"/>
        </a:ln>
        <a:effectLst/>
      </dsp:spPr>
      <dsp:style>
        <a:lnRef idx="2">
          <a:scrgbClr r="0" g="0" b="0"/>
        </a:lnRef>
        <a:fillRef idx="0">
          <a:scrgbClr r="0" g="0" b="0"/>
        </a:fillRef>
        <a:effectRef idx="0">
          <a:scrgbClr r="0" g="0" b="0"/>
        </a:effectRef>
        <a:fontRef idx="minor"/>
      </dsp:style>
    </dsp:sp>
    <dsp:sp modelId="{E3E5FAA6-5F40-4941-9785-5FB9F24F850E}">
      <dsp:nvSpPr>
        <dsp:cNvPr id="0" name=""/>
        <dsp:cNvSpPr/>
      </dsp:nvSpPr>
      <dsp:spPr>
        <a:xfrm>
          <a:off x="2892451" y="1247405"/>
          <a:ext cx="91440" cy="136246"/>
        </a:xfrm>
        <a:custGeom>
          <a:avLst/>
          <a:gdLst/>
          <a:ahLst/>
          <a:cxnLst/>
          <a:rect l="0" t="0" r="0" b="0"/>
          <a:pathLst>
            <a:path>
              <a:moveTo>
                <a:pt x="45720" y="0"/>
              </a:moveTo>
              <a:lnTo>
                <a:pt x="45720" y="136246"/>
              </a:lnTo>
            </a:path>
          </a:pathLst>
        </a:custGeom>
        <a:no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BD3FEAB-3E9A-4CC6-B655-674F2DD31869}">
      <dsp:nvSpPr>
        <dsp:cNvPr id="0" name=""/>
        <dsp:cNvSpPr/>
      </dsp:nvSpPr>
      <dsp:spPr>
        <a:xfrm>
          <a:off x="2892451" y="326116"/>
          <a:ext cx="91440" cy="596891"/>
        </a:xfrm>
        <a:custGeom>
          <a:avLst/>
          <a:gdLst/>
          <a:ahLst/>
          <a:cxnLst/>
          <a:rect l="0" t="0" r="0" b="0"/>
          <a:pathLst>
            <a:path>
              <a:moveTo>
                <a:pt x="45720" y="0"/>
              </a:moveTo>
              <a:lnTo>
                <a:pt x="45720" y="596891"/>
              </a:lnTo>
            </a:path>
          </a:pathLst>
        </a:custGeom>
        <a:noFill/>
        <a:ln w="12700" cap="flat" cmpd="sng" algn="ctr">
          <a:solidFill>
            <a:srgbClr val="00B0F0"/>
          </a:solidFill>
          <a:prstDash val="solid"/>
          <a:miter lim="800000"/>
        </a:ln>
        <a:effectLst/>
      </dsp:spPr>
      <dsp:style>
        <a:lnRef idx="2">
          <a:scrgbClr r="0" g="0" b="0"/>
        </a:lnRef>
        <a:fillRef idx="0">
          <a:scrgbClr r="0" g="0" b="0"/>
        </a:fillRef>
        <a:effectRef idx="0">
          <a:scrgbClr r="0" g="0" b="0"/>
        </a:effectRef>
        <a:fontRef idx="minor"/>
      </dsp:style>
    </dsp:sp>
    <dsp:sp modelId="{9FD006FA-3CB7-4F21-900C-45603CA49E5A}">
      <dsp:nvSpPr>
        <dsp:cNvPr id="0" name=""/>
        <dsp:cNvSpPr/>
      </dsp:nvSpPr>
      <dsp:spPr>
        <a:xfrm>
          <a:off x="1943377" y="1718"/>
          <a:ext cx="1989588" cy="324397"/>
        </a:xfrm>
        <a:prstGeom prst="rect">
          <a:avLst/>
        </a:prstGeom>
        <a:solidFill>
          <a:schemeClr val="lt1">
            <a:hueOff val="0"/>
            <a:satOff val="0"/>
            <a:lumOff val="0"/>
            <a:alphaOff val="0"/>
          </a:schemeClr>
        </a:solidFill>
        <a:ln w="12700" cap="flat" cmpd="sng" algn="ctr">
          <a:solidFill>
            <a:srgbClr val="00B0F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latin typeface="Calibri"/>
              <a:ea typeface="+mn-ea"/>
              <a:cs typeface="+mn-cs"/>
            </a:rPr>
            <a:t>Managing Director Hillcrest Futures</a:t>
          </a:r>
        </a:p>
      </dsp:txBody>
      <dsp:txXfrm>
        <a:off x="1943377" y="1718"/>
        <a:ext cx="1989588" cy="324397"/>
      </dsp:txXfrm>
    </dsp:sp>
    <dsp:sp modelId="{689081A3-5FC5-44B5-B34E-409A5B7A8553}">
      <dsp:nvSpPr>
        <dsp:cNvPr id="0" name=""/>
        <dsp:cNvSpPr/>
      </dsp:nvSpPr>
      <dsp:spPr>
        <a:xfrm>
          <a:off x="2382640" y="923007"/>
          <a:ext cx="1111061" cy="324397"/>
        </a:xfrm>
        <a:prstGeom prst="rect">
          <a:avLst/>
        </a:prstGeom>
        <a:solidFill>
          <a:schemeClr val="lt1">
            <a:hueOff val="0"/>
            <a:satOff val="0"/>
            <a:lumOff val="0"/>
            <a:alphaOff val="0"/>
          </a:schemeClr>
        </a:solidFill>
        <a:ln w="12700" cap="flat" cmpd="sng" algn="ctr">
          <a:solidFill>
            <a:srgbClr val="00B0F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latin typeface="Calibri"/>
              <a:ea typeface="+mn-ea"/>
              <a:cs typeface="+mn-cs"/>
            </a:rPr>
            <a:t>Area Manager</a:t>
          </a:r>
        </a:p>
      </dsp:txBody>
      <dsp:txXfrm>
        <a:off x="2382640" y="923007"/>
        <a:ext cx="1111061" cy="324397"/>
      </dsp:txXfrm>
    </dsp:sp>
    <dsp:sp modelId="{38A8D9CD-85F6-44C0-8E0B-E00D90CB869E}">
      <dsp:nvSpPr>
        <dsp:cNvPr id="0" name=""/>
        <dsp:cNvSpPr/>
      </dsp:nvSpPr>
      <dsp:spPr>
        <a:xfrm>
          <a:off x="2613773" y="1383651"/>
          <a:ext cx="648794" cy="324397"/>
        </a:xfrm>
        <a:prstGeom prst="rect">
          <a:avLst/>
        </a:prstGeom>
        <a:solidFill>
          <a:schemeClr val="lt1">
            <a:hueOff val="0"/>
            <a:satOff val="0"/>
            <a:lumOff val="0"/>
            <a:alphaOff val="0"/>
          </a:schemeClr>
        </a:solidFill>
        <a:ln w="12700" cap="flat" cmpd="sng" algn="ctr">
          <a:solidFill>
            <a:srgbClr val="00B0F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latin typeface="Calibri"/>
              <a:ea typeface="+mn-ea"/>
              <a:cs typeface="+mn-cs"/>
            </a:rPr>
            <a:t>Manager</a:t>
          </a:r>
        </a:p>
      </dsp:txBody>
      <dsp:txXfrm>
        <a:off x="2613773" y="1383651"/>
        <a:ext cx="648794" cy="324397"/>
      </dsp:txXfrm>
    </dsp:sp>
    <dsp:sp modelId="{7840ED08-A8DB-46E0-84F5-688327BC6B0E}">
      <dsp:nvSpPr>
        <dsp:cNvPr id="0" name=""/>
        <dsp:cNvSpPr/>
      </dsp:nvSpPr>
      <dsp:spPr>
        <a:xfrm>
          <a:off x="2337338" y="1844296"/>
          <a:ext cx="1201665" cy="324397"/>
        </a:xfrm>
        <a:prstGeom prst="rect">
          <a:avLst/>
        </a:prstGeom>
        <a:solidFill>
          <a:schemeClr val="lt1">
            <a:hueOff val="0"/>
            <a:satOff val="0"/>
            <a:lumOff val="0"/>
            <a:alphaOff val="0"/>
          </a:schemeClr>
        </a:solidFill>
        <a:ln w="12700" cap="flat" cmpd="sng" algn="ctr">
          <a:solidFill>
            <a:srgbClr val="00B0F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Co-Ordinator</a:t>
          </a:r>
        </a:p>
      </dsp:txBody>
      <dsp:txXfrm>
        <a:off x="2337338" y="1844296"/>
        <a:ext cx="1201665" cy="324397"/>
      </dsp:txXfrm>
    </dsp:sp>
    <dsp:sp modelId="{48B53283-A6F6-4A6E-AE85-183E209F860A}">
      <dsp:nvSpPr>
        <dsp:cNvPr id="0" name=""/>
        <dsp:cNvSpPr/>
      </dsp:nvSpPr>
      <dsp:spPr>
        <a:xfrm>
          <a:off x="2637754" y="2304940"/>
          <a:ext cx="1207582" cy="324397"/>
        </a:xfrm>
        <a:prstGeom prst="rect">
          <a:avLst/>
        </a:prstGeom>
        <a:solidFill>
          <a:schemeClr val="lt1">
            <a:hueOff val="0"/>
            <a:satOff val="0"/>
            <a:lumOff val="0"/>
            <a:alphaOff val="0"/>
          </a:schemeClr>
        </a:solidFill>
        <a:ln w="12700" cap="flat" cmpd="sng" algn="ctr">
          <a:solidFill>
            <a:srgbClr val="00B0F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Project Worker</a:t>
          </a:r>
        </a:p>
      </dsp:txBody>
      <dsp:txXfrm>
        <a:off x="2637754" y="2304940"/>
        <a:ext cx="1207582" cy="324397"/>
      </dsp:txXfrm>
    </dsp:sp>
    <dsp:sp modelId="{7AA936C3-EA00-428A-A6BF-5468EFBAB3EE}">
      <dsp:nvSpPr>
        <dsp:cNvPr id="0" name=""/>
        <dsp:cNvSpPr/>
      </dsp:nvSpPr>
      <dsp:spPr>
        <a:xfrm>
          <a:off x="1639698" y="462363"/>
          <a:ext cx="1230348" cy="324397"/>
        </a:xfrm>
        <a:prstGeom prst="rect">
          <a:avLst/>
        </a:prstGeom>
        <a:solidFill>
          <a:schemeClr val="lt1">
            <a:hueOff val="0"/>
            <a:satOff val="0"/>
            <a:lumOff val="0"/>
            <a:alphaOff val="0"/>
          </a:schemeClr>
        </a:solidFill>
        <a:ln w="12700" cap="flat" cmpd="sng" algn="ctr">
          <a:solidFill>
            <a:srgbClr val="00B0F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latin typeface="Calibri"/>
              <a:ea typeface="+mn-ea"/>
              <a:cs typeface="+mn-cs"/>
            </a:rPr>
            <a:t>Head of Service</a:t>
          </a:r>
        </a:p>
      </dsp:txBody>
      <dsp:txXfrm>
        <a:off x="1639698" y="462363"/>
        <a:ext cx="1230348" cy="32439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3008A5-38EE-487A-B744-2CA06EB267D0}">
  <ds:schemaRefs>
    <ds:schemaRef ds:uri="http://purl.org/dc/elements/1.1/"/>
    <ds:schemaRef ds:uri="http://purl.org/dc/dcmitype/"/>
    <ds:schemaRef ds:uri="http://purl.org/dc/terms/"/>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D52BBB14-FB39-4A13-B46F-54A315133636}">
  <ds:schemaRefs>
    <ds:schemaRef ds:uri="http://schemas.microsoft.com/sharepoint/v3/contenttype/forms"/>
  </ds:schemaRefs>
</ds:datastoreItem>
</file>

<file path=customXml/itemProps3.xml><?xml version="1.0" encoding="utf-8"?>
<ds:datastoreItem xmlns:ds="http://schemas.openxmlformats.org/officeDocument/2006/customXml" ds:itemID="{BD35E421-DD7D-43F9-82C5-E419635B82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1787</Words>
  <Characters>10187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Hillcrest Group of Companies</Company>
  <LinksUpToDate>false</LinksUpToDate>
  <CharactersWithSpaces>11951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Hainey</dc:creator>
  <cp:lastModifiedBy>Eleanor Hay</cp:lastModifiedBy>
  <cp:revision>2</cp:revision>
  <dcterms:created xsi:type="dcterms:W3CDTF">2021-06-08T15:58:00Z</dcterms:created>
  <dcterms:modified xsi:type="dcterms:W3CDTF">2021-06-08T15:58:00Z</dcterms:modified>
</cp:coreProperties>
</file>