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7DAD8" w14:textId="77777777" w:rsidR="00D47701" w:rsidRPr="00D47701" w:rsidRDefault="00D47701" w:rsidP="00D47701">
      <w:pPr>
        <w:widowControl w:val="0"/>
        <w:spacing w:before="72"/>
        <w:ind w:left="100" w:right="479"/>
        <w:jc w:val="center"/>
        <w:outlineLvl w:val="1"/>
        <w:rPr>
          <w:rFonts w:ascii="Arial" w:eastAsia="Arial" w:hAnsi="Arial"/>
          <w:b/>
          <w:bCs/>
          <w:szCs w:val="24"/>
          <w:lang w:val="en-US"/>
        </w:rPr>
      </w:pPr>
      <w:bookmarkStart w:id="0" w:name="_Hlk194391891"/>
      <w:bookmarkEnd w:id="0"/>
      <w:r w:rsidRPr="00D47701">
        <w:rPr>
          <w:rFonts w:ascii="Arial" w:eastAsia="Arial" w:hAnsi="Arial"/>
          <w:b/>
          <w:bCs/>
          <w:noProof/>
          <w:sz w:val="22"/>
          <w:szCs w:val="22"/>
          <w:lang w:eastAsia="en-GB"/>
        </w:rPr>
        <w:drawing>
          <wp:anchor distT="0" distB="0" distL="114300" distR="114300" simplePos="0" relativeHeight="251670528" behindDoc="0" locked="0" layoutInCell="1" allowOverlap="1" wp14:anchorId="2F580937" wp14:editId="5F6646DD">
            <wp:simplePos x="0" y="0"/>
            <wp:positionH relativeFrom="margin">
              <wp:align>left</wp:align>
            </wp:positionH>
            <wp:positionV relativeFrom="margin">
              <wp:align>top</wp:align>
            </wp:positionV>
            <wp:extent cx="1430655" cy="934085"/>
            <wp:effectExtent l="0" t="0" r="0" b="0"/>
            <wp:wrapSquare wrapText="bothSides"/>
            <wp:docPr id="1267467810" name="Picture 1267467810"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655" cy="934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E349B7" w14:textId="77777777" w:rsidR="00D47701" w:rsidRPr="00D47701" w:rsidRDefault="00D47701" w:rsidP="00D47701">
      <w:pPr>
        <w:widowControl w:val="0"/>
        <w:spacing w:before="72"/>
        <w:ind w:left="100" w:right="479"/>
        <w:jc w:val="center"/>
        <w:outlineLvl w:val="1"/>
        <w:rPr>
          <w:rFonts w:ascii="Arial" w:eastAsia="Arial" w:hAnsi="Arial"/>
          <w:b/>
          <w:bCs/>
          <w:szCs w:val="24"/>
          <w:lang w:val="en-US"/>
        </w:rPr>
      </w:pPr>
    </w:p>
    <w:p w14:paraId="188FC2A1" w14:textId="77777777" w:rsidR="00D47701" w:rsidRPr="00D47701" w:rsidRDefault="00D47701" w:rsidP="00D47701">
      <w:pPr>
        <w:widowControl w:val="0"/>
        <w:jc w:val="center"/>
        <w:rPr>
          <w:rFonts w:ascii="Calibri" w:eastAsia="Calibri" w:hAnsi="Calibri"/>
          <w:b/>
          <w:szCs w:val="24"/>
          <w:lang w:val="en-US"/>
        </w:rPr>
      </w:pPr>
    </w:p>
    <w:p w14:paraId="5E2A6976" w14:textId="77777777" w:rsidR="00D47701" w:rsidRPr="00D47701" w:rsidRDefault="00D47701" w:rsidP="00D47701">
      <w:pPr>
        <w:widowControl w:val="0"/>
        <w:jc w:val="center"/>
        <w:rPr>
          <w:rFonts w:ascii="Calibri" w:eastAsia="Calibri" w:hAnsi="Calibri"/>
          <w:b/>
          <w:szCs w:val="24"/>
          <w:lang w:val="en-US"/>
        </w:rPr>
      </w:pPr>
    </w:p>
    <w:p w14:paraId="1C1CBEF1" w14:textId="77777777" w:rsidR="00D47701" w:rsidRPr="00D47701" w:rsidRDefault="00D47701" w:rsidP="00D47701">
      <w:pPr>
        <w:widowControl w:val="0"/>
        <w:jc w:val="center"/>
        <w:rPr>
          <w:rFonts w:ascii="Calibri" w:eastAsia="Calibri" w:hAnsi="Calibri"/>
          <w:b/>
          <w:szCs w:val="24"/>
          <w:lang w:val="en-US"/>
        </w:rPr>
      </w:pPr>
    </w:p>
    <w:p w14:paraId="15D5ECAF" w14:textId="77777777" w:rsidR="00D47701" w:rsidRPr="00D47701" w:rsidRDefault="00D47701" w:rsidP="00D47701">
      <w:pPr>
        <w:widowControl w:val="0"/>
        <w:jc w:val="center"/>
        <w:rPr>
          <w:rFonts w:ascii="Calibri" w:eastAsia="Calibri" w:hAnsi="Calibri"/>
          <w:b/>
          <w:szCs w:val="24"/>
          <w:lang w:val="en-US"/>
        </w:rPr>
      </w:pPr>
      <w:r w:rsidRPr="00D47701">
        <w:rPr>
          <w:rFonts w:ascii="Calibri" w:eastAsia="Calibri" w:hAnsi="Calibri"/>
          <w:b/>
          <w:szCs w:val="24"/>
          <w:lang w:val="en-US"/>
        </w:rPr>
        <w:t>JOB DESCRIPTION</w:t>
      </w:r>
    </w:p>
    <w:p w14:paraId="1F584B90" w14:textId="77777777" w:rsidR="000971E1" w:rsidRPr="004E4EB1" w:rsidRDefault="000971E1" w:rsidP="000971E1">
      <w:pPr>
        <w:contextualSpacing/>
        <w:rPr>
          <w:rFonts w:ascii="Calibri" w:hAnsi="Calibri" w:cs="Calibri"/>
          <w:szCs w:val="24"/>
          <w:lang w:val="en-US"/>
        </w:rPr>
      </w:pPr>
    </w:p>
    <w:p w14:paraId="1957952D" w14:textId="77777777" w:rsidR="000971E1" w:rsidRPr="004E4EB1" w:rsidRDefault="000971E1" w:rsidP="000971E1">
      <w:pPr>
        <w:contextualSpacing/>
        <w:rPr>
          <w:rFonts w:ascii="Calibri" w:hAnsi="Calibri" w:cs="Calibri"/>
          <w:szCs w:val="24"/>
          <w:lang w:val="en-US"/>
        </w:rPr>
      </w:pPr>
      <w:r w:rsidRPr="004E4EB1">
        <w:rPr>
          <w:rFonts w:ascii="Calibri" w:hAnsi="Calibri" w:cs="Calibri"/>
          <w:b/>
          <w:szCs w:val="24"/>
          <w:lang w:val="en-US"/>
        </w:rPr>
        <w:t>Job Title</w:t>
      </w:r>
      <w:proofErr w:type="gramStart"/>
      <w:r w:rsidRPr="004E4EB1">
        <w:rPr>
          <w:rFonts w:ascii="Calibri" w:hAnsi="Calibri" w:cs="Calibri"/>
          <w:b/>
          <w:szCs w:val="24"/>
          <w:lang w:val="en-US"/>
        </w:rPr>
        <w:t>:</w:t>
      </w:r>
      <w:r w:rsidRPr="004E4EB1">
        <w:rPr>
          <w:rFonts w:ascii="Calibri" w:hAnsi="Calibri" w:cs="Calibri"/>
          <w:b/>
          <w:szCs w:val="24"/>
          <w:lang w:val="en-US"/>
        </w:rPr>
        <w:tab/>
      </w:r>
      <w:r w:rsidRPr="004E4EB1">
        <w:rPr>
          <w:rFonts w:ascii="Calibri" w:hAnsi="Calibri" w:cs="Calibri"/>
          <w:b/>
          <w:szCs w:val="24"/>
          <w:lang w:val="en-US"/>
        </w:rPr>
        <w:tab/>
      </w:r>
      <w:r>
        <w:rPr>
          <w:rFonts w:ascii="Calibri" w:hAnsi="Calibri" w:cs="Calibri"/>
          <w:bCs/>
          <w:szCs w:val="24"/>
          <w:lang w:val="en-US"/>
        </w:rPr>
        <w:t>Equality</w:t>
      </w:r>
      <w:proofErr w:type="gramEnd"/>
      <w:r>
        <w:rPr>
          <w:rFonts w:ascii="Calibri" w:hAnsi="Calibri" w:cs="Calibri"/>
          <w:bCs/>
          <w:szCs w:val="24"/>
          <w:lang w:val="en-US"/>
        </w:rPr>
        <w:t>, Diversity and Inclusion Officer</w:t>
      </w:r>
    </w:p>
    <w:p w14:paraId="5002AC39" w14:textId="77777777" w:rsidR="000971E1" w:rsidRPr="004E4EB1" w:rsidRDefault="000971E1" w:rsidP="000971E1">
      <w:pPr>
        <w:contextualSpacing/>
        <w:rPr>
          <w:rFonts w:ascii="Calibri" w:hAnsi="Calibri" w:cs="Calibri"/>
          <w:szCs w:val="24"/>
          <w:lang w:val="en-US"/>
        </w:rPr>
      </w:pPr>
      <w:r w:rsidRPr="004E4EB1">
        <w:rPr>
          <w:rFonts w:ascii="Calibri" w:hAnsi="Calibri" w:cs="Calibri"/>
          <w:b/>
          <w:szCs w:val="24"/>
          <w:lang w:val="en-US"/>
        </w:rPr>
        <w:t>Department</w:t>
      </w:r>
      <w:proofErr w:type="gramStart"/>
      <w:r w:rsidRPr="004E4EB1">
        <w:rPr>
          <w:rFonts w:ascii="Calibri" w:hAnsi="Calibri" w:cs="Calibri"/>
          <w:b/>
          <w:szCs w:val="24"/>
          <w:lang w:val="en-US"/>
        </w:rPr>
        <w:t>:</w:t>
      </w:r>
      <w:r w:rsidRPr="004E4EB1">
        <w:rPr>
          <w:rFonts w:ascii="Calibri" w:hAnsi="Calibri" w:cs="Calibri"/>
          <w:b/>
          <w:szCs w:val="24"/>
          <w:lang w:val="en-US"/>
        </w:rPr>
        <w:tab/>
      </w:r>
      <w:r w:rsidRPr="004E4EB1">
        <w:rPr>
          <w:rFonts w:ascii="Calibri" w:hAnsi="Calibri" w:cs="Calibri"/>
          <w:b/>
          <w:szCs w:val="24"/>
          <w:lang w:val="en-US"/>
        </w:rPr>
        <w:tab/>
      </w:r>
      <w:r>
        <w:rPr>
          <w:rFonts w:ascii="Calibri" w:hAnsi="Calibri" w:cs="Calibri"/>
          <w:szCs w:val="24"/>
          <w:lang w:val="en-US"/>
        </w:rPr>
        <w:t>Business</w:t>
      </w:r>
      <w:proofErr w:type="gramEnd"/>
      <w:r w:rsidRPr="004E4EB1">
        <w:rPr>
          <w:rFonts w:ascii="Calibri" w:hAnsi="Calibri" w:cs="Calibri"/>
          <w:szCs w:val="24"/>
          <w:lang w:val="en-US"/>
        </w:rPr>
        <w:t xml:space="preserve"> Services</w:t>
      </w:r>
    </w:p>
    <w:p w14:paraId="1195EE7C" w14:textId="77777777" w:rsidR="000971E1" w:rsidRPr="004E4EB1" w:rsidRDefault="000971E1" w:rsidP="000971E1">
      <w:pPr>
        <w:contextualSpacing/>
        <w:rPr>
          <w:rFonts w:ascii="Calibri" w:hAnsi="Calibri" w:cs="Calibri"/>
          <w:szCs w:val="24"/>
          <w:lang w:val="en-US"/>
        </w:rPr>
      </w:pPr>
      <w:r w:rsidRPr="004E4EB1">
        <w:rPr>
          <w:rFonts w:ascii="Calibri" w:hAnsi="Calibri" w:cs="Calibri"/>
          <w:b/>
          <w:szCs w:val="24"/>
          <w:lang w:val="en-US"/>
        </w:rPr>
        <w:t>Salary:</w:t>
      </w:r>
      <w:r w:rsidRPr="004E4EB1">
        <w:rPr>
          <w:rFonts w:ascii="Calibri" w:hAnsi="Calibri" w:cs="Calibri"/>
          <w:b/>
          <w:szCs w:val="24"/>
          <w:lang w:val="en-US"/>
        </w:rPr>
        <w:tab/>
      </w:r>
      <w:r w:rsidRPr="004E4EB1">
        <w:rPr>
          <w:rFonts w:ascii="Calibri" w:hAnsi="Calibri" w:cs="Calibri"/>
          <w:b/>
          <w:szCs w:val="24"/>
          <w:lang w:val="en-US"/>
        </w:rPr>
        <w:tab/>
      </w:r>
      <w:r w:rsidRPr="004E4EB1">
        <w:rPr>
          <w:rFonts w:ascii="Calibri" w:hAnsi="Calibri" w:cs="Calibri"/>
          <w:b/>
          <w:szCs w:val="24"/>
          <w:lang w:val="en-US"/>
        </w:rPr>
        <w:tab/>
      </w:r>
      <w:r w:rsidRPr="00A52C37">
        <w:rPr>
          <w:rFonts w:ascii="Calibri" w:hAnsi="Calibri" w:cs="Calibri"/>
          <w:bCs/>
          <w:szCs w:val="24"/>
          <w:lang w:val="en-US"/>
        </w:rPr>
        <w:t>Grade E</w:t>
      </w:r>
    </w:p>
    <w:p w14:paraId="3FEAD47A" w14:textId="77777777" w:rsidR="000971E1" w:rsidRPr="004E4EB1" w:rsidRDefault="000971E1" w:rsidP="000971E1">
      <w:pPr>
        <w:contextualSpacing/>
        <w:rPr>
          <w:rFonts w:ascii="Calibri" w:hAnsi="Calibri" w:cs="Calibri"/>
          <w:szCs w:val="24"/>
          <w:lang w:val="en-US"/>
        </w:rPr>
      </w:pPr>
      <w:r w:rsidRPr="004E4EB1">
        <w:rPr>
          <w:rFonts w:ascii="Calibri" w:hAnsi="Calibri" w:cs="Calibri"/>
          <w:b/>
          <w:szCs w:val="24"/>
          <w:lang w:val="en-US"/>
        </w:rPr>
        <w:t>Responsible to:</w:t>
      </w:r>
      <w:r w:rsidRPr="004E4EB1">
        <w:rPr>
          <w:rFonts w:ascii="Calibri" w:hAnsi="Calibri" w:cs="Calibri"/>
          <w:szCs w:val="24"/>
          <w:lang w:val="en-US"/>
        </w:rPr>
        <w:tab/>
        <w:t>Governance and Compliance Manager</w:t>
      </w:r>
    </w:p>
    <w:p w14:paraId="2EE62676" w14:textId="77777777" w:rsidR="000971E1" w:rsidRPr="004E4EB1" w:rsidRDefault="000971E1" w:rsidP="000971E1">
      <w:pPr>
        <w:contextualSpacing/>
        <w:rPr>
          <w:rFonts w:ascii="Calibri" w:hAnsi="Calibri" w:cs="Calibri"/>
          <w:szCs w:val="24"/>
          <w:lang w:val="en-US"/>
        </w:rPr>
      </w:pPr>
      <w:r w:rsidRPr="004E4EB1">
        <w:rPr>
          <w:rFonts w:ascii="Calibri" w:hAnsi="Calibri" w:cs="Calibri"/>
          <w:b/>
          <w:szCs w:val="24"/>
          <w:lang w:val="en-US"/>
        </w:rPr>
        <w:t>Responsible for:</w:t>
      </w:r>
      <w:r w:rsidRPr="004E4EB1">
        <w:rPr>
          <w:rFonts w:ascii="Calibri" w:hAnsi="Calibri" w:cs="Calibri"/>
          <w:szCs w:val="24"/>
          <w:lang w:val="en-US"/>
        </w:rPr>
        <w:tab/>
      </w:r>
      <w:r>
        <w:rPr>
          <w:rFonts w:ascii="Calibri" w:hAnsi="Calibri" w:cs="Calibri"/>
          <w:szCs w:val="24"/>
          <w:lang w:val="en-US"/>
        </w:rPr>
        <w:t>N/A</w:t>
      </w:r>
    </w:p>
    <w:p w14:paraId="4AE5B3D7" w14:textId="77777777" w:rsidR="00D47701" w:rsidRPr="00D47701" w:rsidRDefault="00D47701" w:rsidP="00D47701">
      <w:pPr>
        <w:widowControl w:val="0"/>
        <w:jc w:val="center"/>
        <w:rPr>
          <w:rFonts w:ascii="Calibri" w:eastAsia="Calibri" w:hAnsi="Calibri"/>
          <w:szCs w:val="24"/>
          <w:lang w:val="en-US"/>
        </w:rPr>
      </w:pPr>
    </w:p>
    <w:p w14:paraId="0927B04F" w14:textId="77777777" w:rsidR="00D47701" w:rsidRPr="00D47701" w:rsidRDefault="00D47701" w:rsidP="00D47701">
      <w:pPr>
        <w:widowControl w:val="0"/>
        <w:pBdr>
          <w:bottom w:val="single" w:sz="12" w:space="1" w:color="auto"/>
        </w:pBdr>
        <w:rPr>
          <w:rFonts w:ascii="Calibri" w:eastAsia="Calibri" w:hAnsi="Calibri"/>
          <w:szCs w:val="24"/>
          <w:u w:val="single"/>
          <w:lang w:val="en-US"/>
        </w:rPr>
      </w:pPr>
    </w:p>
    <w:p w14:paraId="52A384D0" w14:textId="4EAC58EF" w:rsidR="00D47701" w:rsidRPr="00D47701" w:rsidRDefault="000971E1" w:rsidP="00D47701">
      <w:pPr>
        <w:rPr>
          <w:rFonts w:ascii="Calibri" w:hAnsi="Calibri"/>
          <w:noProof/>
          <w:color w:val="FF0000"/>
          <w:szCs w:val="24"/>
          <w:lang w:eastAsia="en-GB"/>
        </w:rPr>
      </w:pPr>
      <w:r>
        <w:rPr>
          <w:noProof/>
        </w:rPr>
        <w:drawing>
          <wp:inline distT="0" distB="0" distL="0" distR="0" wp14:anchorId="44DCB4B9" wp14:editId="64BE1A97">
            <wp:extent cx="4991100" cy="2305050"/>
            <wp:effectExtent l="0" t="0" r="0" b="0"/>
            <wp:docPr id="17909385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62B0FA7" w14:textId="2E04D621" w:rsidR="00D47701" w:rsidRPr="00D47701" w:rsidRDefault="00D47701" w:rsidP="00D47701">
      <w:pPr>
        <w:rPr>
          <w:rFonts w:ascii="Calibri" w:hAnsi="Calibri"/>
          <w:color w:val="FF0000"/>
          <w:szCs w:val="24"/>
          <w:lang w:eastAsia="en-GB"/>
        </w:rPr>
      </w:pPr>
    </w:p>
    <w:p w14:paraId="1D046FAF" w14:textId="77777777" w:rsidR="00D47701" w:rsidRPr="00D47701" w:rsidRDefault="00D47701" w:rsidP="00D47701">
      <w:pPr>
        <w:widowControl w:val="0"/>
        <w:rPr>
          <w:rFonts w:ascii="Calibri" w:eastAsia="Calibri" w:hAnsi="Calibri"/>
          <w:b/>
          <w:szCs w:val="24"/>
          <w:lang w:val="en-US"/>
        </w:rPr>
      </w:pPr>
    </w:p>
    <w:p w14:paraId="33B9A7E7" w14:textId="77777777" w:rsidR="00D47701" w:rsidRPr="00D47701" w:rsidRDefault="00D47701" w:rsidP="00D47701">
      <w:pPr>
        <w:widowControl w:val="0"/>
        <w:rPr>
          <w:rFonts w:ascii="Calibri" w:eastAsia="Calibri" w:hAnsi="Calibri"/>
          <w:szCs w:val="24"/>
          <w:lang w:val="en-US"/>
        </w:rPr>
      </w:pPr>
      <w:r w:rsidRPr="00D47701">
        <w:rPr>
          <w:rFonts w:ascii="Calibri" w:eastAsia="Calibri" w:hAnsi="Calibri"/>
          <w:b/>
          <w:szCs w:val="24"/>
          <w:lang w:val="en-US"/>
        </w:rPr>
        <w:t>Main Purpose of Post:</w:t>
      </w:r>
      <w:r w:rsidRPr="00D47701">
        <w:rPr>
          <w:rFonts w:ascii="Calibri" w:eastAsia="Calibri" w:hAnsi="Calibri"/>
          <w:szCs w:val="24"/>
          <w:lang w:val="en-US"/>
        </w:rPr>
        <w:t xml:space="preserve"> </w:t>
      </w:r>
    </w:p>
    <w:p w14:paraId="746B08AE" w14:textId="77777777" w:rsidR="00D47701" w:rsidRPr="00D47701" w:rsidRDefault="00D47701" w:rsidP="00D47701">
      <w:pPr>
        <w:widowControl w:val="0"/>
        <w:rPr>
          <w:rFonts w:ascii="Calibri" w:eastAsia="Calibri" w:hAnsi="Calibri"/>
          <w:szCs w:val="24"/>
          <w:lang w:val="en-US"/>
        </w:rPr>
      </w:pPr>
    </w:p>
    <w:p w14:paraId="4938EB27" w14:textId="6879AE59" w:rsidR="00D4770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The Equality, Diversity and Inclusion Officer will be responsible for supporting with the development and delivery of Hillcrest’s objectives in relation to equality, diversity and inclusion.</w:t>
      </w:r>
    </w:p>
    <w:p w14:paraId="27A21F65" w14:textId="77777777" w:rsidR="00D47701" w:rsidRPr="00D47701" w:rsidRDefault="00D47701" w:rsidP="00D47701">
      <w:pPr>
        <w:widowControl w:val="0"/>
        <w:rPr>
          <w:rFonts w:ascii="Calibri" w:eastAsia="Calibri" w:hAnsi="Calibri"/>
          <w:b/>
          <w:szCs w:val="24"/>
          <w:lang w:val="en-US"/>
        </w:rPr>
      </w:pPr>
    </w:p>
    <w:p w14:paraId="119B3292" w14:textId="0052FA15" w:rsidR="00D47701" w:rsidRPr="000971E1" w:rsidRDefault="000971E1" w:rsidP="00D47701">
      <w:pPr>
        <w:widowControl w:val="0"/>
        <w:rPr>
          <w:rFonts w:ascii="Calibri" w:eastAsia="Calibri" w:hAnsi="Calibri"/>
          <w:b/>
          <w:szCs w:val="24"/>
          <w:lang w:val="en-US"/>
        </w:rPr>
      </w:pPr>
      <w:r w:rsidRPr="000971E1">
        <w:rPr>
          <w:rFonts w:ascii="Calibri" w:eastAsia="Calibri" w:hAnsi="Calibri"/>
          <w:b/>
          <w:szCs w:val="24"/>
          <w:lang w:val="en-US"/>
        </w:rPr>
        <w:t>Main Duties</w:t>
      </w:r>
      <w:r>
        <w:rPr>
          <w:rFonts w:ascii="Calibri" w:eastAsia="Calibri" w:hAnsi="Calibri"/>
          <w:b/>
          <w:szCs w:val="24"/>
          <w:lang w:val="en-US"/>
        </w:rPr>
        <w:t xml:space="preserve"> and </w:t>
      </w:r>
      <w:r w:rsidR="00D47701" w:rsidRPr="00D47701">
        <w:rPr>
          <w:rFonts w:ascii="Calibri" w:eastAsia="Calibri" w:hAnsi="Calibri"/>
          <w:b/>
          <w:szCs w:val="24"/>
          <w:lang w:val="en-US"/>
        </w:rPr>
        <w:t>Responsibilities:</w:t>
      </w:r>
      <w:r w:rsidR="00D47701" w:rsidRPr="00D47701">
        <w:rPr>
          <w:rFonts w:ascii="Calibri" w:eastAsia="Calibri" w:hAnsi="Calibri"/>
          <w:szCs w:val="24"/>
          <w:lang w:val="en-US"/>
        </w:rPr>
        <w:t xml:space="preserve">  </w:t>
      </w:r>
    </w:p>
    <w:p w14:paraId="09EFCC75" w14:textId="77777777" w:rsidR="00D47701" w:rsidRPr="00D47701" w:rsidRDefault="00D47701" w:rsidP="00D47701">
      <w:pPr>
        <w:widowControl w:val="0"/>
        <w:rPr>
          <w:rFonts w:ascii="Calibri" w:eastAsia="Calibri" w:hAnsi="Calibri"/>
          <w:szCs w:val="24"/>
          <w:lang w:val="en-US"/>
        </w:rPr>
      </w:pPr>
    </w:p>
    <w:p w14:paraId="7E934438"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Support with the collection, recording and analysis of internal and external stakeholder equalities monitoring data</w:t>
      </w:r>
    </w:p>
    <w:p w14:paraId="72AD10C0"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Prepare and deliver presentations to staff and management</w:t>
      </w:r>
    </w:p>
    <w:p w14:paraId="7468920E"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Support with implementing continuous improvements to ensure compliance with the Public Sector Equality Duty</w:t>
      </w:r>
    </w:p>
    <w:p w14:paraId="6AB80A1C"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Support staff with the completion of Equality Impact Assessments</w:t>
      </w:r>
    </w:p>
    <w:p w14:paraId="3168CB16"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Work closely with the Governance and Compliance Manager, the EDI Action Group and other staff to develop and deliver EDI related activities and plans</w:t>
      </w:r>
    </w:p>
    <w:p w14:paraId="1C43C896"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Support the delivery of internal audit requirements and associated actions</w:t>
      </w:r>
    </w:p>
    <w:p w14:paraId="6F72E1CE"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lastRenderedPageBreak/>
        <w:t>Support with monitoring and updating the EDI Action Plan to support the achievement of the objectives in our EDI Strategy</w:t>
      </w:r>
    </w:p>
    <w:p w14:paraId="254D8856"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sidRPr="00E37FBE">
        <w:rPr>
          <w:rFonts w:ascii="Calibri" w:hAnsi="Calibri" w:cs="Calibri"/>
          <w:sz w:val="24"/>
          <w:szCs w:val="24"/>
        </w:rPr>
        <w:t xml:space="preserve">Drive awareness of </w:t>
      </w:r>
      <w:r>
        <w:rPr>
          <w:rFonts w:ascii="Calibri" w:hAnsi="Calibri" w:cs="Calibri"/>
          <w:sz w:val="24"/>
          <w:szCs w:val="24"/>
        </w:rPr>
        <w:t xml:space="preserve">equality, diversity and inclusion across Hillcrest through a wide variety of mediums </w:t>
      </w:r>
    </w:p>
    <w:p w14:paraId="2A73FF52"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Work closely with the HR and Organisational Development teams to design, deliver and evaluate equality, diversity and inclusion training</w:t>
      </w:r>
    </w:p>
    <w:p w14:paraId="3F16A97B"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Support initiatives to ensure that our workforce, including Board members, reflects the diversity of the people and communities we support</w:t>
      </w:r>
    </w:p>
    <w:p w14:paraId="6370B277" w14:textId="77777777" w:rsidR="000971E1" w:rsidRDefault="000971E1" w:rsidP="000971E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 xml:space="preserve">Undertake research and monitoring to </w:t>
      </w:r>
      <w:r w:rsidRPr="00713146">
        <w:rPr>
          <w:rFonts w:ascii="Calibri" w:hAnsi="Calibri" w:cs="Calibri"/>
          <w:sz w:val="24"/>
          <w:szCs w:val="24"/>
        </w:rPr>
        <w:t>ensure</w:t>
      </w:r>
      <w:r>
        <w:rPr>
          <w:rFonts w:ascii="Calibri" w:hAnsi="Calibri" w:cs="Calibri"/>
          <w:sz w:val="24"/>
          <w:szCs w:val="24"/>
        </w:rPr>
        <w:t xml:space="preserve"> Hillcrest keeps up to date with relevant changes in legislation and good practice</w:t>
      </w:r>
    </w:p>
    <w:p w14:paraId="633F3397" w14:textId="32F45916" w:rsidR="00D47701" w:rsidRPr="000971E1" w:rsidRDefault="000971E1" w:rsidP="00D47701">
      <w:pPr>
        <w:pStyle w:val="ListParagraph"/>
        <w:numPr>
          <w:ilvl w:val="0"/>
          <w:numId w:val="18"/>
        </w:numPr>
        <w:spacing w:after="160" w:line="259" w:lineRule="auto"/>
        <w:ind w:left="567" w:hanging="425"/>
        <w:rPr>
          <w:rFonts w:ascii="Calibri" w:hAnsi="Calibri" w:cs="Calibri"/>
          <w:sz w:val="24"/>
          <w:szCs w:val="24"/>
        </w:rPr>
      </w:pPr>
      <w:r>
        <w:rPr>
          <w:rFonts w:ascii="Calibri" w:hAnsi="Calibri" w:cs="Calibri"/>
          <w:sz w:val="24"/>
          <w:szCs w:val="24"/>
        </w:rPr>
        <w:t xml:space="preserve">Contribute to the development of equality, diversity and inclusion related policies and procedures </w:t>
      </w:r>
    </w:p>
    <w:p w14:paraId="24C527FC" w14:textId="77777777" w:rsidR="00D47701" w:rsidRPr="00D47701" w:rsidRDefault="00D47701" w:rsidP="00D47701">
      <w:pPr>
        <w:widowControl w:val="0"/>
        <w:numPr>
          <w:ilvl w:val="12"/>
          <w:numId w:val="0"/>
        </w:numPr>
        <w:ind w:left="720" w:hanging="720"/>
        <w:rPr>
          <w:rFonts w:ascii="Calibri" w:eastAsia="Calibri" w:hAnsi="Calibri"/>
          <w:b/>
          <w:szCs w:val="24"/>
          <w:lang w:val="en-US"/>
        </w:rPr>
      </w:pPr>
    </w:p>
    <w:p w14:paraId="3A9BA206" w14:textId="77777777" w:rsidR="00D47701" w:rsidRDefault="00D47701" w:rsidP="00D47701">
      <w:pPr>
        <w:contextualSpacing/>
        <w:rPr>
          <w:rFonts w:ascii="Calibri" w:eastAsia="Calibri" w:hAnsi="Calibri"/>
          <w:b/>
          <w:szCs w:val="24"/>
          <w:lang w:val="en-US"/>
        </w:rPr>
      </w:pPr>
      <w:r w:rsidRPr="00D47701">
        <w:rPr>
          <w:rFonts w:ascii="Calibri" w:eastAsia="Calibri" w:hAnsi="Calibri"/>
          <w:b/>
          <w:szCs w:val="24"/>
          <w:lang w:val="en-US"/>
        </w:rPr>
        <w:t>Customer and Partnership Working:</w:t>
      </w:r>
    </w:p>
    <w:p w14:paraId="24170F27" w14:textId="77777777" w:rsidR="000971E1" w:rsidRPr="00D47701" w:rsidRDefault="000971E1" w:rsidP="00D47701">
      <w:pPr>
        <w:contextualSpacing/>
        <w:rPr>
          <w:rFonts w:ascii="Calibri" w:eastAsia="Calibri" w:hAnsi="Calibri"/>
          <w:b/>
          <w:szCs w:val="24"/>
          <w:lang w:val="en-US"/>
        </w:rPr>
      </w:pPr>
    </w:p>
    <w:p w14:paraId="547E991F" w14:textId="77777777" w:rsidR="000971E1" w:rsidRDefault="000971E1" w:rsidP="000971E1">
      <w:pPr>
        <w:pStyle w:val="ListParagraph"/>
        <w:numPr>
          <w:ilvl w:val="0"/>
          <w:numId w:val="19"/>
        </w:numPr>
        <w:spacing w:after="160" w:line="259" w:lineRule="auto"/>
        <w:ind w:left="567" w:hanging="425"/>
        <w:rPr>
          <w:rFonts w:ascii="Calibri" w:hAnsi="Calibri" w:cs="Calibri"/>
          <w:sz w:val="24"/>
          <w:szCs w:val="24"/>
        </w:rPr>
      </w:pPr>
      <w:r>
        <w:rPr>
          <w:rFonts w:ascii="Calibri" w:hAnsi="Calibri" w:cs="Calibri"/>
          <w:sz w:val="24"/>
          <w:szCs w:val="24"/>
        </w:rPr>
        <w:t>The post holder will develop relationships with key internal staff to support with the development of initiatives and the collection and analysis of equalities monitoring data</w:t>
      </w:r>
    </w:p>
    <w:p w14:paraId="17C51E38" w14:textId="77777777" w:rsidR="000971E1" w:rsidRDefault="000971E1" w:rsidP="000971E1">
      <w:pPr>
        <w:pStyle w:val="ListParagraph"/>
        <w:numPr>
          <w:ilvl w:val="0"/>
          <w:numId w:val="19"/>
        </w:numPr>
        <w:spacing w:after="160" w:line="259" w:lineRule="auto"/>
        <w:ind w:left="567" w:hanging="425"/>
        <w:rPr>
          <w:rFonts w:ascii="Calibri" w:hAnsi="Calibri" w:cs="Calibri"/>
          <w:sz w:val="24"/>
          <w:szCs w:val="24"/>
        </w:rPr>
      </w:pPr>
      <w:r>
        <w:rPr>
          <w:rFonts w:ascii="Calibri" w:hAnsi="Calibri" w:cs="Calibri"/>
          <w:sz w:val="24"/>
          <w:szCs w:val="24"/>
        </w:rPr>
        <w:t>Work in partnership with officers from other registered social landlords and other external organisations to drive forward improvements</w:t>
      </w:r>
    </w:p>
    <w:p w14:paraId="002509AA" w14:textId="77777777" w:rsidR="000971E1" w:rsidRPr="00107728" w:rsidRDefault="000971E1" w:rsidP="000971E1">
      <w:pPr>
        <w:pStyle w:val="ListParagraph"/>
        <w:numPr>
          <w:ilvl w:val="0"/>
          <w:numId w:val="19"/>
        </w:numPr>
        <w:spacing w:after="160" w:line="259" w:lineRule="auto"/>
        <w:ind w:left="567" w:hanging="425"/>
        <w:rPr>
          <w:rFonts w:ascii="Calibri" w:hAnsi="Calibri" w:cs="Calibri"/>
          <w:sz w:val="24"/>
          <w:szCs w:val="24"/>
        </w:rPr>
      </w:pPr>
      <w:r>
        <w:rPr>
          <w:rFonts w:ascii="Calibri" w:hAnsi="Calibri" w:cs="Calibri"/>
          <w:sz w:val="24"/>
          <w:szCs w:val="24"/>
        </w:rPr>
        <w:t>Represent Hillcrest on external equality, diversity and inclusion forums and working groups</w:t>
      </w:r>
    </w:p>
    <w:p w14:paraId="27F05E87" w14:textId="77777777" w:rsidR="000971E1" w:rsidRPr="00D07387" w:rsidRDefault="000971E1" w:rsidP="000971E1">
      <w:pPr>
        <w:pStyle w:val="ListParagraph"/>
        <w:numPr>
          <w:ilvl w:val="0"/>
          <w:numId w:val="19"/>
        </w:numPr>
        <w:spacing w:after="160" w:line="259" w:lineRule="auto"/>
        <w:ind w:left="567" w:hanging="425"/>
        <w:rPr>
          <w:rFonts w:ascii="Calibri" w:hAnsi="Calibri" w:cs="Calibri"/>
          <w:sz w:val="24"/>
          <w:szCs w:val="24"/>
        </w:rPr>
      </w:pPr>
      <w:r>
        <w:rPr>
          <w:rFonts w:ascii="Calibri" w:hAnsi="Calibri" w:cs="Calibri"/>
          <w:sz w:val="24"/>
          <w:szCs w:val="24"/>
        </w:rPr>
        <w:t>Maintain excellent relationships with staff, providing advice and support when required</w:t>
      </w:r>
    </w:p>
    <w:p w14:paraId="7FA391D9" w14:textId="77777777" w:rsidR="00D47701" w:rsidRPr="00D47701" w:rsidRDefault="00D47701" w:rsidP="00D47701">
      <w:pPr>
        <w:contextualSpacing/>
        <w:rPr>
          <w:rFonts w:ascii="Calibri" w:eastAsia="Calibri" w:hAnsi="Calibri"/>
          <w:b/>
          <w:szCs w:val="24"/>
          <w:lang w:val="en-US"/>
        </w:rPr>
      </w:pPr>
    </w:p>
    <w:p w14:paraId="04E361CB" w14:textId="77777777" w:rsidR="000971E1" w:rsidRPr="000971E1" w:rsidRDefault="000971E1" w:rsidP="000971E1">
      <w:pPr>
        <w:spacing w:after="160" w:line="259" w:lineRule="auto"/>
        <w:contextualSpacing/>
        <w:rPr>
          <w:rFonts w:ascii="Calibri" w:eastAsia="Aptos" w:hAnsi="Calibri" w:cs="Calibri"/>
          <w:b/>
          <w:bCs/>
          <w:kern w:val="2"/>
          <w:szCs w:val="24"/>
          <w14:ligatures w14:val="standardContextual"/>
        </w:rPr>
      </w:pPr>
      <w:r w:rsidRPr="000971E1">
        <w:rPr>
          <w:rFonts w:ascii="Calibri" w:eastAsia="Aptos" w:hAnsi="Calibri" w:cs="Calibri"/>
          <w:b/>
          <w:bCs/>
          <w:kern w:val="2"/>
          <w:szCs w:val="24"/>
          <w14:ligatures w14:val="standardContextual"/>
        </w:rPr>
        <w:t>To attend meetings out of hours (where applicable) as required and carry out any other reasonable duties as required by the organisation.</w:t>
      </w:r>
    </w:p>
    <w:p w14:paraId="7EC7C672" w14:textId="77777777" w:rsidR="00D47701" w:rsidRPr="00D47701" w:rsidRDefault="00D47701" w:rsidP="00D47701">
      <w:pPr>
        <w:ind w:left="720"/>
        <w:contextualSpacing/>
        <w:rPr>
          <w:rFonts w:ascii="Calibri" w:eastAsia="Calibri" w:hAnsi="Calibri"/>
          <w:szCs w:val="24"/>
          <w:lang w:val="en-US"/>
        </w:rPr>
      </w:pPr>
    </w:p>
    <w:p w14:paraId="51150B1C" w14:textId="1129CFF1" w:rsidR="00D47701" w:rsidRPr="00D47701" w:rsidRDefault="00D47701" w:rsidP="00D47701">
      <w:pPr>
        <w:widowControl w:val="0"/>
        <w:rPr>
          <w:rFonts w:ascii="Calibri" w:eastAsia="Calibri" w:hAnsi="Calibri"/>
          <w:b/>
          <w:szCs w:val="24"/>
          <w:lang w:val="en-US"/>
        </w:rPr>
      </w:pPr>
    </w:p>
    <w:p w14:paraId="702CAC08" w14:textId="77777777" w:rsidR="001713B0" w:rsidRPr="002D2B48" w:rsidRDefault="001713B0" w:rsidP="001713B0">
      <w:pPr>
        <w:pStyle w:val="Heading2"/>
        <w:ind w:right="479"/>
        <w:rPr>
          <w:rFonts w:asciiTheme="minorHAnsi" w:hAnsiTheme="minorHAnsi" w:cstheme="minorHAnsi"/>
          <w:sz w:val="24"/>
          <w:szCs w:val="24"/>
        </w:rPr>
      </w:pPr>
    </w:p>
    <w:p w14:paraId="7CD0B002" w14:textId="77777777" w:rsidR="001713B0" w:rsidRPr="002D2B48" w:rsidRDefault="001713B0" w:rsidP="001713B0">
      <w:pPr>
        <w:pStyle w:val="Heading2"/>
        <w:ind w:right="479"/>
        <w:rPr>
          <w:rFonts w:asciiTheme="minorHAnsi" w:hAnsiTheme="minorHAnsi" w:cstheme="minorHAnsi"/>
          <w:sz w:val="24"/>
          <w:szCs w:val="24"/>
        </w:rPr>
      </w:pPr>
    </w:p>
    <w:p w14:paraId="6CFD2C4B" w14:textId="77777777" w:rsidR="001713B0" w:rsidRPr="002D2B48" w:rsidRDefault="001713B0" w:rsidP="001713B0">
      <w:pPr>
        <w:jc w:val="center"/>
        <w:rPr>
          <w:rFonts w:asciiTheme="minorHAnsi" w:hAnsiTheme="minorHAnsi" w:cstheme="minorHAnsi"/>
          <w:b/>
          <w:szCs w:val="24"/>
          <w:u w:val="single"/>
        </w:rPr>
      </w:pPr>
    </w:p>
    <w:p w14:paraId="479924EB" w14:textId="77777777" w:rsidR="001713B0" w:rsidRPr="002D2B48" w:rsidRDefault="001713B0" w:rsidP="001713B0">
      <w:pPr>
        <w:jc w:val="center"/>
        <w:rPr>
          <w:rFonts w:asciiTheme="minorHAnsi" w:hAnsiTheme="minorHAnsi" w:cstheme="minorHAnsi"/>
          <w:b/>
          <w:szCs w:val="24"/>
          <w:u w:val="single"/>
        </w:rPr>
      </w:pPr>
    </w:p>
    <w:p w14:paraId="558F47AE" w14:textId="77777777" w:rsidR="001713B0" w:rsidRDefault="001713B0" w:rsidP="00D47701">
      <w:pPr>
        <w:rPr>
          <w:b/>
          <w:szCs w:val="24"/>
          <w:u w:val="single"/>
        </w:rPr>
      </w:pPr>
    </w:p>
    <w:p w14:paraId="76A20743" w14:textId="3966EC15" w:rsidR="006B7AC0" w:rsidRDefault="006B7AC0">
      <w:pPr>
        <w:jc w:val="both"/>
        <w:rPr>
          <w:rFonts w:ascii="Arial" w:hAnsi="Arial"/>
          <w:b/>
          <w:sz w:val="22"/>
        </w:rPr>
        <w:sectPr w:rsidR="006B7AC0">
          <w:pgSz w:w="11909" w:h="16834"/>
          <w:pgMar w:top="1440" w:right="1584" w:bottom="1440" w:left="1440" w:header="706" w:footer="864" w:gutter="0"/>
          <w:cols w:space="720"/>
        </w:sectPr>
      </w:pPr>
    </w:p>
    <w:p w14:paraId="3BA4E804" w14:textId="61336D3F" w:rsidR="00D47701" w:rsidRDefault="00D47701" w:rsidP="000971E1">
      <w:pPr>
        <w:contextualSpacing/>
        <w:jc w:val="center"/>
        <w:rPr>
          <w:rFonts w:ascii="Calibri" w:hAnsi="Calibri"/>
          <w:b/>
          <w:sz w:val="22"/>
          <w:szCs w:val="22"/>
        </w:rPr>
      </w:pPr>
      <w:r w:rsidRPr="00D47701">
        <w:rPr>
          <w:rFonts w:ascii="Calibri" w:hAnsi="Calibri"/>
          <w:b/>
          <w:noProof/>
          <w:sz w:val="22"/>
          <w:szCs w:val="22"/>
          <w:lang w:eastAsia="en-GB"/>
        </w:rPr>
        <w:lastRenderedPageBreak/>
        <w:drawing>
          <wp:anchor distT="0" distB="0" distL="114300" distR="114300" simplePos="0" relativeHeight="251671552" behindDoc="1" locked="0" layoutInCell="1" allowOverlap="1" wp14:anchorId="22CA90CE" wp14:editId="346CA52D">
            <wp:simplePos x="0" y="0"/>
            <wp:positionH relativeFrom="column">
              <wp:posOffset>95250</wp:posOffset>
            </wp:positionH>
            <wp:positionV relativeFrom="paragraph">
              <wp:posOffset>0</wp:posOffset>
            </wp:positionV>
            <wp:extent cx="1162050" cy="799418"/>
            <wp:effectExtent l="0" t="0" r="0" b="1270"/>
            <wp:wrapTight wrapText="bothSides">
              <wp:wrapPolygon edited="0">
                <wp:start x="0" y="0"/>
                <wp:lineTo x="0" y="21119"/>
                <wp:lineTo x="21246" y="21119"/>
                <wp:lineTo x="21246" y="0"/>
                <wp:lineTo x="0" y="0"/>
              </wp:wrapPolygon>
            </wp:wrapTight>
            <wp:docPr id="110810453" name="Picture 110810453"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10453" name="Picture 110810453" descr="A logo with blue tex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799418"/>
                    </a:xfrm>
                    <a:prstGeom prst="rect">
                      <a:avLst/>
                    </a:prstGeom>
                    <a:noFill/>
                  </pic:spPr>
                </pic:pic>
              </a:graphicData>
            </a:graphic>
          </wp:anchor>
        </w:drawing>
      </w:r>
      <w:r w:rsidRPr="00D47701">
        <w:rPr>
          <w:rFonts w:ascii="Calibri" w:hAnsi="Calibri"/>
          <w:b/>
          <w:sz w:val="22"/>
          <w:szCs w:val="22"/>
        </w:rPr>
        <w:tab/>
      </w:r>
      <w:r w:rsidRPr="00D47701">
        <w:rPr>
          <w:rFonts w:ascii="Calibri" w:hAnsi="Calibri"/>
          <w:b/>
          <w:sz w:val="22"/>
          <w:szCs w:val="22"/>
        </w:rPr>
        <w:tab/>
      </w:r>
      <w:r w:rsidRPr="00D47701">
        <w:rPr>
          <w:rFonts w:ascii="Calibri" w:hAnsi="Calibri"/>
          <w:b/>
          <w:sz w:val="22"/>
          <w:szCs w:val="22"/>
        </w:rPr>
        <w:tab/>
      </w:r>
      <w:r w:rsidRPr="000971E1">
        <w:rPr>
          <w:rFonts w:ascii="Calibri" w:hAnsi="Calibri"/>
          <w:b/>
          <w:sz w:val="22"/>
          <w:szCs w:val="22"/>
        </w:rPr>
        <w:t xml:space="preserve"> </w:t>
      </w:r>
    </w:p>
    <w:p w14:paraId="52BB954D" w14:textId="77777777" w:rsidR="000971E1" w:rsidRDefault="000971E1" w:rsidP="00D47701">
      <w:pPr>
        <w:rPr>
          <w:rFonts w:ascii="Calibri" w:hAnsi="Calibri"/>
          <w:b/>
          <w:sz w:val="22"/>
          <w:szCs w:val="22"/>
        </w:rPr>
      </w:pPr>
    </w:p>
    <w:p w14:paraId="2EB274DB" w14:textId="77777777" w:rsidR="000971E1" w:rsidRDefault="000971E1" w:rsidP="00D47701">
      <w:pPr>
        <w:rPr>
          <w:rFonts w:ascii="Calibri" w:hAnsi="Calibri"/>
          <w:b/>
          <w:sz w:val="22"/>
          <w:szCs w:val="22"/>
        </w:rPr>
      </w:pPr>
    </w:p>
    <w:p w14:paraId="2E5CBACA" w14:textId="0D91AA55" w:rsidR="000971E1" w:rsidRPr="000971E1" w:rsidRDefault="000971E1" w:rsidP="000971E1">
      <w:pPr>
        <w:rPr>
          <w:rFonts w:ascii="Calibri" w:hAnsi="Calibri"/>
          <w:b/>
          <w:sz w:val="22"/>
          <w:szCs w:val="22"/>
        </w:rPr>
      </w:pPr>
      <w:r w:rsidRPr="000971E1">
        <w:rPr>
          <w:rFonts w:ascii="Calibri" w:hAnsi="Calibri"/>
          <w:b/>
          <w:sz w:val="22"/>
          <w:szCs w:val="22"/>
        </w:rPr>
        <w:t xml:space="preserve">            </w:t>
      </w:r>
      <w:r>
        <w:rPr>
          <w:rFonts w:ascii="Calibri" w:hAnsi="Calibri"/>
          <w:b/>
          <w:sz w:val="22"/>
          <w:szCs w:val="22"/>
        </w:rPr>
        <w:t xml:space="preserve">                                   </w:t>
      </w:r>
      <w:r w:rsidRPr="000971E1">
        <w:rPr>
          <w:rFonts w:ascii="Calibri" w:hAnsi="Calibri"/>
          <w:b/>
          <w:sz w:val="22"/>
          <w:szCs w:val="22"/>
        </w:rPr>
        <w:t>Person Specification – Equality, Diversity and Inclusion Officer</w:t>
      </w:r>
    </w:p>
    <w:p w14:paraId="3676A7DB" w14:textId="77777777" w:rsidR="000971E1" w:rsidRPr="000971E1" w:rsidRDefault="000971E1" w:rsidP="000971E1">
      <w:pPr>
        <w:rPr>
          <w:rFonts w:ascii="Calibri" w:hAnsi="Calibri"/>
          <w:b/>
          <w:sz w:val="22"/>
          <w:szCs w:val="22"/>
        </w:rPr>
      </w:pPr>
      <w:r w:rsidRPr="000971E1">
        <w:rPr>
          <w:rFonts w:ascii="Calibri" w:hAnsi="Calibri"/>
          <w:b/>
          <w:sz w:val="22"/>
          <w:szCs w:val="22"/>
        </w:rPr>
        <w:tab/>
      </w:r>
      <w:r w:rsidRPr="000971E1">
        <w:rPr>
          <w:rFonts w:ascii="Calibri" w:hAnsi="Calibri"/>
          <w:b/>
          <w:sz w:val="22"/>
          <w:szCs w:val="22"/>
        </w:rPr>
        <w:tab/>
      </w:r>
      <w:r w:rsidRPr="000971E1">
        <w:rPr>
          <w:rFonts w:ascii="Calibri" w:hAnsi="Calibri"/>
          <w:b/>
          <w:sz w:val="22"/>
          <w:szCs w:val="22"/>
        </w:rPr>
        <w:tab/>
      </w:r>
      <w:r w:rsidRPr="000971E1">
        <w:rPr>
          <w:rFonts w:ascii="Calibri" w:hAnsi="Calibri"/>
          <w:b/>
          <w:sz w:val="22"/>
          <w:szCs w:val="22"/>
        </w:rPr>
        <w:tab/>
      </w:r>
      <w:r w:rsidRPr="000971E1">
        <w:rPr>
          <w:rFonts w:ascii="Calibri" w:hAnsi="Calibri"/>
          <w:b/>
          <w:sz w:val="22"/>
          <w:szCs w:val="22"/>
        </w:rPr>
        <w:tab/>
        <w:t xml:space="preserve"> </w:t>
      </w:r>
    </w:p>
    <w:p w14:paraId="33D0F452" w14:textId="77777777" w:rsidR="000971E1" w:rsidRPr="000971E1" w:rsidRDefault="000971E1" w:rsidP="00D47701">
      <w:pPr>
        <w:rPr>
          <w:rFonts w:ascii="Calibri" w:hAnsi="Calibri"/>
          <w:b/>
          <w:sz w:val="22"/>
          <w:szCs w:val="22"/>
        </w:rPr>
      </w:pPr>
    </w:p>
    <w:p w14:paraId="4065B287" w14:textId="77777777" w:rsidR="00D47701" w:rsidRPr="00D47701" w:rsidRDefault="00D47701" w:rsidP="00D47701">
      <w:pPr>
        <w:rPr>
          <w:rFonts w:ascii="Calibri" w:hAnsi="Calibri"/>
          <w:b/>
          <w:sz w:val="22"/>
          <w:szCs w:val="22"/>
        </w:rPr>
      </w:pPr>
    </w:p>
    <w:tbl>
      <w:tblPr>
        <w:tblW w:w="145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8"/>
        <w:gridCol w:w="5822"/>
        <w:gridCol w:w="4384"/>
        <w:gridCol w:w="2693"/>
      </w:tblGrid>
      <w:tr w:rsidR="00D47701" w:rsidRPr="00D47701" w14:paraId="7252D988" w14:textId="77777777" w:rsidTr="000971E1">
        <w:tc>
          <w:tcPr>
            <w:tcW w:w="1668" w:type="dxa"/>
          </w:tcPr>
          <w:p w14:paraId="187EAD0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Attribute</w:t>
            </w:r>
          </w:p>
        </w:tc>
        <w:tc>
          <w:tcPr>
            <w:tcW w:w="5822" w:type="dxa"/>
          </w:tcPr>
          <w:p w14:paraId="4EC1948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Essential</w:t>
            </w:r>
          </w:p>
        </w:tc>
        <w:tc>
          <w:tcPr>
            <w:tcW w:w="4384" w:type="dxa"/>
          </w:tcPr>
          <w:p w14:paraId="736CD457" w14:textId="77777777" w:rsidR="00D47701" w:rsidRPr="00D47701" w:rsidRDefault="00D47701" w:rsidP="00D47701">
            <w:pPr>
              <w:jc w:val="both"/>
              <w:rPr>
                <w:rFonts w:ascii="Calibri" w:hAnsi="Calibri"/>
                <w:b/>
                <w:sz w:val="20"/>
                <w:szCs w:val="22"/>
              </w:rPr>
            </w:pPr>
            <w:r w:rsidRPr="00D47701">
              <w:rPr>
                <w:rFonts w:ascii="Calibri" w:hAnsi="Calibri"/>
                <w:b/>
                <w:sz w:val="20"/>
                <w:szCs w:val="22"/>
              </w:rPr>
              <w:t>Desirable</w:t>
            </w:r>
          </w:p>
        </w:tc>
        <w:tc>
          <w:tcPr>
            <w:tcW w:w="2693" w:type="dxa"/>
          </w:tcPr>
          <w:p w14:paraId="311AF5C2" w14:textId="77777777" w:rsidR="00D47701" w:rsidRPr="00D47701" w:rsidRDefault="00D47701" w:rsidP="00D47701">
            <w:pPr>
              <w:jc w:val="both"/>
              <w:rPr>
                <w:rFonts w:asciiTheme="minorHAnsi" w:hAnsiTheme="minorHAnsi" w:cstheme="minorHAnsi"/>
                <w:b/>
                <w:sz w:val="20"/>
              </w:rPr>
            </w:pPr>
            <w:r w:rsidRPr="00D47701">
              <w:rPr>
                <w:rFonts w:asciiTheme="minorHAnsi" w:hAnsiTheme="minorHAnsi" w:cstheme="minorHAnsi"/>
                <w:b/>
                <w:sz w:val="20"/>
              </w:rPr>
              <w:t>Method of Assessment</w:t>
            </w:r>
          </w:p>
        </w:tc>
      </w:tr>
      <w:tr w:rsidR="00D47701" w:rsidRPr="00D47701" w14:paraId="22BCAD89" w14:textId="77777777" w:rsidTr="000971E1">
        <w:tc>
          <w:tcPr>
            <w:tcW w:w="1668" w:type="dxa"/>
          </w:tcPr>
          <w:p w14:paraId="6F70303D" w14:textId="77777777" w:rsidR="00D47701" w:rsidRPr="00D47701" w:rsidRDefault="00D47701" w:rsidP="00D47701">
            <w:pPr>
              <w:jc w:val="both"/>
              <w:rPr>
                <w:rFonts w:ascii="Calibri" w:hAnsi="Calibri"/>
                <w:b/>
                <w:sz w:val="22"/>
                <w:szCs w:val="22"/>
              </w:rPr>
            </w:pPr>
            <w:r w:rsidRPr="00D47701">
              <w:rPr>
                <w:rFonts w:ascii="Calibri" w:hAnsi="Calibri"/>
                <w:b/>
                <w:sz w:val="22"/>
                <w:szCs w:val="22"/>
              </w:rPr>
              <w:t>Qualifications</w:t>
            </w:r>
          </w:p>
          <w:p w14:paraId="3DF77B7D" w14:textId="77777777" w:rsidR="00D47701" w:rsidRPr="00D47701" w:rsidRDefault="00D47701" w:rsidP="00D47701">
            <w:pPr>
              <w:jc w:val="both"/>
              <w:rPr>
                <w:rFonts w:ascii="Calibri" w:hAnsi="Calibri"/>
                <w:b/>
                <w:sz w:val="22"/>
                <w:szCs w:val="22"/>
              </w:rPr>
            </w:pPr>
          </w:p>
        </w:tc>
        <w:tc>
          <w:tcPr>
            <w:tcW w:w="5822" w:type="dxa"/>
          </w:tcPr>
          <w:p w14:paraId="5A493078" w14:textId="74F446D6" w:rsidR="00D47701" w:rsidRPr="000971E1" w:rsidRDefault="000971E1" w:rsidP="000971E1">
            <w:pPr>
              <w:pStyle w:val="ListParagraph"/>
              <w:numPr>
                <w:ilvl w:val="0"/>
                <w:numId w:val="21"/>
              </w:numPr>
              <w:jc w:val="both"/>
              <w:rPr>
                <w:rFonts w:ascii="Calibri" w:hAnsi="Calibri"/>
              </w:rPr>
            </w:pPr>
            <w:r w:rsidRPr="000971E1">
              <w:rPr>
                <w:rFonts w:ascii="Calibri" w:hAnsi="Calibri" w:cs="Calibri"/>
                <w:szCs w:val="24"/>
              </w:rPr>
              <w:t xml:space="preserve">Hold an appropriate qualification equivalent to a minimum of Level 8 of the </w:t>
            </w:r>
            <w:hyperlink r:id="rId14" w:history="1">
              <w:r w:rsidRPr="000971E1">
                <w:rPr>
                  <w:rStyle w:val="Hyperlink"/>
                  <w:rFonts w:ascii="Calibri" w:hAnsi="Calibri" w:cs="Calibri"/>
                  <w:sz w:val="24"/>
                  <w:szCs w:val="24"/>
                </w:rPr>
                <w:t>SCQF Framework</w:t>
              </w:r>
            </w:hyperlink>
            <w:r w:rsidRPr="000971E1">
              <w:rPr>
                <w:rFonts w:ascii="Calibri" w:hAnsi="Calibri" w:cs="Calibri"/>
                <w:szCs w:val="24"/>
              </w:rPr>
              <w:t xml:space="preserve"> or have equivalent experience</w:t>
            </w:r>
          </w:p>
        </w:tc>
        <w:tc>
          <w:tcPr>
            <w:tcW w:w="4384" w:type="dxa"/>
          </w:tcPr>
          <w:p w14:paraId="643C7796" w14:textId="77777777" w:rsidR="000971E1" w:rsidRPr="00091A54"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Hold a</w:t>
            </w:r>
            <w:r>
              <w:rPr>
                <w:rFonts w:ascii="Calibri" w:hAnsi="Calibri" w:cs="Calibri"/>
                <w:szCs w:val="24"/>
              </w:rPr>
              <w:t>n appropriate qualification equivalent to</w:t>
            </w:r>
            <w:r w:rsidRPr="00091A54">
              <w:rPr>
                <w:rFonts w:ascii="Calibri" w:hAnsi="Calibri" w:cs="Calibri"/>
                <w:szCs w:val="24"/>
              </w:rPr>
              <w:t xml:space="preserve"> </w:t>
            </w:r>
            <w:r w:rsidRPr="00B11EA0">
              <w:rPr>
                <w:rFonts w:ascii="Calibri" w:hAnsi="Calibri" w:cs="Calibri"/>
                <w:szCs w:val="24"/>
              </w:rPr>
              <w:t>Level 9</w:t>
            </w:r>
            <w:r w:rsidRPr="00E0014E">
              <w:rPr>
                <w:rFonts w:ascii="Calibri" w:hAnsi="Calibri" w:cs="Calibri"/>
                <w:color w:val="FF0000"/>
                <w:szCs w:val="24"/>
              </w:rPr>
              <w:t xml:space="preserve"> </w:t>
            </w:r>
            <w:r w:rsidRPr="00091A54">
              <w:rPr>
                <w:rFonts w:ascii="Calibri" w:hAnsi="Calibri" w:cs="Calibri"/>
                <w:szCs w:val="24"/>
              </w:rPr>
              <w:t xml:space="preserve">of the </w:t>
            </w:r>
            <w:hyperlink r:id="rId15" w:history="1">
              <w:r w:rsidRPr="00091A54">
                <w:rPr>
                  <w:rStyle w:val="Hyperlink"/>
                  <w:rFonts w:ascii="Calibri" w:hAnsi="Calibri" w:cs="Calibri"/>
                  <w:szCs w:val="24"/>
                </w:rPr>
                <w:t>SCQF Framework</w:t>
              </w:r>
            </w:hyperlink>
            <w:r w:rsidRPr="00091A54">
              <w:rPr>
                <w:rFonts w:ascii="Calibri" w:hAnsi="Calibri" w:cs="Calibri"/>
                <w:szCs w:val="24"/>
              </w:rPr>
              <w:t xml:space="preserve"> in an appropriate</w:t>
            </w:r>
            <w:r>
              <w:rPr>
                <w:rFonts w:ascii="Calibri" w:hAnsi="Calibri" w:cs="Calibri"/>
                <w:szCs w:val="24"/>
              </w:rPr>
              <w:t xml:space="preserve"> </w:t>
            </w:r>
            <w:r w:rsidRPr="00091A54">
              <w:rPr>
                <w:rFonts w:ascii="Calibri" w:hAnsi="Calibri" w:cs="Calibri"/>
                <w:szCs w:val="24"/>
              </w:rPr>
              <w:t>subject area</w:t>
            </w:r>
          </w:p>
          <w:p w14:paraId="7EC4909A" w14:textId="77777777" w:rsidR="000971E1" w:rsidRPr="00091A54"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Willingness to attend training or obtain additional qualifications if deemed appropriate to the role</w:t>
            </w:r>
          </w:p>
          <w:p w14:paraId="44D53F10" w14:textId="77777777" w:rsidR="00D47701" w:rsidRPr="00D47701" w:rsidRDefault="00D47701" w:rsidP="000971E1">
            <w:pPr>
              <w:contextualSpacing/>
              <w:jc w:val="both"/>
              <w:rPr>
                <w:rFonts w:ascii="Calibri" w:hAnsi="Calibri"/>
                <w:sz w:val="22"/>
                <w:szCs w:val="22"/>
                <w:lang w:eastAsia="en-GB"/>
              </w:rPr>
            </w:pPr>
          </w:p>
        </w:tc>
        <w:tc>
          <w:tcPr>
            <w:tcW w:w="2693" w:type="dxa"/>
          </w:tcPr>
          <w:p w14:paraId="3B903DEE" w14:textId="77777777" w:rsidR="000971E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Application Form</w:t>
            </w:r>
          </w:p>
          <w:p w14:paraId="27A4B6BE" w14:textId="77777777" w:rsidR="000971E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Qualification Certificate</w:t>
            </w:r>
          </w:p>
          <w:p w14:paraId="30FADB52" w14:textId="05F8F91D" w:rsidR="00D47701" w:rsidRPr="00D47701" w:rsidRDefault="00D47701" w:rsidP="00D47701">
            <w:pPr>
              <w:jc w:val="both"/>
              <w:rPr>
                <w:rFonts w:asciiTheme="minorHAnsi" w:hAnsiTheme="minorHAnsi" w:cstheme="minorHAnsi"/>
                <w:sz w:val="22"/>
                <w:szCs w:val="22"/>
              </w:rPr>
            </w:pPr>
          </w:p>
        </w:tc>
      </w:tr>
      <w:tr w:rsidR="00D47701" w:rsidRPr="00D47701" w14:paraId="407C76E5" w14:textId="77777777" w:rsidTr="000971E1">
        <w:tc>
          <w:tcPr>
            <w:tcW w:w="1668" w:type="dxa"/>
          </w:tcPr>
          <w:p w14:paraId="3B5A24F4" w14:textId="77777777" w:rsidR="00D47701" w:rsidRPr="00D47701" w:rsidRDefault="00D47701" w:rsidP="00D47701">
            <w:pPr>
              <w:jc w:val="both"/>
              <w:rPr>
                <w:rFonts w:ascii="Calibri" w:hAnsi="Calibri"/>
                <w:b/>
                <w:sz w:val="22"/>
                <w:szCs w:val="22"/>
              </w:rPr>
            </w:pPr>
            <w:r w:rsidRPr="00D47701">
              <w:rPr>
                <w:rFonts w:ascii="Calibri" w:hAnsi="Calibri"/>
                <w:b/>
                <w:sz w:val="22"/>
                <w:szCs w:val="22"/>
              </w:rPr>
              <w:t>Experience</w:t>
            </w:r>
          </w:p>
          <w:p w14:paraId="0C4889B9" w14:textId="77777777" w:rsidR="00D47701" w:rsidRPr="00D47701" w:rsidRDefault="00D47701" w:rsidP="00D47701">
            <w:pPr>
              <w:jc w:val="both"/>
              <w:rPr>
                <w:rFonts w:ascii="Calibri" w:hAnsi="Calibri"/>
                <w:b/>
                <w:sz w:val="22"/>
                <w:szCs w:val="22"/>
              </w:rPr>
            </w:pPr>
          </w:p>
        </w:tc>
        <w:tc>
          <w:tcPr>
            <w:tcW w:w="5822" w:type="dxa"/>
          </w:tcPr>
          <w:p w14:paraId="63191E45" w14:textId="77777777" w:rsidR="000971E1" w:rsidRPr="000971E1" w:rsidRDefault="000971E1" w:rsidP="000971E1">
            <w:pPr>
              <w:numPr>
                <w:ilvl w:val="0"/>
                <w:numId w:val="20"/>
              </w:num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Knowledge of public sector equalities legislation</w:t>
            </w:r>
          </w:p>
          <w:p w14:paraId="55AB273D" w14:textId="77777777" w:rsidR="000971E1" w:rsidRPr="000971E1" w:rsidRDefault="000971E1" w:rsidP="000971E1">
            <w:pPr>
              <w:numPr>
                <w:ilvl w:val="0"/>
                <w:numId w:val="20"/>
              </w:num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Experience of implementing equality, diversity and inclusion initiatives</w:t>
            </w:r>
          </w:p>
          <w:p w14:paraId="0FB55E82" w14:textId="77777777" w:rsidR="000971E1" w:rsidRDefault="000971E1" w:rsidP="000971E1">
            <w:pPr>
              <w:numPr>
                <w:ilvl w:val="0"/>
                <w:numId w:val="20"/>
              </w:num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Experience of working autonomously</w:t>
            </w:r>
          </w:p>
          <w:p w14:paraId="768BBD73" w14:textId="3D8AC506" w:rsidR="00D47701" w:rsidRPr="000971E1" w:rsidRDefault="000971E1" w:rsidP="000971E1">
            <w:pPr>
              <w:numPr>
                <w:ilvl w:val="0"/>
                <w:numId w:val="20"/>
              </w:num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Experience of undertaking research and keeping up with good practice</w:t>
            </w:r>
          </w:p>
        </w:tc>
        <w:tc>
          <w:tcPr>
            <w:tcW w:w="4384" w:type="dxa"/>
          </w:tcPr>
          <w:p w14:paraId="2BF280F9" w14:textId="77777777" w:rsidR="000971E1" w:rsidRPr="00B11EA0" w:rsidRDefault="000971E1" w:rsidP="000971E1">
            <w:pPr>
              <w:numPr>
                <w:ilvl w:val="0"/>
                <w:numId w:val="20"/>
              </w:numPr>
              <w:spacing w:after="160" w:line="259" w:lineRule="auto"/>
              <w:contextualSpacing/>
              <w:rPr>
                <w:rFonts w:ascii="Calibri" w:hAnsi="Calibri" w:cs="Calibri"/>
                <w:szCs w:val="24"/>
              </w:rPr>
            </w:pPr>
            <w:r>
              <w:rPr>
                <w:rFonts w:ascii="Calibri" w:hAnsi="Calibri" w:cs="Calibri"/>
                <w:szCs w:val="24"/>
              </w:rPr>
              <w:t>E</w:t>
            </w:r>
            <w:r w:rsidRPr="00091A54">
              <w:rPr>
                <w:rFonts w:ascii="Calibri" w:hAnsi="Calibri" w:cs="Calibri"/>
                <w:szCs w:val="24"/>
              </w:rPr>
              <w:t xml:space="preserve">xperience of public sector </w:t>
            </w:r>
            <w:r>
              <w:rPr>
                <w:rFonts w:ascii="Calibri" w:hAnsi="Calibri" w:cs="Calibri"/>
                <w:szCs w:val="24"/>
              </w:rPr>
              <w:t>equalities</w:t>
            </w:r>
            <w:r w:rsidRPr="00091A54">
              <w:rPr>
                <w:rFonts w:ascii="Calibri" w:hAnsi="Calibri" w:cs="Calibri"/>
                <w:szCs w:val="24"/>
              </w:rPr>
              <w:t xml:space="preserve"> legislation in a similar role</w:t>
            </w:r>
          </w:p>
          <w:p w14:paraId="114A8F67" w14:textId="77777777" w:rsidR="000971E1" w:rsidRPr="00091A54"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Working knowledge of Document Management software and</w:t>
            </w:r>
            <w:r>
              <w:rPr>
                <w:rFonts w:ascii="Calibri" w:hAnsi="Calibri" w:cs="Calibri"/>
                <w:szCs w:val="24"/>
              </w:rPr>
              <w:t>/</w:t>
            </w:r>
            <w:r w:rsidRPr="00091A54">
              <w:rPr>
                <w:rFonts w:ascii="Calibri" w:hAnsi="Calibri" w:cs="Calibri"/>
                <w:szCs w:val="24"/>
              </w:rPr>
              <w:t>or SharePoint</w:t>
            </w:r>
          </w:p>
          <w:p w14:paraId="7CC9B1B7" w14:textId="225C8FE6" w:rsidR="00D47701" w:rsidRPr="00D47701" w:rsidRDefault="00D47701" w:rsidP="000971E1">
            <w:pPr>
              <w:rPr>
                <w:rFonts w:asciiTheme="minorHAnsi" w:hAnsiTheme="minorHAnsi"/>
                <w:sz w:val="22"/>
                <w:szCs w:val="22"/>
              </w:rPr>
            </w:pPr>
          </w:p>
        </w:tc>
        <w:tc>
          <w:tcPr>
            <w:tcW w:w="2693" w:type="dxa"/>
          </w:tcPr>
          <w:p w14:paraId="0599B12B" w14:textId="77777777" w:rsidR="000971E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Application Form</w:t>
            </w:r>
          </w:p>
          <w:p w14:paraId="742E697A" w14:textId="77777777" w:rsidR="000971E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To evidence at Interview</w:t>
            </w:r>
          </w:p>
          <w:p w14:paraId="03C89157" w14:textId="6B226B26" w:rsidR="00D47701" w:rsidRPr="00D47701" w:rsidRDefault="000971E1" w:rsidP="000971E1">
            <w:pPr>
              <w:rPr>
                <w:rFonts w:asciiTheme="minorHAnsi" w:hAnsiTheme="minorHAnsi" w:cstheme="minorHAnsi"/>
                <w:sz w:val="22"/>
                <w:szCs w:val="22"/>
              </w:rPr>
            </w:pPr>
            <w:r w:rsidRPr="000971E1">
              <w:rPr>
                <w:rFonts w:ascii="Calibri" w:eastAsia="Aptos" w:hAnsi="Calibri" w:cs="Calibri"/>
                <w:kern w:val="2"/>
                <w:szCs w:val="24"/>
                <w14:ligatures w14:val="standardContextual"/>
              </w:rPr>
              <w:t>References</w:t>
            </w:r>
            <w:r>
              <w:rPr>
                <w:rFonts w:ascii="Calibri" w:eastAsia="Aptos" w:hAnsi="Calibri" w:cs="Calibri"/>
                <w:kern w:val="2"/>
                <w:szCs w:val="24"/>
                <w14:ligatures w14:val="standardContextual"/>
              </w:rPr>
              <w:t xml:space="preserve"> </w:t>
            </w:r>
            <w:r w:rsidRPr="000971E1">
              <w:rPr>
                <w:rFonts w:ascii="Calibri" w:eastAsia="Aptos" w:hAnsi="Calibri" w:cs="Calibri"/>
                <w:kern w:val="2"/>
                <w:szCs w:val="24"/>
                <w14:ligatures w14:val="standardContextual"/>
              </w:rPr>
              <w:t>for verification</w:t>
            </w:r>
          </w:p>
        </w:tc>
      </w:tr>
      <w:tr w:rsidR="00D47701" w:rsidRPr="00D47701" w14:paraId="5D639978" w14:textId="77777777" w:rsidTr="000971E1">
        <w:tc>
          <w:tcPr>
            <w:tcW w:w="1668" w:type="dxa"/>
          </w:tcPr>
          <w:p w14:paraId="01EA0331" w14:textId="77777777" w:rsidR="00D47701" w:rsidRPr="00D47701" w:rsidRDefault="00D47701" w:rsidP="00D47701">
            <w:pPr>
              <w:jc w:val="both"/>
              <w:rPr>
                <w:rFonts w:ascii="Calibri" w:hAnsi="Calibri"/>
                <w:b/>
                <w:sz w:val="22"/>
                <w:szCs w:val="22"/>
              </w:rPr>
            </w:pPr>
            <w:r w:rsidRPr="00D47701">
              <w:rPr>
                <w:rFonts w:ascii="Calibri" w:hAnsi="Calibri"/>
                <w:b/>
                <w:sz w:val="22"/>
                <w:szCs w:val="22"/>
              </w:rPr>
              <w:t>Proven Competencies</w:t>
            </w:r>
          </w:p>
          <w:p w14:paraId="098913AB" w14:textId="77777777" w:rsidR="00D47701" w:rsidRPr="00D47701" w:rsidRDefault="00D47701" w:rsidP="00D47701">
            <w:pPr>
              <w:jc w:val="both"/>
              <w:rPr>
                <w:rFonts w:ascii="Calibri" w:hAnsi="Calibri"/>
                <w:b/>
                <w:sz w:val="22"/>
                <w:szCs w:val="22"/>
              </w:rPr>
            </w:pPr>
          </w:p>
        </w:tc>
        <w:tc>
          <w:tcPr>
            <w:tcW w:w="5822" w:type="dxa"/>
          </w:tcPr>
          <w:p w14:paraId="76D1EA12" w14:textId="77777777" w:rsidR="000971E1"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Ability to design and deliver training and information sessions to staff at various levels</w:t>
            </w:r>
          </w:p>
          <w:p w14:paraId="6E0DA4C7" w14:textId="77777777" w:rsidR="000971E1" w:rsidRPr="00091A54" w:rsidRDefault="000971E1" w:rsidP="000971E1">
            <w:pPr>
              <w:numPr>
                <w:ilvl w:val="0"/>
                <w:numId w:val="20"/>
              </w:numPr>
              <w:spacing w:after="160" w:line="259" w:lineRule="auto"/>
              <w:contextualSpacing/>
              <w:rPr>
                <w:rFonts w:ascii="Calibri" w:hAnsi="Calibri" w:cs="Calibri"/>
                <w:szCs w:val="24"/>
              </w:rPr>
            </w:pPr>
            <w:r>
              <w:rPr>
                <w:rFonts w:ascii="Calibri" w:hAnsi="Calibri" w:cs="Calibri"/>
                <w:szCs w:val="24"/>
              </w:rPr>
              <w:t>A</w:t>
            </w:r>
            <w:r w:rsidRPr="00091A54">
              <w:rPr>
                <w:rFonts w:ascii="Calibri" w:hAnsi="Calibri" w:cs="Calibri"/>
                <w:szCs w:val="24"/>
              </w:rPr>
              <w:t xml:space="preserve">bility to devise and draft policy </w:t>
            </w:r>
            <w:r>
              <w:rPr>
                <w:rFonts w:ascii="Calibri" w:hAnsi="Calibri" w:cs="Calibri"/>
                <w:szCs w:val="24"/>
              </w:rPr>
              <w:t xml:space="preserve">and procedure </w:t>
            </w:r>
            <w:r w:rsidRPr="00091A54">
              <w:rPr>
                <w:rFonts w:ascii="Calibri" w:hAnsi="Calibri" w:cs="Calibri"/>
                <w:szCs w:val="24"/>
              </w:rPr>
              <w:t>documents</w:t>
            </w:r>
          </w:p>
          <w:p w14:paraId="1C776A65" w14:textId="77777777" w:rsidR="000971E1" w:rsidRPr="00543BB9"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 xml:space="preserve">Ability to analyse </w:t>
            </w:r>
            <w:r>
              <w:rPr>
                <w:rFonts w:ascii="Calibri" w:hAnsi="Calibri" w:cs="Calibri"/>
                <w:szCs w:val="24"/>
              </w:rPr>
              <w:t>equalities</w:t>
            </w:r>
            <w:r w:rsidRPr="00091A54">
              <w:rPr>
                <w:rFonts w:ascii="Calibri" w:hAnsi="Calibri" w:cs="Calibri"/>
                <w:szCs w:val="24"/>
              </w:rPr>
              <w:t xml:space="preserve"> data and information to set actions</w:t>
            </w:r>
            <w:r>
              <w:rPr>
                <w:rFonts w:ascii="Calibri" w:hAnsi="Calibri" w:cs="Calibri"/>
                <w:szCs w:val="24"/>
              </w:rPr>
              <w:t xml:space="preserve"> and objectives</w:t>
            </w:r>
          </w:p>
          <w:p w14:paraId="2C396129" w14:textId="77777777" w:rsidR="000971E1"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lastRenderedPageBreak/>
              <w:t>Ability to demonstrate excellent attention to detail</w:t>
            </w:r>
          </w:p>
          <w:p w14:paraId="7CE08462" w14:textId="30512BC6" w:rsidR="00D47701" w:rsidRPr="00D47701" w:rsidRDefault="000971E1" w:rsidP="000971E1">
            <w:pPr>
              <w:rPr>
                <w:rFonts w:ascii="Calibri" w:hAnsi="Calibri"/>
                <w:sz w:val="22"/>
                <w:szCs w:val="22"/>
              </w:rPr>
            </w:pPr>
            <w:r w:rsidRPr="00091A54">
              <w:rPr>
                <w:rFonts w:ascii="Calibri" w:hAnsi="Calibri" w:cs="Calibri"/>
                <w:szCs w:val="24"/>
              </w:rPr>
              <w:t>Ability to develop and maintain positive working relationships, demonstrating strong interpersonal and communication skills</w:t>
            </w:r>
          </w:p>
        </w:tc>
        <w:tc>
          <w:tcPr>
            <w:tcW w:w="4384" w:type="dxa"/>
          </w:tcPr>
          <w:p w14:paraId="6332AE4B" w14:textId="77777777" w:rsidR="00D47701" w:rsidRPr="00D47701" w:rsidRDefault="00D47701" w:rsidP="000971E1">
            <w:pPr>
              <w:rPr>
                <w:rFonts w:ascii="Calibri" w:hAnsi="Calibri"/>
                <w:sz w:val="22"/>
                <w:szCs w:val="22"/>
              </w:rPr>
            </w:pPr>
          </w:p>
        </w:tc>
        <w:tc>
          <w:tcPr>
            <w:tcW w:w="2693" w:type="dxa"/>
          </w:tcPr>
          <w:p w14:paraId="07D325AE" w14:textId="77777777" w:rsidR="00D47701" w:rsidRPr="00D47701" w:rsidRDefault="00D47701" w:rsidP="00D47701">
            <w:pPr>
              <w:jc w:val="both"/>
              <w:rPr>
                <w:rFonts w:asciiTheme="minorHAnsi" w:hAnsiTheme="minorHAnsi" w:cstheme="minorHAnsi"/>
                <w:sz w:val="22"/>
                <w:szCs w:val="22"/>
              </w:rPr>
            </w:pPr>
          </w:p>
          <w:p w14:paraId="7ED02C9D" w14:textId="77777777" w:rsidR="000971E1" w:rsidRPr="00091A54" w:rsidRDefault="000971E1" w:rsidP="000971E1">
            <w:pPr>
              <w:contextualSpacing/>
              <w:rPr>
                <w:rFonts w:ascii="Calibri" w:hAnsi="Calibri" w:cs="Calibri"/>
                <w:szCs w:val="24"/>
              </w:rPr>
            </w:pPr>
            <w:r w:rsidRPr="00091A54">
              <w:rPr>
                <w:rFonts w:ascii="Calibri" w:hAnsi="Calibri" w:cs="Calibri"/>
                <w:szCs w:val="24"/>
              </w:rPr>
              <w:t>Application Form</w:t>
            </w:r>
          </w:p>
          <w:p w14:paraId="134C6DD0" w14:textId="77777777" w:rsidR="000971E1" w:rsidRPr="00091A54" w:rsidRDefault="000971E1" w:rsidP="000971E1">
            <w:pPr>
              <w:contextualSpacing/>
              <w:rPr>
                <w:rFonts w:ascii="Calibri" w:hAnsi="Calibri" w:cs="Calibri"/>
                <w:szCs w:val="24"/>
              </w:rPr>
            </w:pPr>
            <w:r w:rsidRPr="00091A54">
              <w:rPr>
                <w:rFonts w:ascii="Calibri" w:hAnsi="Calibri" w:cs="Calibri"/>
                <w:szCs w:val="24"/>
              </w:rPr>
              <w:t>To evidence at Interview</w:t>
            </w:r>
          </w:p>
          <w:p w14:paraId="761D71E4" w14:textId="77777777" w:rsidR="000971E1" w:rsidRPr="00091A54" w:rsidRDefault="000971E1" w:rsidP="000971E1">
            <w:pPr>
              <w:contextualSpacing/>
              <w:rPr>
                <w:rFonts w:ascii="Calibri" w:hAnsi="Calibri" w:cs="Calibri"/>
                <w:szCs w:val="24"/>
              </w:rPr>
            </w:pPr>
            <w:r w:rsidRPr="00091A54">
              <w:rPr>
                <w:rFonts w:ascii="Calibri" w:hAnsi="Calibri" w:cs="Calibri"/>
                <w:szCs w:val="24"/>
              </w:rPr>
              <w:t>References for verification</w:t>
            </w:r>
          </w:p>
          <w:p w14:paraId="4A5942C7" w14:textId="62A733E8" w:rsidR="00D47701" w:rsidRPr="00D47701" w:rsidRDefault="000971E1" w:rsidP="000971E1">
            <w:pPr>
              <w:rPr>
                <w:rFonts w:asciiTheme="minorHAnsi" w:hAnsiTheme="minorHAnsi" w:cstheme="minorHAnsi"/>
                <w:sz w:val="22"/>
                <w:szCs w:val="22"/>
              </w:rPr>
            </w:pPr>
            <w:r w:rsidRPr="00091A54">
              <w:rPr>
                <w:rFonts w:ascii="Calibri" w:hAnsi="Calibri" w:cs="Calibri"/>
                <w:szCs w:val="24"/>
              </w:rPr>
              <w:t>Test/Written Exercise</w:t>
            </w:r>
          </w:p>
        </w:tc>
      </w:tr>
      <w:tr w:rsidR="00D47701" w:rsidRPr="00D47701" w14:paraId="68810776" w14:textId="77777777" w:rsidTr="000971E1">
        <w:tc>
          <w:tcPr>
            <w:tcW w:w="1668" w:type="dxa"/>
          </w:tcPr>
          <w:p w14:paraId="51036DE1" w14:textId="77777777" w:rsidR="00D47701" w:rsidRPr="00D47701" w:rsidRDefault="00D47701" w:rsidP="00D47701">
            <w:pPr>
              <w:rPr>
                <w:rFonts w:ascii="Calibri" w:hAnsi="Calibri"/>
                <w:b/>
                <w:sz w:val="22"/>
                <w:szCs w:val="22"/>
              </w:rPr>
            </w:pPr>
            <w:r w:rsidRPr="00D47701">
              <w:rPr>
                <w:rFonts w:ascii="Calibri" w:hAnsi="Calibri"/>
                <w:b/>
                <w:sz w:val="22"/>
                <w:szCs w:val="22"/>
              </w:rPr>
              <w:t>Additional Role Specific Requirements</w:t>
            </w:r>
          </w:p>
        </w:tc>
        <w:tc>
          <w:tcPr>
            <w:tcW w:w="5822" w:type="dxa"/>
          </w:tcPr>
          <w:p w14:paraId="5B8F17FF" w14:textId="338C4FF2" w:rsidR="00D47701" w:rsidRPr="000971E1" w:rsidRDefault="000971E1" w:rsidP="000971E1">
            <w:pPr>
              <w:pStyle w:val="ListParagraph"/>
              <w:numPr>
                <w:ilvl w:val="0"/>
                <w:numId w:val="22"/>
              </w:numPr>
              <w:jc w:val="both"/>
              <w:rPr>
                <w:rFonts w:ascii="Calibri" w:hAnsi="Calibri"/>
              </w:rPr>
            </w:pPr>
            <w:r w:rsidRPr="000971E1">
              <w:rPr>
                <w:rFonts w:ascii="Calibri" w:hAnsi="Calibri" w:cs="Calibri"/>
                <w:szCs w:val="24"/>
              </w:rPr>
              <w:t>Flexible attitude</w:t>
            </w:r>
          </w:p>
        </w:tc>
        <w:tc>
          <w:tcPr>
            <w:tcW w:w="4384" w:type="dxa"/>
          </w:tcPr>
          <w:p w14:paraId="0969D34C" w14:textId="77777777" w:rsidR="000971E1" w:rsidRPr="00091A54" w:rsidRDefault="000971E1" w:rsidP="000971E1">
            <w:pPr>
              <w:numPr>
                <w:ilvl w:val="0"/>
                <w:numId w:val="20"/>
              </w:numPr>
              <w:spacing w:after="160" w:line="259" w:lineRule="auto"/>
              <w:contextualSpacing/>
              <w:rPr>
                <w:rFonts w:ascii="Calibri" w:hAnsi="Calibri" w:cs="Calibri"/>
                <w:szCs w:val="24"/>
              </w:rPr>
            </w:pPr>
            <w:r w:rsidRPr="00091A54">
              <w:rPr>
                <w:rFonts w:ascii="Calibri" w:hAnsi="Calibri" w:cs="Calibri"/>
                <w:szCs w:val="24"/>
              </w:rPr>
              <w:t>Willingness and ability to work outside standard office hours, if required</w:t>
            </w:r>
          </w:p>
          <w:p w14:paraId="1B987119" w14:textId="77777777" w:rsidR="00D47701" w:rsidRPr="00D47701" w:rsidRDefault="00D47701" w:rsidP="00D47701">
            <w:pPr>
              <w:ind w:left="720"/>
              <w:contextualSpacing/>
              <w:jc w:val="both"/>
              <w:rPr>
                <w:rFonts w:ascii="Calibri" w:hAnsi="Calibri"/>
                <w:sz w:val="22"/>
                <w:szCs w:val="22"/>
                <w:lang w:eastAsia="en-GB"/>
              </w:rPr>
            </w:pPr>
          </w:p>
        </w:tc>
        <w:tc>
          <w:tcPr>
            <w:tcW w:w="2693" w:type="dxa"/>
          </w:tcPr>
          <w:p w14:paraId="0F87EE31" w14:textId="77777777" w:rsidR="000971E1" w:rsidRPr="000971E1" w:rsidRDefault="000971E1" w:rsidP="000971E1">
            <w:pPr>
              <w:spacing w:after="160" w:line="259" w:lineRule="auto"/>
              <w:contextualSpacing/>
              <w:rPr>
                <w:rFonts w:ascii="Calibri" w:eastAsia="Aptos" w:hAnsi="Calibri" w:cs="Calibri"/>
                <w:kern w:val="2"/>
                <w:szCs w:val="24"/>
                <w14:ligatures w14:val="standardContextual"/>
              </w:rPr>
            </w:pPr>
            <w:r w:rsidRPr="000971E1">
              <w:rPr>
                <w:rFonts w:ascii="Calibri" w:eastAsia="Aptos" w:hAnsi="Calibri" w:cs="Calibri"/>
                <w:kern w:val="2"/>
                <w:szCs w:val="24"/>
                <w14:ligatures w14:val="standardContextual"/>
              </w:rPr>
              <w:t>To evidence at Interview</w:t>
            </w:r>
          </w:p>
          <w:p w14:paraId="42378F4B" w14:textId="6CC97822" w:rsidR="00D47701" w:rsidRPr="00D47701" w:rsidRDefault="000971E1" w:rsidP="000971E1">
            <w:pPr>
              <w:rPr>
                <w:rFonts w:asciiTheme="minorHAnsi" w:hAnsiTheme="minorHAnsi" w:cstheme="minorHAnsi"/>
                <w:sz w:val="22"/>
                <w:szCs w:val="22"/>
              </w:rPr>
            </w:pPr>
            <w:r w:rsidRPr="000971E1">
              <w:rPr>
                <w:rFonts w:ascii="Calibri" w:eastAsia="Aptos" w:hAnsi="Calibri" w:cs="Calibri"/>
                <w:kern w:val="2"/>
                <w:szCs w:val="24"/>
                <w14:ligatures w14:val="standardContextual"/>
              </w:rPr>
              <w:t>References for verification</w:t>
            </w:r>
          </w:p>
        </w:tc>
      </w:tr>
    </w:tbl>
    <w:p w14:paraId="4F2FA266" w14:textId="77777777" w:rsidR="002D2B48" w:rsidRDefault="002D2B48" w:rsidP="002D2B48">
      <w:pPr>
        <w:jc w:val="center"/>
        <w:rPr>
          <w:rFonts w:asciiTheme="minorHAnsi" w:hAnsiTheme="minorHAnsi"/>
          <w:b/>
          <w:sz w:val="32"/>
          <w:szCs w:val="32"/>
        </w:rPr>
        <w:sectPr w:rsidR="002D2B48" w:rsidSect="006B7AC0">
          <w:pgSz w:w="16834" w:h="11909" w:orient="landscape"/>
          <w:pgMar w:top="1440" w:right="1440" w:bottom="1021" w:left="1440" w:header="709" w:footer="862" w:gutter="0"/>
          <w:cols w:space="720"/>
          <w:docGrid w:linePitch="326"/>
        </w:sectPr>
      </w:pPr>
    </w:p>
    <w:p w14:paraId="28E34D23" w14:textId="77777777" w:rsidR="00D47701" w:rsidRDefault="00D47701" w:rsidP="00D47701">
      <w:pPr>
        <w:jc w:val="center"/>
        <w:rPr>
          <w:rFonts w:asciiTheme="minorHAnsi" w:hAnsiTheme="minorHAnsi"/>
          <w:b/>
          <w:sz w:val="32"/>
          <w:szCs w:val="32"/>
        </w:rPr>
      </w:pPr>
      <w:r w:rsidRPr="00BA1BBC">
        <w:rPr>
          <w:rFonts w:ascii="Calibri" w:hAnsi="Calibri" w:cs="Calibri"/>
          <w:noProof/>
          <w:lang w:eastAsia="en-GB"/>
        </w:rPr>
        <w:lastRenderedPageBreak/>
        <w:drawing>
          <wp:anchor distT="0" distB="0" distL="114300" distR="114300" simplePos="0" relativeHeight="251668480" behindDoc="0" locked="0" layoutInCell="1" allowOverlap="1" wp14:anchorId="58257E89" wp14:editId="31743C97">
            <wp:simplePos x="0" y="0"/>
            <wp:positionH relativeFrom="margin">
              <wp:posOffset>-440690</wp:posOffset>
            </wp:positionH>
            <wp:positionV relativeFrom="margin">
              <wp:posOffset>-499745</wp:posOffset>
            </wp:positionV>
            <wp:extent cx="1605915" cy="1025525"/>
            <wp:effectExtent l="0" t="0" r="0" b="3175"/>
            <wp:wrapSquare wrapText="bothSides"/>
            <wp:docPr id="1" name="Picture 1" descr="C:\Users\rmarshall\Pictures\Hillcrest_Hom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arshall\Pictures\Hillcrest_Homes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5915"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1307AA" w14:textId="77777777" w:rsidR="00D47701" w:rsidRDefault="00D47701" w:rsidP="00D47701">
      <w:pPr>
        <w:jc w:val="center"/>
        <w:rPr>
          <w:rFonts w:asciiTheme="minorHAnsi" w:hAnsiTheme="minorHAnsi"/>
          <w:b/>
          <w:sz w:val="32"/>
          <w:szCs w:val="32"/>
        </w:rPr>
      </w:pPr>
    </w:p>
    <w:p w14:paraId="7C19D753" w14:textId="77777777" w:rsidR="00D47701" w:rsidRPr="0056189A" w:rsidRDefault="00D47701" w:rsidP="00D47701">
      <w:pPr>
        <w:rPr>
          <w:rFonts w:asciiTheme="minorHAnsi" w:hAnsiTheme="minorHAnsi"/>
          <w:b/>
          <w:sz w:val="32"/>
          <w:szCs w:val="32"/>
        </w:rPr>
      </w:pPr>
    </w:p>
    <w:p w14:paraId="066691CD" w14:textId="77777777" w:rsidR="00D47701" w:rsidRPr="0056189A" w:rsidRDefault="00D47701" w:rsidP="00D47701">
      <w:pPr>
        <w:jc w:val="center"/>
        <w:rPr>
          <w:rFonts w:asciiTheme="minorHAnsi" w:hAnsiTheme="minorHAnsi"/>
          <w:b/>
          <w:sz w:val="22"/>
        </w:rPr>
      </w:pPr>
    </w:p>
    <w:p w14:paraId="27F428AF" w14:textId="77777777" w:rsidR="00D47701" w:rsidRPr="00BA1BBC" w:rsidRDefault="00D47701" w:rsidP="00D47701">
      <w:pPr>
        <w:spacing w:line="360" w:lineRule="auto"/>
        <w:jc w:val="center"/>
        <w:rPr>
          <w:rFonts w:ascii="Calibri" w:hAnsi="Calibri" w:cs="Calibri"/>
          <w:b/>
          <w:szCs w:val="24"/>
          <w:u w:val="single"/>
        </w:rPr>
      </w:pPr>
      <w:r w:rsidRPr="00BA1BBC">
        <w:rPr>
          <w:rFonts w:ascii="Calibri" w:hAnsi="Calibri" w:cs="Calibri"/>
          <w:b/>
          <w:szCs w:val="24"/>
          <w:u w:val="single"/>
        </w:rPr>
        <w:t xml:space="preserve">CONDITIONS OF SERVICE </w:t>
      </w:r>
    </w:p>
    <w:p w14:paraId="5CC998CA" w14:textId="77777777" w:rsidR="00D47701" w:rsidRPr="0056189A" w:rsidRDefault="00D47701" w:rsidP="00D47701">
      <w:pPr>
        <w:spacing w:line="360" w:lineRule="auto"/>
        <w:jc w:val="center"/>
        <w:rPr>
          <w:rFonts w:asciiTheme="minorHAnsi" w:hAnsiTheme="minorHAnsi"/>
          <w:b/>
          <w:sz w:val="22"/>
          <w:u w:val="single"/>
        </w:rPr>
      </w:pPr>
    </w:p>
    <w:p w14:paraId="3CF767B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Hours:</w:t>
      </w:r>
      <w:r w:rsidRPr="00BA1BBC">
        <w:rPr>
          <w:rFonts w:ascii="Calibri" w:hAnsi="Calibri" w:cs="Calibri"/>
          <w:szCs w:val="24"/>
        </w:rPr>
        <w:tab/>
        <w:t xml:space="preserve">Hours are </w:t>
      </w:r>
      <w:r>
        <w:rPr>
          <w:rFonts w:ascii="Calibri" w:hAnsi="Calibri" w:cs="Calibri"/>
          <w:szCs w:val="24"/>
        </w:rPr>
        <w:t>35.25 hours</w:t>
      </w:r>
      <w:r w:rsidRPr="00BA1BBC">
        <w:rPr>
          <w:rFonts w:ascii="Calibri" w:hAnsi="Calibri" w:cs="Calibri"/>
          <w:szCs w:val="24"/>
        </w:rPr>
        <w:t xml:space="preserve"> per week. Where additional hours are worked, overtime will be paid (must exceed full time hours if part time) or time off in lieu given, depending on the organisational requirements. A flexi system is in operation.</w:t>
      </w:r>
    </w:p>
    <w:p w14:paraId="7A525AED" w14:textId="77777777" w:rsidR="00D47701" w:rsidRPr="00BA1BBC" w:rsidRDefault="00D47701" w:rsidP="00D47701">
      <w:pPr>
        <w:ind w:left="2880" w:hanging="2880"/>
        <w:jc w:val="both"/>
        <w:rPr>
          <w:rFonts w:ascii="Calibri" w:hAnsi="Calibri" w:cs="Calibri"/>
          <w:szCs w:val="24"/>
        </w:rPr>
      </w:pPr>
    </w:p>
    <w:p w14:paraId="44771D93" w14:textId="77777777" w:rsidR="00D47701" w:rsidRPr="00BA1BBC" w:rsidRDefault="00D47701" w:rsidP="00D47701">
      <w:pPr>
        <w:widowControl w:val="0"/>
        <w:tabs>
          <w:tab w:val="left" w:pos="-1440"/>
        </w:tabs>
        <w:ind w:left="2880" w:hanging="2880"/>
        <w:jc w:val="both"/>
        <w:rPr>
          <w:rFonts w:ascii="Calibri" w:hAnsi="Calibri" w:cs="Calibri"/>
          <w:szCs w:val="24"/>
        </w:rPr>
      </w:pPr>
      <w:r w:rsidRPr="00BA1BBC">
        <w:rPr>
          <w:rFonts w:ascii="Calibri" w:hAnsi="Calibri" w:cs="Calibri"/>
          <w:b/>
          <w:szCs w:val="24"/>
        </w:rPr>
        <w:t>Contract:</w:t>
      </w:r>
      <w:r w:rsidRPr="00BA1BBC">
        <w:rPr>
          <w:rFonts w:ascii="Calibri" w:hAnsi="Calibri" w:cs="Calibri"/>
          <w:szCs w:val="24"/>
        </w:rPr>
        <w:tab/>
        <w:t>Permanent</w:t>
      </w:r>
      <w:r>
        <w:rPr>
          <w:rFonts w:ascii="Calibri" w:hAnsi="Calibri" w:cs="Calibri"/>
          <w:szCs w:val="24"/>
        </w:rPr>
        <w:t xml:space="preserve"> </w:t>
      </w:r>
      <w:r w:rsidRPr="00BA1BBC">
        <w:rPr>
          <w:rFonts w:ascii="Calibri" w:hAnsi="Calibri" w:cs="Calibri"/>
          <w:szCs w:val="24"/>
        </w:rPr>
        <w:t xml:space="preserve">Post. All posts are subject to a 6-month probationary period. A formal review will take place at 2, 4 and 6 months. </w:t>
      </w:r>
    </w:p>
    <w:p w14:paraId="28B66466" w14:textId="77777777" w:rsidR="00D47701" w:rsidRPr="00BA1BBC" w:rsidRDefault="00D47701" w:rsidP="00D47701">
      <w:pPr>
        <w:jc w:val="both"/>
        <w:rPr>
          <w:rFonts w:ascii="Calibri" w:hAnsi="Calibri" w:cs="Calibri"/>
          <w:szCs w:val="24"/>
        </w:rPr>
      </w:pPr>
    </w:p>
    <w:p w14:paraId="78366848" w14:textId="6178FF5A" w:rsidR="00D47701" w:rsidRDefault="00D47701" w:rsidP="00D47701">
      <w:pPr>
        <w:widowControl w:val="0"/>
        <w:tabs>
          <w:tab w:val="left" w:pos="-1440"/>
        </w:tabs>
        <w:ind w:left="2880" w:hanging="2880"/>
        <w:jc w:val="both"/>
        <w:rPr>
          <w:rFonts w:ascii="Calibri" w:hAnsi="Calibri" w:cs="Calibri"/>
          <w:b/>
          <w:szCs w:val="24"/>
        </w:rPr>
      </w:pPr>
      <w:r>
        <w:rPr>
          <w:rFonts w:ascii="Calibri" w:hAnsi="Calibri" w:cs="Calibri"/>
          <w:b/>
          <w:szCs w:val="24"/>
        </w:rPr>
        <w:t xml:space="preserve">Band and </w:t>
      </w:r>
      <w:r w:rsidRPr="00BA1BBC">
        <w:rPr>
          <w:rFonts w:ascii="Calibri" w:hAnsi="Calibri" w:cs="Calibri"/>
          <w:b/>
          <w:szCs w:val="24"/>
        </w:rPr>
        <w:t>Salary:</w:t>
      </w:r>
      <w:r w:rsidRPr="00BA1BBC">
        <w:rPr>
          <w:rFonts w:ascii="Calibri" w:hAnsi="Calibri" w:cs="Calibri"/>
          <w:b/>
          <w:szCs w:val="24"/>
        </w:rPr>
        <w:tab/>
      </w:r>
      <w:r w:rsidRPr="00332F18">
        <w:rPr>
          <w:rFonts w:ascii="Calibri" w:hAnsi="Calibri" w:cs="Calibri"/>
          <w:bCs/>
          <w:szCs w:val="24"/>
        </w:rPr>
        <w:t xml:space="preserve">This post is Band </w:t>
      </w:r>
      <w:r w:rsidR="000971E1">
        <w:rPr>
          <w:rFonts w:ascii="Calibri" w:hAnsi="Calibri" w:cs="Calibri"/>
          <w:bCs/>
          <w:szCs w:val="24"/>
        </w:rPr>
        <w:t>E</w:t>
      </w:r>
      <w:r>
        <w:rPr>
          <w:rFonts w:ascii="Calibri" w:hAnsi="Calibri" w:cs="Calibri"/>
          <w:bCs/>
          <w:szCs w:val="24"/>
        </w:rPr>
        <w:t>.</w:t>
      </w:r>
    </w:p>
    <w:p w14:paraId="5A4B7A15" w14:textId="2DE1B5FE" w:rsidR="00D47701" w:rsidRPr="00BA1BBC" w:rsidRDefault="00D47701" w:rsidP="00D47701">
      <w:pPr>
        <w:widowControl w:val="0"/>
        <w:tabs>
          <w:tab w:val="left" w:pos="-1440"/>
        </w:tabs>
        <w:ind w:left="2880" w:hanging="2880"/>
        <w:jc w:val="both"/>
        <w:rPr>
          <w:rFonts w:ascii="Calibri" w:hAnsi="Calibri" w:cs="Calibri"/>
          <w:szCs w:val="24"/>
        </w:rPr>
      </w:pPr>
      <w:r>
        <w:rPr>
          <w:rFonts w:ascii="Calibri" w:hAnsi="Calibri" w:cs="Calibri"/>
          <w:b/>
          <w:szCs w:val="24"/>
        </w:rPr>
        <w:tab/>
      </w:r>
      <w:r w:rsidRPr="00BA1BBC">
        <w:rPr>
          <w:rFonts w:ascii="Calibri" w:hAnsi="Calibri" w:cs="Calibri"/>
          <w:szCs w:val="24"/>
        </w:rPr>
        <w:t xml:space="preserve">Salaries are paid monthly, directly into a bank account of your choice.  The salary for the post is </w:t>
      </w:r>
      <w:r>
        <w:rPr>
          <w:rFonts w:ascii="Calibri" w:hAnsi="Calibri" w:cs="Calibri"/>
          <w:szCs w:val="24"/>
        </w:rPr>
        <w:t>£</w:t>
      </w:r>
      <w:r w:rsidR="000971E1">
        <w:rPr>
          <w:rFonts w:ascii="Calibri" w:hAnsi="Calibri" w:cs="Calibri"/>
          <w:szCs w:val="24"/>
        </w:rPr>
        <w:t>35,832 - £40,217</w:t>
      </w:r>
      <w:r w:rsidRPr="00BA1BBC">
        <w:rPr>
          <w:rFonts w:ascii="Calibri" w:hAnsi="Calibri" w:cs="Calibri"/>
          <w:szCs w:val="24"/>
        </w:rPr>
        <w:t>per annum</w:t>
      </w:r>
      <w:r>
        <w:rPr>
          <w:rFonts w:ascii="Calibri" w:hAnsi="Calibri" w:cs="Calibri"/>
          <w:szCs w:val="24"/>
        </w:rPr>
        <w:t xml:space="preserve"> (pay award pending)</w:t>
      </w:r>
      <w:r w:rsidRPr="00BA1BBC">
        <w:rPr>
          <w:rFonts w:ascii="Calibri" w:hAnsi="Calibri" w:cs="Calibri"/>
          <w:szCs w:val="24"/>
        </w:rPr>
        <w:t>. It is policy to commence on the first point of the salary scale unless, at the Manager’s discretion, an alternative agreement is reached.</w:t>
      </w:r>
    </w:p>
    <w:p w14:paraId="1C974F13" w14:textId="77777777" w:rsidR="00D47701" w:rsidRPr="00BA1BBC" w:rsidRDefault="00D47701" w:rsidP="00D47701">
      <w:pPr>
        <w:ind w:left="2880"/>
        <w:jc w:val="both"/>
        <w:rPr>
          <w:rFonts w:ascii="Calibri" w:hAnsi="Calibri" w:cs="Calibri"/>
          <w:szCs w:val="24"/>
        </w:rPr>
      </w:pPr>
    </w:p>
    <w:p w14:paraId="73C13E67" w14:textId="77777777" w:rsidR="00D47701" w:rsidRPr="00BA1BBC" w:rsidRDefault="00D47701" w:rsidP="00D47701">
      <w:pPr>
        <w:ind w:left="2880" w:hanging="2880"/>
        <w:rPr>
          <w:rFonts w:ascii="Calibri" w:eastAsia="Calibri" w:hAnsi="Calibri" w:cs="Calibri"/>
          <w:iCs/>
          <w:szCs w:val="24"/>
        </w:rPr>
      </w:pPr>
      <w:r w:rsidRPr="00BA1BBC">
        <w:rPr>
          <w:rFonts w:ascii="Calibri" w:hAnsi="Calibri" w:cs="Calibri"/>
          <w:b/>
          <w:szCs w:val="24"/>
        </w:rPr>
        <w:t>Pension:</w:t>
      </w:r>
      <w:r w:rsidRPr="00BA1BBC">
        <w:rPr>
          <w:rFonts w:ascii="Calibri" w:hAnsi="Calibri" w:cs="Calibri"/>
          <w:szCs w:val="24"/>
        </w:rPr>
        <w:tab/>
      </w:r>
      <w:r w:rsidRPr="00BA1BBC">
        <w:rPr>
          <w:rFonts w:ascii="Calibri" w:eastAsia="Calibri" w:hAnsi="Calibri" w:cs="Calibri"/>
          <w:iCs/>
          <w:szCs w:val="24"/>
        </w:rPr>
        <w:t>Employees will initially be enrolled in the Governments statutory auto-enrolment scheme, which is a Defined Contribution scheme with a company called NOW Pensions. At present staff contribute</w:t>
      </w:r>
      <w:r w:rsidRPr="00BA1BBC">
        <w:rPr>
          <w:rFonts w:ascii="Calibri" w:hAnsi="Calibri" w:cs="Calibri"/>
          <w:iCs/>
          <w:szCs w:val="24"/>
        </w:rPr>
        <w:t xml:space="preserve"> 5% with the employer 3% to the scheme. Further details of the scheme are available from the payroll team.</w:t>
      </w:r>
    </w:p>
    <w:p w14:paraId="5783DF97" w14:textId="77777777" w:rsidR="00D47701" w:rsidRPr="00BA1BBC" w:rsidRDefault="00D47701" w:rsidP="00D47701">
      <w:pPr>
        <w:rPr>
          <w:rFonts w:ascii="Calibri" w:eastAsia="Calibri" w:hAnsi="Calibri" w:cs="Calibri"/>
          <w:iCs/>
          <w:szCs w:val="24"/>
        </w:rPr>
      </w:pPr>
    </w:p>
    <w:p w14:paraId="79258C87" w14:textId="77777777" w:rsidR="00D47701" w:rsidRPr="00BA1BBC" w:rsidRDefault="00D47701" w:rsidP="00D47701">
      <w:pPr>
        <w:ind w:left="2880"/>
        <w:rPr>
          <w:rFonts w:ascii="Calibri" w:eastAsia="Calibri" w:hAnsi="Calibri" w:cs="Calibri"/>
          <w:szCs w:val="24"/>
        </w:rPr>
      </w:pPr>
      <w:r w:rsidRPr="00BA1BBC">
        <w:rPr>
          <w:rFonts w:ascii="Calibri" w:eastAsia="Calibri" w:hAnsi="Calibri" w:cs="Calibri"/>
          <w:iCs/>
          <w:szCs w:val="24"/>
        </w:rPr>
        <w:t>Employees with a contract of 6 months or more can however opt out of the auto-enrolment scheme and request to join Hillcrest Homes Defined Contribution Scheme with the TPT Retirement Solutions where the employee currently contributes 8.5% of earnings and the Organisation’s contribution is 8.5%.</w:t>
      </w:r>
    </w:p>
    <w:p w14:paraId="308D0DBB" w14:textId="77777777" w:rsidR="00D47701" w:rsidRPr="00BA1BBC" w:rsidRDefault="00D47701" w:rsidP="00D47701">
      <w:pPr>
        <w:ind w:left="2880" w:hanging="2880"/>
        <w:rPr>
          <w:rFonts w:ascii="Calibri" w:hAnsi="Calibri" w:cs="Calibri"/>
          <w:szCs w:val="24"/>
        </w:rPr>
      </w:pPr>
    </w:p>
    <w:p w14:paraId="7D291E13" w14:textId="02A63DBD" w:rsidR="00D47701" w:rsidRPr="00D47701" w:rsidRDefault="00D47701" w:rsidP="00D47701">
      <w:pPr>
        <w:widowControl w:val="0"/>
        <w:tabs>
          <w:tab w:val="left" w:pos="-1440"/>
        </w:tabs>
        <w:ind w:left="2880" w:hanging="2880"/>
        <w:jc w:val="both"/>
        <w:rPr>
          <w:rFonts w:ascii="Calibri" w:hAnsi="Calibri" w:cs="Calibri"/>
          <w:szCs w:val="24"/>
        </w:rPr>
      </w:pPr>
      <w:r w:rsidRPr="00BA1BBC">
        <w:rPr>
          <w:rFonts w:ascii="Calibri" w:hAnsi="Calibri" w:cs="Calibri"/>
          <w:b/>
          <w:szCs w:val="24"/>
        </w:rPr>
        <w:t>Health Plan:</w:t>
      </w:r>
      <w:r w:rsidRPr="00BA1BBC">
        <w:rPr>
          <w:rFonts w:ascii="Calibri" w:hAnsi="Calibri" w:cs="Calibri"/>
          <w:b/>
          <w:szCs w:val="24"/>
        </w:rPr>
        <w:tab/>
      </w:r>
      <w:proofErr w:type="spellStart"/>
      <w:proofErr w:type="gramStart"/>
      <w:r w:rsidRPr="00BA1BBC">
        <w:rPr>
          <w:rFonts w:ascii="Calibri" w:hAnsi="Calibri" w:cs="Calibri"/>
          <w:szCs w:val="24"/>
        </w:rPr>
        <w:t>Employee’s</w:t>
      </w:r>
      <w:proofErr w:type="spellEnd"/>
      <w:proofErr w:type="gramEnd"/>
      <w:r w:rsidRPr="00BA1BBC">
        <w:rPr>
          <w:rFonts w:ascii="Calibri" w:hAnsi="Calibri" w:cs="Calibri"/>
          <w:szCs w:val="24"/>
        </w:rPr>
        <w:t xml:space="preserve"> are automatically given free admission to the Health Plan Scheme. The cost for this is met by the Employer. Details will be sent out with the Contract of Employment.</w:t>
      </w:r>
    </w:p>
    <w:p w14:paraId="2D73CA58" w14:textId="77777777" w:rsidR="00D47701" w:rsidRPr="00BA1BBC" w:rsidRDefault="00D47701" w:rsidP="00D47701">
      <w:pPr>
        <w:widowControl w:val="0"/>
        <w:tabs>
          <w:tab w:val="left" w:pos="-1440"/>
        </w:tabs>
        <w:ind w:left="2880" w:hanging="2880"/>
        <w:jc w:val="both"/>
        <w:rPr>
          <w:rFonts w:ascii="Calibri" w:hAnsi="Calibri" w:cs="Calibri"/>
          <w:b/>
          <w:szCs w:val="24"/>
        </w:rPr>
      </w:pPr>
    </w:p>
    <w:p w14:paraId="4E266D28" w14:textId="77777777" w:rsidR="00D47701" w:rsidRPr="00BA1BBC" w:rsidRDefault="00D47701" w:rsidP="00D47701">
      <w:pPr>
        <w:ind w:left="2160" w:hanging="2160"/>
        <w:jc w:val="both"/>
        <w:rPr>
          <w:rFonts w:ascii="Calibri" w:hAnsi="Calibri" w:cs="Calibri"/>
          <w:szCs w:val="24"/>
        </w:rPr>
      </w:pPr>
      <w:r w:rsidRPr="00BA1BBC">
        <w:rPr>
          <w:rFonts w:ascii="Calibri" w:hAnsi="Calibri" w:cs="Calibri"/>
          <w:szCs w:val="24"/>
        </w:rPr>
        <w:tab/>
      </w:r>
      <w:r w:rsidRPr="00BA1BBC">
        <w:rPr>
          <w:rFonts w:ascii="Calibri" w:hAnsi="Calibri" w:cs="Calibri"/>
          <w:szCs w:val="24"/>
        </w:rPr>
        <w:tab/>
      </w:r>
    </w:p>
    <w:p w14:paraId="3336738B" w14:textId="636BF7E1" w:rsidR="00D47701" w:rsidRDefault="00D47701" w:rsidP="00D47701">
      <w:pPr>
        <w:ind w:left="2880" w:hanging="2880"/>
        <w:jc w:val="both"/>
        <w:rPr>
          <w:rFonts w:ascii="Calibri" w:hAnsi="Calibri" w:cs="Calibri"/>
          <w:szCs w:val="24"/>
        </w:rPr>
      </w:pPr>
      <w:r w:rsidRPr="00BA1BBC">
        <w:rPr>
          <w:rFonts w:ascii="Calibri" w:hAnsi="Calibri" w:cs="Calibri"/>
          <w:b/>
          <w:szCs w:val="24"/>
        </w:rPr>
        <w:t>Annual Leave:</w:t>
      </w:r>
      <w:r w:rsidRPr="00BA1BBC">
        <w:rPr>
          <w:rFonts w:ascii="Calibri" w:hAnsi="Calibri" w:cs="Calibri"/>
          <w:b/>
          <w:szCs w:val="24"/>
        </w:rPr>
        <w:tab/>
      </w:r>
      <w:r w:rsidRPr="00D033A5">
        <w:rPr>
          <w:rFonts w:ascii="Calibri" w:hAnsi="Calibri" w:cs="Calibri"/>
          <w:b/>
          <w:szCs w:val="24"/>
        </w:rPr>
        <w:t>Leave year runs from 1</w:t>
      </w:r>
      <w:r w:rsidRPr="00D033A5">
        <w:rPr>
          <w:rFonts w:ascii="Calibri" w:hAnsi="Calibri" w:cs="Calibri"/>
          <w:b/>
          <w:szCs w:val="24"/>
          <w:vertAlign w:val="superscript"/>
        </w:rPr>
        <w:t>st</w:t>
      </w:r>
      <w:r w:rsidRPr="00D033A5">
        <w:rPr>
          <w:rFonts w:ascii="Calibri" w:hAnsi="Calibri" w:cs="Calibri"/>
          <w:b/>
          <w:szCs w:val="24"/>
        </w:rPr>
        <w:t xml:space="preserve"> January - 31</w:t>
      </w:r>
      <w:r w:rsidRPr="00D033A5">
        <w:rPr>
          <w:rFonts w:ascii="Calibri" w:hAnsi="Calibri" w:cs="Calibri"/>
          <w:b/>
          <w:szCs w:val="24"/>
          <w:vertAlign w:val="superscript"/>
        </w:rPr>
        <w:t>st</w:t>
      </w:r>
      <w:r w:rsidRPr="00D033A5">
        <w:rPr>
          <w:rFonts w:ascii="Calibri" w:hAnsi="Calibri" w:cs="Calibri"/>
          <w:b/>
          <w:szCs w:val="24"/>
        </w:rPr>
        <w:t xml:space="preserve"> December.</w:t>
      </w:r>
      <w:r w:rsidRPr="00BA1BBC">
        <w:rPr>
          <w:rFonts w:ascii="Calibri" w:hAnsi="Calibri" w:cs="Calibri"/>
          <w:szCs w:val="24"/>
        </w:rPr>
        <w:t xml:space="preserve">  Annual Leave entitlement is </w:t>
      </w:r>
      <w:r>
        <w:rPr>
          <w:rFonts w:ascii="Calibri" w:hAnsi="Calibri" w:cs="Calibri"/>
          <w:szCs w:val="24"/>
        </w:rPr>
        <w:t>225.6 hours</w:t>
      </w:r>
      <w:r w:rsidRPr="00BA1BBC">
        <w:rPr>
          <w:rFonts w:ascii="Calibri" w:hAnsi="Calibri" w:cs="Calibri"/>
          <w:szCs w:val="24"/>
        </w:rPr>
        <w:t xml:space="preserve"> per annum</w:t>
      </w:r>
      <w:r>
        <w:rPr>
          <w:rFonts w:ascii="Calibri" w:hAnsi="Calibri" w:cs="Calibri"/>
          <w:szCs w:val="24"/>
        </w:rPr>
        <w:t xml:space="preserve"> (6.4 weeks)</w:t>
      </w:r>
      <w:r w:rsidRPr="00BA1BBC">
        <w:rPr>
          <w:rFonts w:ascii="Calibri" w:hAnsi="Calibri" w:cs="Calibri"/>
          <w:szCs w:val="24"/>
        </w:rPr>
        <w:t xml:space="preserve">, rising to </w:t>
      </w:r>
      <w:r>
        <w:rPr>
          <w:rFonts w:ascii="Calibri" w:hAnsi="Calibri" w:cs="Calibri"/>
          <w:szCs w:val="24"/>
        </w:rPr>
        <w:t>260.85 hours</w:t>
      </w:r>
      <w:r w:rsidRPr="00BA1BBC">
        <w:rPr>
          <w:rFonts w:ascii="Calibri" w:hAnsi="Calibri" w:cs="Calibri"/>
          <w:szCs w:val="24"/>
        </w:rPr>
        <w:t xml:space="preserve"> </w:t>
      </w:r>
      <w:r>
        <w:rPr>
          <w:rFonts w:ascii="Calibri" w:hAnsi="Calibri" w:cs="Calibri"/>
          <w:szCs w:val="24"/>
        </w:rPr>
        <w:t xml:space="preserve">(7.4 weeks) </w:t>
      </w:r>
      <w:r w:rsidRPr="00BA1BBC">
        <w:rPr>
          <w:rFonts w:ascii="Calibri" w:hAnsi="Calibri" w:cs="Calibri"/>
          <w:szCs w:val="24"/>
        </w:rPr>
        <w:t>over a 5-year period.</w:t>
      </w:r>
    </w:p>
    <w:p w14:paraId="4AFB776F" w14:textId="77777777" w:rsidR="00D47701" w:rsidRDefault="00D47701" w:rsidP="00D47701">
      <w:pPr>
        <w:ind w:left="2880"/>
        <w:jc w:val="both"/>
        <w:rPr>
          <w:rFonts w:ascii="Calibri" w:hAnsi="Calibri" w:cs="Calibri"/>
          <w:b/>
          <w:szCs w:val="24"/>
        </w:rPr>
      </w:pPr>
      <w:r w:rsidRPr="00BA1BBC">
        <w:rPr>
          <w:rFonts w:ascii="Calibri" w:hAnsi="Calibri" w:cs="Calibri"/>
          <w:szCs w:val="24"/>
        </w:rPr>
        <w:t>5 days</w:t>
      </w:r>
      <w:r>
        <w:rPr>
          <w:rFonts w:ascii="Calibri" w:hAnsi="Calibri" w:cs="Calibri"/>
          <w:szCs w:val="24"/>
        </w:rPr>
        <w:t xml:space="preserve"> </w:t>
      </w:r>
      <w:r w:rsidRPr="00BA1BBC">
        <w:rPr>
          <w:rFonts w:ascii="Calibri" w:hAnsi="Calibri" w:cs="Calibri"/>
          <w:szCs w:val="24"/>
        </w:rPr>
        <w:t xml:space="preserve">public holidays have been included in this annual leave entitlement. Managers will commence on </w:t>
      </w:r>
      <w:r>
        <w:rPr>
          <w:rFonts w:ascii="Calibri" w:hAnsi="Calibri" w:cs="Calibri"/>
          <w:szCs w:val="24"/>
        </w:rPr>
        <w:t>260.85 hours</w:t>
      </w:r>
      <w:r w:rsidRPr="00BA1BBC">
        <w:rPr>
          <w:rFonts w:ascii="Calibri" w:hAnsi="Calibri" w:cs="Calibri"/>
          <w:szCs w:val="24"/>
        </w:rPr>
        <w:t xml:space="preserve">. </w:t>
      </w:r>
      <w:r w:rsidRPr="000C1154">
        <w:rPr>
          <w:rFonts w:ascii="Calibri" w:hAnsi="Calibri" w:cs="Calibri"/>
          <w:szCs w:val="24"/>
        </w:rPr>
        <w:t xml:space="preserve">You are required to retain </w:t>
      </w:r>
      <w:r>
        <w:rPr>
          <w:rFonts w:ascii="Calibri" w:hAnsi="Calibri" w:cs="Calibri"/>
          <w:szCs w:val="24"/>
        </w:rPr>
        <w:t>35.25 hours</w:t>
      </w:r>
      <w:r w:rsidRPr="000C1154">
        <w:rPr>
          <w:rFonts w:ascii="Calibri" w:hAnsi="Calibri" w:cs="Calibri"/>
          <w:szCs w:val="24"/>
        </w:rPr>
        <w:t xml:space="preserve"> annual leave </w:t>
      </w:r>
      <w:r>
        <w:rPr>
          <w:rFonts w:ascii="Calibri" w:hAnsi="Calibri" w:cs="Calibri"/>
          <w:szCs w:val="24"/>
        </w:rPr>
        <w:t>(</w:t>
      </w:r>
      <w:r w:rsidRPr="000C1154">
        <w:rPr>
          <w:rFonts w:ascii="Calibri" w:hAnsi="Calibri" w:cs="Calibri"/>
          <w:szCs w:val="24"/>
        </w:rPr>
        <w:t>or part time equivalent) to cover the shutdown period over Christmas and New Year</w:t>
      </w:r>
      <w:r>
        <w:rPr>
          <w:rFonts w:ascii="Calibri" w:hAnsi="Calibri" w:cs="Calibri"/>
          <w:szCs w:val="24"/>
        </w:rPr>
        <w:t>.</w:t>
      </w:r>
    </w:p>
    <w:p w14:paraId="2C21B24B" w14:textId="77777777" w:rsidR="00D47701" w:rsidRDefault="00D47701" w:rsidP="00D47701">
      <w:pPr>
        <w:ind w:left="2880"/>
        <w:jc w:val="both"/>
        <w:rPr>
          <w:rFonts w:ascii="Calibri" w:hAnsi="Calibri" w:cs="Calibri"/>
          <w:b/>
          <w:szCs w:val="24"/>
        </w:rPr>
      </w:pPr>
      <w:r w:rsidRPr="00BA1BBC">
        <w:rPr>
          <w:rFonts w:ascii="Calibri" w:hAnsi="Calibri" w:cs="Calibri"/>
          <w:b/>
          <w:szCs w:val="24"/>
        </w:rPr>
        <w:lastRenderedPageBreak/>
        <w:t>Annual leave is calculated on a pro rata basis for part time staff</w:t>
      </w:r>
      <w:r>
        <w:rPr>
          <w:rFonts w:ascii="Calibri" w:hAnsi="Calibri" w:cs="Calibri"/>
          <w:b/>
          <w:szCs w:val="24"/>
        </w:rPr>
        <w:t>.</w:t>
      </w:r>
    </w:p>
    <w:p w14:paraId="23C1C056" w14:textId="77777777" w:rsidR="00D47701" w:rsidRPr="00BA1BBC" w:rsidRDefault="00D47701" w:rsidP="00D47701">
      <w:pPr>
        <w:ind w:left="2880" w:hanging="2880"/>
        <w:jc w:val="both"/>
        <w:rPr>
          <w:rFonts w:ascii="Calibri" w:hAnsi="Calibri" w:cs="Calibri"/>
          <w:szCs w:val="24"/>
        </w:rPr>
      </w:pPr>
    </w:p>
    <w:p w14:paraId="5AFC7BF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General:</w:t>
      </w:r>
      <w:r w:rsidRPr="00BA1BBC">
        <w:rPr>
          <w:rFonts w:ascii="Calibri" w:hAnsi="Calibri" w:cs="Calibri"/>
          <w:b/>
          <w:szCs w:val="24"/>
        </w:rPr>
        <w:tab/>
      </w:r>
      <w:r w:rsidRPr="00BA1BBC">
        <w:rPr>
          <w:rFonts w:ascii="Calibri" w:hAnsi="Calibri" w:cs="Calibri"/>
          <w:szCs w:val="24"/>
        </w:rPr>
        <w:t>Hillcrest Homes have their own system in place for negotiating annual pay increases. All employees have the right to join a trade union if they so wish.</w:t>
      </w:r>
    </w:p>
    <w:p w14:paraId="232C423E" w14:textId="77777777" w:rsidR="00D47701" w:rsidRPr="00BA1BBC" w:rsidRDefault="00D47701" w:rsidP="00D47701">
      <w:pPr>
        <w:widowControl w:val="0"/>
        <w:jc w:val="both"/>
        <w:rPr>
          <w:rFonts w:ascii="Calibri" w:hAnsi="Calibri" w:cs="Calibri"/>
          <w:b/>
          <w:szCs w:val="24"/>
        </w:rPr>
      </w:pPr>
    </w:p>
    <w:p w14:paraId="73F60F00" w14:textId="37623CAE" w:rsidR="00D47701" w:rsidRPr="00BA1BBC" w:rsidRDefault="00D47701" w:rsidP="00D47701">
      <w:pPr>
        <w:widowControl w:val="0"/>
        <w:ind w:left="2880" w:hanging="2880"/>
        <w:jc w:val="both"/>
        <w:rPr>
          <w:rFonts w:ascii="Calibri" w:hAnsi="Calibri" w:cs="Calibri"/>
          <w:szCs w:val="24"/>
        </w:rPr>
      </w:pPr>
      <w:r w:rsidRPr="00BA1BBC">
        <w:rPr>
          <w:rFonts w:ascii="Calibri" w:hAnsi="Calibri" w:cs="Calibri"/>
          <w:b/>
          <w:szCs w:val="24"/>
        </w:rPr>
        <w:t>Smoking:</w:t>
      </w:r>
      <w:r w:rsidRPr="00BA1BBC">
        <w:rPr>
          <w:rFonts w:ascii="Calibri" w:hAnsi="Calibri" w:cs="Calibri"/>
          <w:b/>
          <w:szCs w:val="24"/>
        </w:rPr>
        <w:tab/>
      </w:r>
      <w:r w:rsidRPr="00BA1BBC">
        <w:rPr>
          <w:rFonts w:ascii="Calibri" w:hAnsi="Calibri" w:cs="Calibri"/>
          <w:szCs w:val="24"/>
        </w:rPr>
        <w:t>The person appointed will be working in a non-smoking environment.  There are no designated smoking areas within the office.  Smoking is permitted outside the building and should be out of view of clients and, or customers.  This includes the use of E-cigarettes.  Employees who are required to carry out their duties in buildings which are out</w:t>
      </w:r>
      <w:r>
        <w:rPr>
          <w:rFonts w:ascii="Calibri" w:hAnsi="Calibri" w:cs="Calibri"/>
          <w:szCs w:val="24"/>
        </w:rPr>
        <w:t xml:space="preserve"> </w:t>
      </w:r>
      <w:r w:rsidRPr="00BA1BBC">
        <w:rPr>
          <w:rFonts w:ascii="Calibri" w:hAnsi="Calibri" w:cs="Calibri"/>
          <w:szCs w:val="24"/>
        </w:rPr>
        <w:t>with the control of the Association are jointly responsible for minimising their own exposure to risk factors such as passive smoking.</w:t>
      </w:r>
    </w:p>
    <w:p w14:paraId="41AA61F8" w14:textId="77777777" w:rsidR="00D47701" w:rsidRPr="00BA1BBC" w:rsidRDefault="00D47701" w:rsidP="00D47701">
      <w:pPr>
        <w:jc w:val="both"/>
        <w:rPr>
          <w:rFonts w:ascii="Calibri" w:hAnsi="Calibri" w:cs="Calibri"/>
          <w:szCs w:val="24"/>
        </w:rPr>
      </w:pPr>
    </w:p>
    <w:p w14:paraId="407D4162" w14:textId="47D45233" w:rsidR="00D47701" w:rsidRPr="00BA1BBC" w:rsidRDefault="00D47701" w:rsidP="00D47701">
      <w:pPr>
        <w:ind w:left="2127" w:hanging="2127"/>
        <w:jc w:val="both"/>
        <w:rPr>
          <w:rFonts w:ascii="Calibri" w:hAnsi="Calibri" w:cs="Calibri"/>
          <w:szCs w:val="24"/>
        </w:rPr>
      </w:pPr>
      <w:r w:rsidRPr="00BA1BBC">
        <w:rPr>
          <w:rFonts w:ascii="Calibri" w:hAnsi="Calibri" w:cs="Calibri"/>
          <w:b/>
          <w:szCs w:val="24"/>
        </w:rPr>
        <w:t>Qualifications: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 xml:space="preserve">Any offer will be subject to proof of qualifications essential, </w:t>
      </w:r>
      <w:r w:rsidRPr="00BA1BBC">
        <w:rPr>
          <w:rFonts w:ascii="Calibri" w:hAnsi="Calibri" w:cs="Calibri"/>
          <w:szCs w:val="24"/>
        </w:rPr>
        <w:tab/>
      </w:r>
      <w:r w:rsidRPr="00BA1BBC">
        <w:rPr>
          <w:rFonts w:ascii="Calibri" w:hAnsi="Calibri" w:cs="Calibri"/>
          <w:szCs w:val="24"/>
        </w:rPr>
        <w:tab/>
      </w:r>
      <w:r>
        <w:rPr>
          <w:rFonts w:ascii="Calibri" w:hAnsi="Calibri" w:cs="Calibri"/>
          <w:szCs w:val="24"/>
        </w:rPr>
        <w:t xml:space="preserve">             </w:t>
      </w:r>
      <w:r w:rsidRPr="00BA1BBC">
        <w:rPr>
          <w:rFonts w:ascii="Calibri" w:hAnsi="Calibri" w:cs="Calibri"/>
          <w:szCs w:val="24"/>
        </w:rPr>
        <w:t>and where appropriate desirable, to the post.</w:t>
      </w:r>
    </w:p>
    <w:p w14:paraId="204221B9" w14:textId="77777777" w:rsidR="00D47701" w:rsidRPr="00BA1BBC" w:rsidRDefault="00D47701" w:rsidP="00D47701">
      <w:pPr>
        <w:ind w:left="2160" w:hanging="2160"/>
        <w:jc w:val="both"/>
        <w:rPr>
          <w:rFonts w:ascii="Calibri" w:hAnsi="Calibri" w:cs="Calibri"/>
          <w:szCs w:val="24"/>
        </w:rPr>
      </w:pPr>
    </w:p>
    <w:p w14:paraId="241476DF" w14:textId="4EBEA3FF" w:rsidR="00D47701" w:rsidRPr="00BA1BBC" w:rsidRDefault="00D47701" w:rsidP="00D47701">
      <w:pPr>
        <w:tabs>
          <w:tab w:val="left" w:pos="2880"/>
        </w:tabs>
        <w:jc w:val="both"/>
        <w:rPr>
          <w:rFonts w:ascii="Calibri" w:hAnsi="Calibri" w:cs="Calibri"/>
          <w:szCs w:val="24"/>
        </w:rPr>
      </w:pPr>
      <w:r w:rsidRPr="00BA1BBC">
        <w:rPr>
          <w:rFonts w:ascii="Calibri" w:hAnsi="Calibri" w:cs="Calibri"/>
          <w:b/>
          <w:szCs w:val="24"/>
        </w:rPr>
        <w:t xml:space="preserve">Rehabilitation of </w:t>
      </w:r>
      <w:r w:rsidRPr="00BA1BBC">
        <w:rPr>
          <w:rFonts w:ascii="Calibri" w:hAnsi="Calibri" w:cs="Calibri"/>
          <w:b/>
          <w:szCs w:val="24"/>
        </w:rPr>
        <w:tab/>
      </w:r>
      <w:r w:rsidRPr="00BA1BBC">
        <w:rPr>
          <w:rFonts w:ascii="Calibri" w:hAnsi="Calibri" w:cs="Calibri"/>
          <w:szCs w:val="24"/>
        </w:rPr>
        <w:t>If you have any unspent convictions</w:t>
      </w:r>
      <w:r>
        <w:rPr>
          <w:rFonts w:ascii="Calibri" w:hAnsi="Calibri" w:cs="Calibri"/>
          <w:szCs w:val="24"/>
        </w:rPr>
        <w:t>,</w:t>
      </w:r>
      <w:r w:rsidRPr="00BA1BBC">
        <w:rPr>
          <w:rFonts w:ascii="Calibri" w:hAnsi="Calibri" w:cs="Calibri"/>
          <w:szCs w:val="24"/>
        </w:rPr>
        <w:t xml:space="preserve"> you must declare </w:t>
      </w:r>
    </w:p>
    <w:p w14:paraId="4021197C" w14:textId="77777777" w:rsidR="00D47701" w:rsidRPr="00BA1BBC" w:rsidRDefault="00D47701" w:rsidP="00D47701">
      <w:pPr>
        <w:ind w:left="2160" w:hanging="2160"/>
        <w:jc w:val="both"/>
        <w:rPr>
          <w:rFonts w:ascii="Calibri" w:hAnsi="Calibri" w:cs="Calibri"/>
          <w:szCs w:val="24"/>
        </w:rPr>
      </w:pPr>
      <w:r w:rsidRPr="00BA1BBC">
        <w:rPr>
          <w:rFonts w:ascii="Calibri" w:hAnsi="Calibri" w:cs="Calibri"/>
          <w:b/>
          <w:szCs w:val="24"/>
        </w:rPr>
        <w:t>Offenders Act 1974:</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this on your application form.</w:t>
      </w:r>
    </w:p>
    <w:p w14:paraId="50DB8708" w14:textId="77777777" w:rsidR="00D47701" w:rsidRPr="00BA1BBC" w:rsidRDefault="00D47701" w:rsidP="00D47701">
      <w:pPr>
        <w:ind w:left="2160" w:hanging="2160"/>
        <w:jc w:val="both"/>
        <w:rPr>
          <w:rFonts w:ascii="Calibri" w:hAnsi="Calibri" w:cs="Calibri"/>
          <w:szCs w:val="24"/>
        </w:rPr>
      </w:pPr>
    </w:p>
    <w:p w14:paraId="10D827B5" w14:textId="77777777" w:rsidR="00D47701" w:rsidRPr="00BA1BBC" w:rsidRDefault="00D47701" w:rsidP="00D47701">
      <w:pPr>
        <w:widowControl w:val="0"/>
        <w:ind w:left="2880"/>
        <w:jc w:val="both"/>
        <w:rPr>
          <w:rFonts w:ascii="Calibri" w:hAnsi="Calibri" w:cs="Calibri"/>
          <w:szCs w:val="24"/>
        </w:rPr>
      </w:pPr>
      <w:r w:rsidRPr="00BA1BBC">
        <w:rPr>
          <w:rFonts w:ascii="Calibri" w:hAnsi="Calibri" w:cs="Calibri"/>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4F781083" w14:textId="77777777" w:rsidR="00D47701" w:rsidRDefault="00D47701" w:rsidP="00D47701">
      <w:pPr>
        <w:ind w:left="2880" w:right="55"/>
        <w:jc w:val="both"/>
        <w:rPr>
          <w:rFonts w:ascii="Calibri" w:eastAsia="Arial" w:hAnsi="Calibri" w:cs="Calibri"/>
          <w:szCs w:val="24"/>
          <w:lang w:val="en-US"/>
        </w:rPr>
      </w:pPr>
    </w:p>
    <w:p w14:paraId="4C1E4F8D" w14:textId="77777777" w:rsidR="00D47701" w:rsidRPr="00BA1BBC" w:rsidRDefault="00D47701" w:rsidP="00D47701">
      <w:pPr>
        <w:ind w:left="2880" w:right="55"/>
        <w:jc w:val="both"/>
        <w:rPr>
          <w:rFonts w:ascii="Calibri" w:eastAsia="Arial" w:hAnsi="Calibri" w:cs="Calibri"/>
          <w:szCs w:val="24"/>
          <w:lang w:val="en-US"/>
        </w:rPr>
      </w:pPr>
      <w:r w:rsidRPr="00BA1BBC">
        <w:rPr>
          <w:rFonts w:ascii="Calibri" w:eastAsia="Arial" w:hAnsi="Calibri" w:cs="Calibri"/>
          <w:szCs w:val="24"/>
          <w:lang w:val="en-US"/>
        </w:rPr>
        <w:t>If</w:t>
      </w:r>
      <w:r w:rsidRPr="00BA1BBC">
        <w:rPr>
          <w:rFonts w:ascii="Calibri" w:eastAsia="Arial" w:hAnsi="Calibri" w:cs="Calibri"/>
          <w:spacing w:val="6"/>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 xml:space="preserve">re </w:t>
      </w:r>
      <w:r w:rsidRPr="00BA1BBC">
        <w:rPr>
          <w:rFonts w:ascii="Calibri" w:eastAsia="Arial" w:hAnsi="Calibri" w:cs="Calibri"/>
          <w:spacing w:val="1"/>
          <w:szCs w:val="24"/>
          <w:lang w:val="en-US"/>
        </w:rPr>
        <w:t>un</w:t>
      </w:r>
      <w:r w:rsidRPr="00BA1BBC">
        <w:rPr>
          <w:rFonts w:ascii="Calibri" w:eastAsia="Arial" w:hAnsi="Calibri" w:cs="Calibri"/>
          <w:szCs w:val="24"/>
          <w:lang w:val="en-US"/>
        </w:rPr>
        <w:t>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3"/>
          <w:szCs w:val="24"/>
          <w:lang w:val="en-US"/>
        </w:rPr>
        <w:t xml:space="preserve">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h</w:t>
      </w:r>
      <w:r w:rsidRPr="00BA1BBC">
        <w:rPr>
          <w:rFonts w:ascii="Calibri" w:eastAsia="Arial" w:hAnsi="Calibri" w:cs="Calibri"/>
          <w:spacing w:val="-1"/>
          <w:szCs w:val="24"/>
          <w:lang w:val="en-US"/>
        </w:rPr>
        <w:t>e</w:t>
      </w:r>
      <w:r w:rsidRPr="00BA1BBC">
        <w:rPr>
          <w:rFonts w:ascii="Calibri" w:eastAsia="Arial" w:hAnsi="Calibri" w:cs="Calibri"/>
          <w:szCs w:val="24"/>
          <w:lang w:val="en-US"/>
        </w:rPr>
        <w:t>t</w:t>
      </w:r>
      <w:r w:rsidRPr="00BA1BBC">
        <w:rPr>
          <w:rFonts w:ascii="Calibri" w:eastAsia="Arial" w:hAnsi="Calibri" w:cs="Calibri"/>
          <w:spacing w:val="1"/>
          <w:szCs w:val="24"/>
          <w:lang w:val="en-US"/>
        </w:rPr>
        <w:t>he</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o</w:t>
      </w:r>
      <w:r w:rsidRPr="00BA1BBC">
        <w:rPr>
          <w:rFonts w:ascii="Calibri" w:eastAsia="Arial" w:hAnsi="Calibri" w:cs="Calibri"/>
          <w:szCs w:val="24"/>
          <w:lang w:val="en-US"/>
        </w:rPr>
        <w:t>r</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no</w:t>
      </w:r>
      <w:r w:rsidRPr="00BA1BBC">
        <w:rPr>
          <w:rFonts w:ascii="Calibri" w:eastAsia="Arial" w:hAnsi="Calibri" w:cs="Calibri"/>
          <w:szCs w:val="24"/>
          <w:lang w:val="en-US"/>
        </w:rPr>
        <w:t>t</w:t>
      </w:r>
      <w:r w:rsidRPr="00BA1BBC">
        <w:rPr>
          <w:rFonts w:ascii="Calibri" w:eastAsia="Arial" w:hAnsi="Calibri" w:cs="Calibri"/>
          <w:spacing w:val="3"/>
          <w:szCs w:val="24"/>
          <w:lang w:val="en-US"/>
        </w:rPr>
        <w:t xml:space="preserve"> </w:t>
      </w:r>
      <w:r w:rsidRPr="00BA1BBC">
        <w:rPr>
          <w:rFonts w:ascii="Calibri" w:eastAsia="Arial" w:hAnsi="Calibri" w:cs="Calibri"/>
          <w:spacing w:val="-2"/>
          <w:szCs w:val="24"/>
          <w:lang w:val="en-US"/>
        </w:rPr>
        <w:t>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ee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t</w:t>
      </w:r>
      <w:r w:rsidRPr="00BA1BBC">
        <w:rPr>
          <w:rFonts w:ascii="Calibri" w:eastAsia="Arial" w:hAnsi="Calibri" w:cs="Calibri"/>
          <w:szCs w:val="24"/>
          <w:lang w:val="en-US"/>
        </w:rPr>
        <w:t>o</w:t>
      </w:r>
      <w:r w:rsidRPr="00BA1BBC">
        <w:rPr>
          <w:rFonts w:ascii="Calibri" w:eastAsia="Arial" w:hAnsi="Calibri" w:cs="Calibri"/>
          <w:spacing w:val="3"/>
          <w:szCs w:val="24"/>
          <w:lang w:val="en-US"/>
        </w:rPr>
        <w:t xml:space="preserve"> </w:t>
      </w:r>
      <w:r w:rsidRPr="00BA1BBC">
        <w:rPr>
          <w:rFonts w:ascii="Calibri" w:eastAsia="Arial" w:hAnsi="Calibri" w:cs="Calibri"/>
          <w:spacing w:val="1"/>
          <w:szCs w:val="24"/>
          <w:lang w:val="en-US"/>
        </w:rPr>
        <w:t>d</w:t>
      </w:r>
      <w:r w:rsidRPr="00BA1BBC">
        <w:rPr>
          <w:rFonts w:ascii="Calibri" w:eastAsia="Arial" w:hAnsi="Calibri" w:cs="Calibri"/>
          <w:szCs w:val="24"/>
          <w:lang w:val="en-US"/>
        </w:rPr>
        <w:t>isc</w:t>
      </w:r>
      <w:r w:rsidRPr="00BA1BBC">
        <w:rPr>
          <w:rFonts w:ascii="Calibri" w:eastAsia="Arial" w:hAnsi="Calibri" w:cs="Calibri"/>
          <w:spacing w:val="-1"/>
          <w:szCs w:val="24"/>
          <w:lang w:val="en-US"/>
        </w:rPr>
        <w:t>l</w:t>
      </w:r>
      <w:r w:rsidRPr="00BA1BBC">
        <w:rPr>
          <w:rFonts w:ascii="Calibri" w:eastAsia="Arial" w:hAnsi="Calibri" w:cs="Calibri"/>
          <w:spacing w:val="1"/>
          <w:szCs w:val="24"/>
          <w:lang w:val="en-US"/>
        </w:rPr>
        <w:t>o</w:t>
      </w:r>
      <w:r w:rsidRPr="00BA1BBC">
        <w:rPr>
          <w:rFonts w:ascii="Calibri" w:eastAsia="Arial" w:hAnsi="Calibri" w:cs="Calibri"/>
          <w:szCs w:val="24"/>
          <w:lang w:val="en-US"/>
        </w:rPr>
        <w:t>se</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a</w:t>
      </w:r>
      <w:r w:rsidRPr="00BA1BBC">
        <w:rPr>
          <w:rFonts w:ascii="Calibri" w:eastAsia="Arial" w:hAnsi="Calibri" w:cs="Calibri"/>
          <w:spacing w:val="3"/>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2"/>
          <w:szCs w:val="24"/>
          <w:lang w:val="en-US"/>
        </w:rPr>
        <w:t>v</w:t>
      </w:r>
      <w:r w:rsidRPr="00BA1BBC">
        <w:rPr>
          <w:rFonts w:ascii="Calibri" w:eastAsia="Arial" w:hAnsi="Calibri" w:cs="Calibri"/>
          <w:szCs w:val="24"/>
          <w:lang w:val="en-US"/>
        </w:rPr>
        <w:t>ictio</w:t>
      </w:r>
      <w:r w:rsidRPr="00BA1BBC">
        <w:rPr>
          <w:rFonts w:ascii="Calibri" w:eastAsia="Arial" w:hAnsi="Calibri" w:cs="Calibri"/>
          <w:spacing w:val="1"/>
          <w:szCs w:val="24"/>
          <w:lang w:val="en-US"/>
        </w:rPr>
        <w:t xml:space="preserve">n and, or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u</w:t>
      </w:r>
      <w:r w:rsidRPr="00BA1BBC">
        <w:rPr>
          <w:rFonts w:ascii="Calibri" w:eastAsia="Arial" w:hAnsi="Calibri" w:cs="Calibri"/>
          <w:szCs w:val="24"/>
          <w:lang w:val="en-US"/>
        </w:rPr>
        <w:t>ti</w:t>
      </w:r>
      <w:r w:rsidRPr="00BA1BBC">
        <w:rPr>
          <w:rFonts w:ascii="Calibri" w:eastAsia="Arial" w:hAnsi="Calibri" w:cs="Calibri"/>
          <w:spacing w:val="1"/>
          <w:szCs w:val="24"/>
          <w:lang w:val="en-US"/>
        </w:rPr>
        <w:t>on</w:t>
      </w:r>
      <w:r w:rsidRPr="00BA1BBC">
        <w:rPr>
          <w:rFonts w:ascii="Calibri" w:eastAsia="Arial" w:hAnsi="Calibri" w:cs="Calibri"/>
          <w:szCs w:val="24"/>
          <w:lang w:val="en-US"/>
        </w:rPr>
        <w:t>,</w:t>
      </w:r>
      <w:r w:rsidRPr="00BA1BBC">
        <w:rPr>
          <w:rFonts w:ascii="Calibri" w:eastAsia="Arial" w:hAnsi="Calibri" w:cs="Calibri"/>
          <w:spacing w:val="1"/>
          <w:szCs w:val="24"/>
          <w:lang w:val="en-US"/>
        </w:rPr>
        <w:t xml:space="preserve"> p</w:t>
      </w:r>
      <w:r w:rsidRPr="00BA1BBC">
        <w:rPr>
          <w:rFonts w:ascii="Calibri" w:eastAsia="Arial" w:hAnsi="Calibri" w:cs="Calibri"/>
          <w:szCs w:val="24"/>
          <w:lang w:val="en-US"/>
        </w:rPr>
        <w:t>le</w:t>
      </w:r>
      <w:r w:rsidRPr="00BA1BBC">
        <w:rPr>
          <w:rFonts w:ascii="Calibri" w:eastAsia="Arial" w:hAnsi="Calibri" w:cs="Calibri"/>
          <w:spacing w:val="1"/>
          <w:szCs w:val="24"/>
          <w:lang w:val="en-US"/>
        </w:rPr>
        <w:t>a</w:t>
      </w:r>
      <w:r w:rsidRPr="00BA1BBC">
        <w:rPr>
          <w:rFonts w:ascii="Calibri" w:eastAsia="Arial" w:hAnsi="Calibri" w:cs="Calibri"/>
          <w:szCs w:val="24"/>
          <w:lang w:val="en-US"/>
        </w:rPr>
        <w:t>se c</w:t>
      </w:r>
      <w:r w:rsidRPr="00BA1BBC">
        <w:rPr>
          <w:rFonts w:ascii="Calibri" w:eastAsia="Arial" w:hAnsi="Calibri" w:cs="Calibri"/>
          <w:spacing w:val="1"/>
          <w:szCs w:val="24"/>
          <w:lang w:val="en-US"/>
        </w:rPr>
        <w:t>on</w:t>
      </w:r>
      <w:r w:rsidRPr="00BA1BBC">
        <w:rPr>
          <w:rFonts w:ascii="Calibri" w:eastAsia="Arial" w:hAnsi="Calibri" w:cs="Calibri"/>
          <w:szCs w:val="24"/>
          <w:lang w:val="en-US"/>
        </w:rPr>
        <w:t>t</w:t>
      </w:r>
      <w:r w:rsidRPr="00BA1BBC">
        <w:rPr>
          <w:rFonts w:ascii="Calibri" w:eastAsia="Arial" w:hAnsi="Calibri" w:cs="Calibri"/>
          <w:spacing w:val="1"/>
          <w:szCs w:val="24"/>
          <w:lang w:val="en-US"/>
        </w:rPr>
        <w:t>a</w:t>
      </w:r>
      <w:r w:rsidRPr="00BA1BBC">
        <w:rPr>
          <w:rFonts w:ascii="Calibri" w:eastAsia="Arial" w:hAnsi="Calibri" w:cs="Calibri"/>
          <w:spacing w:val="-2"/>
          <w:szCs w:val="24"/>
          <w:lang w:val="en-US"/>
        </w:rPr>
        <w:t>c</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ou</w:t>
      </w:r>
      <w:r w:rsidRPr="00BA1BBC">
        <w:rPr>
          <w:rFonts w:ascii="Calibri" w:eastAsia="Arial" w:hAnsi="Calibri" w:cs="Calibri"/>
          <w:szCs w:val="24"/>
          <w:lang w:val="en-US"/>
        </w:rPr>
        <w:t>r Human</w:t>
      </w:r>
      <w:r w:rsidRPr="00BA1BBC">
        <w:rPr>
          <w:rFonts w:ascii="Calibri" w:eastAsia="Arial" w:hAnsi="Calibri" w:cs="Calibri"/>
          <w:spacing w:val="2"/>
          <w:szCs w:val="24"/>
          <w:lang w:val="en-US"/>
        </w:rPr>
        <w:t xml:space="preserve"> </w:t>
      </w:r>
      <w:r w:rsidRPr="00BA1BBC">
        <w:rPr>
          <w:rFonts w:ascii="Calibri" w:eastAsia="Arial" w:hAnsi="Calibri" w:cs="Calibri"/>
          <w:spacing w:val="-3"/>
          <w:szCs w:val="24"/>
          <w:lang w:val="en-US"/>
        </w:rPr>
        <w:t>R</w:t>
      </w:r>
      <w:r w:rsidRPr="00BA1BBC">
        <w:rPr>
          <w:rFonts w:ascii="Calibri" w:eastAsia="Arial" w:hAnsi="Calibri" w:cs="Calibri"/>
          <w:spacing w:val="1"/>
          <w:szCs w:val="24"/>
          <w:lang w:val="en-US"/>
        </w:rPr>
        <w:t>e</w:t>
      </w:r>
      <w:r w:rsidRPr="00BA1BBC">
        <w:rPr>
          <w:rFonts w:ascii="Calibri" w:eastAsia="Arial" w:hAnsi="Calibri" w:cs="Calibri"/>
          <w:szCs w:val="24"/>
          <w:lang w:val="en-US"/>
        </w:rPr>
        <w:t>s</w:t>
      </w:r>
      <w:r w:rsidRPr="00BA1BBC">
        <w:rPr>
          <w:rFonts w:ascii="Calibri" w:eastAsia="Arial" w:hAnsi="Calibri" w:cs="Calibri"/>
          <w:spacing w:val="1"/>
          <w:szCs w:val="24"/>
          <w:lang w:val="en-US"/>
        </w:rPr>
        <w:t>ou</w:t>
      </w:r>
      <w:r w:rsidRPr="00BA1BBC">
        <w:rPr>
          <w:rFonts w:ascii="Calibri" w:eastAsia="Arial" w:hAnsi="Calibri" w:cs="Calibri"/>
          <w:szCs w:val="24"/>
          <w:lang w:val="en-US"/>
        </w:rPr>
        <w:t>rces</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D</w:t>
      </w:r>
      <w:r w:rsidRPr="00BA1BBC">
        <w:rPr>
          <w:rFonts w:ascii="Calibri" w:eastAsia="Arial" w:hAnsi="Calibri" w:cs="Calibri"/>
          <w:spacing w:val="-2"/>
          <w:szCs w:val="24"/>
          <w:lang w:val="en-US"/>
        </w:rPr>
        <w:t>e</w:t>
      </w:r>
      <w:r w:rsidRPr="00BA1BBC">
        <w:rPr>
          <w:rFonts w:ascii="Calibri" w:eastAsia="Arial" w:hAnsi="Calibri" w:cs="Calibri"/>
          <w:spacing w:val="1"/>
          <w:szCs w:val="24"/>
          <w:lang w:val="en-US"/>
        </w:rPr>
        <w:t>pa</w:t>
      </w:r>
      <w:r w:rsidRPr="00BA1BBC">
        <w:rPr>
          <w:rFonts w:ascii="Calibri" w:eastAsia="Arial" w:hAnsi="Calibri" w:cs="Calibri"/>
          <w:szCs w:val="24"/>
          <w:lang w:val="en-US"/>
        </w:rPr>
        <w:t>r</w:t>
      </w:r>
      <w:r w:rsidRPr="00BA1BBC">
        <w:rPr>
          <w:rFonts w:ascii="Calibri" w:eastAsia="Arial" w:hAnsi="Calibri" w:cs="Calibri"/>
          <w:spacing w:val="-3"/>
          <w:szCs w:val="24"/>
          <w:lang w:val="en-US"/>
        </w:rPr>
        <w:t>t</w:t>
      </w:r>
      <w:r w:rsidRPr="00BA1BBC">
        <w:rPr>
          <w:rFonts w:ascii="Calibri" w:eastAsia="Arial" w:hAnsi="Calibri" w:cs="Calibri"/>
          <w:spacing w:val="1"/>
          <w:szCs w:val="24"/>
          <w:lang w:val="en-US"/>
        </w:rPr>
        <w:t>me</w:t>
      </w:r>
      <w:r w:rsidRPr="00BA1BBC">
        <w:rPr>
          <w:rFonts w:ascii="Calibri" w:eastAsia="Arial" w:hAnsi="Calibri" w:cs="Calibri"/>
          <w:spacing w:val="-1"/>
          <w:szCs w:val="24"/>
          <w:lang w:val="en-US"/>
        </w:rPr>
        <w:t>n</w:t>
      </w:r>
      <w:r w:rsidRPr="00BA1BBC">
        <w:rPr>
          <w:rFonts w:ascii="Calibri" w:eastAsia="Arial" w:hAnsi="Calibri" w:cs="Calibri"/>
          <w:szCs w:val="24"/>
          <w:lang w:val="en-US"/>
        </w:rPr>
        <w:t>t</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o</w:t>
      </w:r>
      <w:r w:rsidRPr="00BA1BBC">
        <w:rPr>
          <w:rFonts w:ascii="Calibri" w:eastAsia="Arial" w:hAnsi="Calibri" w:cs="Calibri"/>
          <w:szCs w:val="24"/>
          <w:lang w:val="en-US"/>
        </w:rPr>
        <w:t>r f</w:t>
      </w:r>
      <w:r w:rsidRPr="00BA1BBC">
        <w:rPr>
          <w:rFonts w:ascii="Calibri" w:eastAsia="Arial" w:hAnsi="Calibri" w:cs="Calibri"/>
          <w:spacing w:val="1"/>
          <w:szCs w:val="24"/>
          <w:lang w:val="en-US"/>
        </w:rPr>
        <w:t>u</w:t>
      </w:r>
      <w:r w:rsidRPr="00BA1BBC">
        <w:rPr>
          <w:rFonts w:ascii="Calibri" w:eastAsia="Arial" w:hAnsi="Calibri" w:cs="Calibri"/>
          <w:szCs w:val="24"/>
          <w:lang w:val="en-US"/>
        </w:rPr>
        <w:t>rth</w:t>
      </w:r>
      <w:r w:rsidRPr="00BA1BBC">
        <w:rPr>
          <w:rFonts w:ascii="Calibri" w:eastAsia="Arial" w:hAnsi="Calibri" w:cs="Calibri"/>
          <w:spacing w:val="1"/>
          <w:szCs w:val="24"/>
          <w:lang w:val="en-US"/>
        </w:rPr>
        <w:t>e</w:t>
      </w:r>
      <w:r w:rsidRPr="00BA1BBC">
        <w:rPr>
          <w:rFonts w:ascii="Calibri" w:eastAsia="Arial" w:hAnsi="Calibri" w:cs="Calibri"/>
          <w:szCs w:val="24"/>
          <w:lang w:val="en-US"/>
        </w:rPr>
        <w:t xml:space="preserve">r </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d</w:t>
      </w:r>
      <w:r w:rsidRPr="00BA1BBC">
        <w:rPr>
          <w:rFonts w:ascii="Calibri" w:eastAsia="Arial" w:hAnsi="Calibri" w:cs="Calibri"/>
          <w:spacing w:val="-2"/>
          <w:szCs w:val="24"/>
          <w:lang w:val="en-US"/>
        </w:rPr>
        <w:t>v</w:t>
      </w:r>
      <w:r w:rsidRPr="00BA1BBC">
        <w:rPr>
          <w:rFonts w:ascii="Calibri" w:eastAsia="Arial" w:hAnsi="Calibri" w:cs="Calibri"/>
          <w:szCs w:val="24"/>
          <w:lang w:val="en-US"/>
        </w:rPr>
        <w:t>ice,</w:t>
      </w:r>
      <w:r w:rsidRPr="00BA1BBC">
        <w:rPr>
          <w:rFonts w:ascii="Calibri" w:eastAsia="Arial" w:hAnsi="Calibri" w:cs="Calibri"/>
          <w:spacing w:val="1"/>
          <w:szCs w:val="24"/>
          <w:lang w:val="en-US"/>
        </w:rPr>
        <w:t xml:space="preserve"> o</w:t>
      </w:r>
      <w:r w:rsidRPr="00BA1BBC">
        <w:rPr>
          <w:rFonts w:ascii="Calibri" w:eastAsia="Arial" w:hAnsi="Calibri" w:cs="Calibri"/>
          <w:szCs w:val="24"/>
          <w:lang w:val="en-US"/>
        </w:rPr>
        <w:t>r y</w:t>
      </w:r>
      <w:r w:rsidRPr="00BA1BBC">
        <w:rPr>
          <w:rFonts w:ascii="Calibri" w:eastAsia="Arial" w:hAnsi="Calibri" w:cs="Calibri"/>
          <w:spacing w:val="1"/>
          <w:szCs w:val="24"/>
          <w:lang w:val="en-US"/>
        </w:rPr>
        <w:t>o</w:t>
      </w:r>
      <w:r w:rsidRPr="00BA1BBC">
        <w:rPr>
          <w:rFonts w:ascii="Calibri" w:eastAsia="Arial" w:hAnsi="Calibri" w:cs="Calibri"/>
          <w:szCs w:val="24"/>
          <w:lang w:val="en-US"/>
        </w:rPr>
        <w:t>u</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a</w:t>
      </w:r>
      <w:r w:rsidRPr="00BA1BBC">
        <w:rPr>
          <w:rFonts w:ascii="Calibri" w:eastAsia="Arial" w:hAnsi="Calibri" w:cs="Calibri"/>
          <w:szCs w:val="24"/>
          <w:lang w:val="en-US"/>
        </w:rPr>
        <w:t>n</w:t>
      </w:r>
      <w:r w:rsidRPr="00BA1BBC">
        <w:rPr>
          <w:rFonts w:ascii="Calibri" w:eastAsia="Arial" w:hAnsi="Calibri" w:cs="Calibri"/>
          <w:spacing w:val="1"/>
          <w:szCs w:val="24"/>
          <w:lang w:val="en-US"/>
        </w:rPr>
        <w:t xml:space="preserve"> </w:t>
      </w:r>
      <w:r w:rsidRPr="00BA1BBC">
        <w:rPr>
          <w:rFonts w:ascii="Calibri" w:eastAsia="Arial" w:hAnsi="Calibri" w:cs="Calibri"/>
          <w:spacing w:val="-2"/>
          <w:szCs w:val="24"/>
          <w:lang w:val="en-US"/>
        </w:rPr>
        <w:t>c</w:t>
      </w:r>
      <w:r w:rsidRPr="00BA1BBC">
        <w:rPr>
          <w:rFonts w:ascii="Calibri" w:eastAsia="Arial" w:hAnsi="Calibri" w:cs="Calibri"/>
          <w:spacing w:val="1"/>
          <w:szCs w:val="24"/>
          <w:lang w:val="en-US"/>
        </w:rPr>
        <w:t>he</w:t>
      </w:r>
      <w:r w:rsidRPr="00BA1BBC">
        <w:rPr>
          <w:rFonts w:ascii="Calibri" w:eastAsia="Arial" w:hAnsi="Calibri" w:cs="Calibri"/>
          <w:szCs w:val="24"/>
          <w:lang w:val="en-US"/>
        </w:rPr>
        <w:t>ck</w:t>
      </w:r>
      <w:r w:rsidRPr="00BA1BBC">
        <w:rPr>
          <w:rFonts w:ascii="Calibri" w:eastAsia="Arial" w:hAnsi="Calibri" w:cs="Calibri"/>
          <w:spacing w:val="1"/>
          <w:szCs w:val="24"/>
          <w:lang w:val="en-US"/>
        </w:rPr>
        <w:t xml:space="preserve"> b</w:t>
      </w:r>
      <w:r w:rsidRPr="00BA1BBC">
        <w:rPr>
          <w:rFonts w:ascii="Calibri" w:eastAsia="Arial" w:hAnsi="Calibri" w:cs="Calibri"/>
          <w:szCs w:val="24"/>
          <w:lang w:val="en-US"/>
        </w:rPr>
        <w:t xml:space="preserve">y </w:t>
      </w:r>
      <w:r w:rsidRPr="00BA1BBC">
        <w:rPr>
          <w:rFonts w:ascii="Calibri" w:eastAsia="Arial" w:hAnsi="Calibri" w:cs="Calibri"/>
          <w:spacing w:val="1"/>
          <w:szCs w:val="24"/>
          <w:lang w:val="en-US"/>
        </w:rPr>
        <w:t>a</w:t>
      </w:r>
      <w:r w:rsidRPr="00BA1BBC">
        <w:rPr>
          <w:rFonts w:ascii="Calibri" w:eastAsia="Arial" w:hAnsi="Calibri" w:cs="Calibri"/>
          <w:szCs w:val="24"/>
          <w:lang w:val="en-US"/>
        </w:rPr>
        <w:t>cc</w:t>
      </w:r>
      <w:r w:rsidRPr="00BA1BBC">
        <w:rPr>
          <w:rFonts w:ascii="Calibri" w:eastAsia="Arial" w:hAnsi="Calibri" w:cs="Calibri"/>
          <w:spacing w:val="1"/>
          <w:szCs w:val="24"/>
          <w:lang w:val="en-US"/>
        </w:rPr>
        <w:t>e</w:t>
      </w:r>
      <w:r w:rsidRPr="00BA1BBC">
        <w:rPr>
          <w:rFonts w:ascii="Calibri" w:eastAsia="Arial" w:hAnsi="Calibri" w:cs="Calibri"/>
          <w:szCs w:val="24"/>
          <w:lang w:val="en-US"/>
        </w:rPr>
        <w:t>ssing D</w:t>
      </w:r>
      <w:r w:rsidRPr="00BA1BBC">
        <w:rPr>
          <w:rFonts w:ascii="Calibri" w:eastAsia="Arial" w:hAnsi="Calibri" w:cs="Calibri"/>
          <w:spacing w:val="-1"/>
          <w:szCs w:val="24"/>
          <w:lang w:val="en-US"/>
        </w:rPr>
        <w:t>i</w:t>
      </w:r>
      <w:r w:rsidRPr="00BA1BBC">
        <w:rPr>
          <w:rFonts w:ascii="Calibri" w:eastAsia="Arial" w:hAnsi="Calibri" w:cs="Calibri"/>
          <w:szCs w:val="24"/>
          <w:lang w:val="en-US"/>
        </w:rPr>
        <w:t>sclos</w:t>
      </w:r>
      <w:r w:rsidRPr="00BA1BBC">
        <w:rPr>
          <w:rFonts w:ascii="Calibri" w:eastAsia="Arial" w:hAnsi="Calibri" w:cs="Calibri"/>
          <w:spacing w:val="1"/>
          <w:szCs w:val="24"/>
          <w:lang w:val="en-US"/>
        </w:rPr>
        <w:t>u</w:t>
      </w:r>
      <w:r w:rsidRPr="00BA1BBC">
        <w:rPr>
          <w:rFonts w:ascii="Calibri" w:eastAsia="Arial" w:hAnsi="Calibri" w:cs="Calibri"/>
          <w:szCs w:val="24"/>
          <w:lang w:val="en-US"/>
        </w:rPr>
        <w:t>re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 xml:space="preserve">’s </w:t>
      </w:r>
      <w:r w:rsidRPr="00BA1BBC">
        <w:rPr>
          <w:rFonts w:ascii="Calibri" w:eastAsia="Arial" w:hAnsi="Calibri" w:cs="Calibri"/>
          <w:spacing w:val="-3"/>
          <w:szCs w:val="24"/>
          <w:lang w:val="en-US"/>
        </w:rPr>
        <w:t>w</w:t>
      </w:r>
      <w:r w:rsidRPr="00BA1BBC">
        <w:rPr>
          <w:rFonts w:ascii="Calibri" w:eastAsia="Arial" w:hAnsi="Calibri" w:cs="Calibri"/>
          <w:spacing w:val="1"/>
          <w:szCs w:val="24"/>
          <w:lang w:val="en-US"/>
        </w:rPr>
        <w:t>eb</w:t>
      </w:r>
      <w:r w:rsidRPr="00BA1BBC">
        <w:rPr>
          <w:rFonts w:ascii="Calibri" w:eastAsia="Arial" w:hAnsi="Calibri" w:cs="Calibri"/>
          <w:szCs w:val="24"/>
          <w:lang w:val="en-US"/>
        </w:rPr>
        <w:t>site</w:t>
      </w:r>
      <w:r w:rsidRPr="00BA1BBC">
        <w:rPr>
          <w:rFonts w:ascii="Calibri" w:eastAsia="Arial" w:hAnsi="Calibri" w:cs="Calibri"/>
          <w:spacing w:val="1"/>
          <w:szCs w:val="24"/>
          <w:lang w:val="en-US"/>
        </w:rPr>
        <w:t xml:space="preserve"> a</w:t>
      </w:r>
      <w:r w:rsidRPr="00BA1BBC">
        <w:rPr>
          <w:rFonts w:ascii="Calibri" w:eastAsia="Arial" w:hAnsi="Calibri" w:cs="Calibri"/>
          <w:szCs w:val="24"/>
          <w:lang w:val="en-US"/>
        </w:rPr>
        <w:t>t</w:t>
      </w:r>
      <w:r w:rsidRPr="00BA1BBC">
        <w:rPr>
          <w:rFonts w:ascii="Calibri" w:eastAsia="Arial" w:hAnsi="Calibri" w:cs="Calibri"/>
          <w:spacing w:val="2"/>
          <w:szCs w:val="24"/>
          <w:lang w:val="en-US"/>
        </w:rPr>
        <w:t xml:space="preserve"> </w:t>
      </w:r>
      <w:hyperlink r:id="rId17">
        <w:r w:rsidRPr="00BA1BBC">
          <w:rPr>
            <w:rFonts w:ascii="Calibri" w:eastAsia="Arial" w:hAnsi="Calibri" w:cs="Calibri"/>
            <w:szCs w:val="24"/>
            <w:lang w:val="en-US"/>
          </w:rPr>
          <w:t>w</w:t>
        </w:r>
        <w:r w:rsidRPr="00BA1BBC">
          <w:rPr>
            <w:rFonts w:ascii="Calibri" w:eastAsia="Arial" w:hAnsi="Calibri" w:cs="Calibri"/>
            <w:spacing w:val="-1"/>
            <w:szCs w:val="24"/>
            <w:lang w:val="en-US"/>
          </w:rPr>
          <w:t>w</w:t>
        </w:r>
        <w:r w:rsidRPr="00BA1BBC">
          <w:rPr>
            <w:rFonts w:ascii="Calibri" w:eastAsia="Arial" w:hAnsi="Calibri" w:cs="Calibri"/>
            <w:spacing w:val="-3"/>
            <w:szCs w:val="24"/>
            <w:lang w:val="en-US"/>
          </w:rPr>
          <w:t>w</w:t>
        </w:r>
        <w:r w:rsidRPr="00BA1BBC">
          <w:rPr>
            <w:rFonts w:ascii="Calibri" w:eastAsia="Arial" w:hAnsi="Calibri" w:cs="Calibri"/>
            <w:szCs w:val="24"/>
            <w:lang w:val="en-US"/>
          </w:rPr>
          <w:t>.</w:t>
        </w:r>
        <w:r w:rsidRPr="00BA1BBC">
          <w:rPr>
            <w:rFonts w:ascii="Calibri" w:eastAsia="Arial" w:hAnsi="Calibri" w:cs="Calibri"/>
            <w:spacing w:val="1"/>
            <w:szCs w:val="24"/>
            <w:lang w:val="en-US"/>
          </w:rPr>
          <w:t>d</w:t>
        </w:r>
        <w:r w:rsidRPr="00BA1BBC">
          <w:rPr>
            <w:rFonts w:ascii="Calibri" w:eastAsia="Arial" w:hAnsi="Calibri" w:cs="Calibri"/>
            <w:szCs w:val="24"/>
            <w:lang w:val="en-US"/>
          </w:rPr>
          <w:t>is</w:t>
        </w:r>
        <w:r w:rsidRPr="00BA1BBC">
          <w:rPr>
            <w:rFonts w:ascii="Calibri" w:eastAsia="Arial" w:hAnsi="Calibri" w:cs="Calibri"/>
            <w:spacing w:val="2"/>
            <w:szCs w:val="24"/>
            <w:lang w:val="en-US"/>
          </w:rPr>
          <w:t>c</w:t>
        </w:r>
        <w:r w:rsidRPr="00BA1BBC">
          <w:rPr>
            <w:rFonts w:ascii="Calibri" w:eastAsia="Arial" w:hAnsi="Calibri" w:cs="Calibri"/>
            <w:szCs w:val="24"/>
            <w:lang w:val="en-US"/>
          </w:rPr>
          <w:t>los</w:t>
        </w:r>
        <w:r w:rsidRPr="00BA1BBC">
          <w:rPr>
            <w:rFonts w:ascii="Calibri" w:eastAsia="Arial" w:hAnsi="Calibri" w:cs="Calibri"/>
            <w:spacing w:val="1"/>
            <w:szCs w:val="24"/>
            <w:lang w:val="en-US"/>
          </w:rPr>
          <w:t>u</w:t>
        </w:r>
        <w:r w:rsidRPr="00BA1BBC">
          <w:rPr>
            <w:rFonts w:ascii="Calibri" w:eastAsia="Arial" w:hAnsi="Calibri" w:cs="Calibri"/>
            <w:szCs w:val="24"/>
            <w:lang w:val="en-US"/>
          </w:rPr>
          <w:t>resc</w:t>
        </w:r>
        <w:r w:rsidRPr="00BA1BBC">
          <w:rPr>
            <w:rFonts w:ascii="Calibri" w:eastAsia="Arial" w:hAnsi="Calibri" w:cs="Calibri"/>
            <w:spacing w:val="1"/>
            <w:szCs w:val="24"/>
            <w:lang w:val="en-US"/>
          </w:rPr>
          <w:t>o</w:t>
        </w:r>
        <w:r w:rsidRPr="00BA1BBC">
          <w:rPr>
            <w:rFonts w:ascii="Calibri" w:eastAsia="Arial" w:hAnsi="Calibri" w:cs="Calibri"/>
            <w:szCs w:val="24"/>
            <w:lang w:val="en-US"/>
          </w:rPr>
          <w:t>tl</w:t>
        </w:r>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pacing w:val="1"/>
            <w:szCs w:val="24"/>
            <w:lang w:val="en-US"/>
          </w:rPr>
          <w:t>d</w:t>
        </w:r>
        <w:r w:rsidRPr="00BA1BBC">
          <w:rPr>
            <w:rFonts w:ascii="Calibri" w:eastAsia="Arial" w:hAnsi="Calibri" w:cs="Calibri"/>
            <w:szCs w:val="24"/>
            <w:lang w:val="en-US"/>
          </w:rPr>
          <w:t>.c</w:t>
        </w:r>
        <w:r w:rsidRPr="00BA1BBC">
          <w:rPr>
            <w:rFonts w:ascii="Calibri" w:eastAsia="Arial" w:hAnsi="Calibri" w:cs="Calibri"/>
            <w:spacing w:val="1"/>
            <w:szCs w:val="24"/>
            <w:lang w:val="en-US"/>
          </w:rPr>
          <w:t>o</w:t>
        </w:r>
        <w:r w:rsidRPr="00BA1BBC">
          <w:rPr>
            <w:rFonts w:ascii="Calibri" w:eastAsia="Arial" w:hAnsi="Calibri" w:cs="Calibri"/>
            <w:spacing w:val="-2"/>
            <w:szCs w:val="24"/>
            <w:lang w:val="en-US"/>
          </w:rPr>
          <w:t>.</w:t>
        </w:r>
        <w:r w:rsidRPr="00BA1BBC">
          <w:rPr>
            <w:rFonts w:ascii="Calibri" w:eastAsia="Arial" w:hAnsi="Calibri" w:cs="Calibri"/>
            <w:spacing w:val="1"/>
            <w:szCs w:val="24"/>
            <w:lang w:val="en-US"/>
          </w:rPr>
          <w:t>u</w:t>
        </w:r>
        <w:r w:rsidRPr="00BA1BBC">
          <w:rPr>
            <w:rFonts w:ascii="Calibri" w:eastAsia="Arial" w:hAnsi="Calibri" w:cs="Calibri"/>
            <w:szCs w:val="24"/>
            <w:lang w:val="en-US"/>
          </w:rPr>
          <w:t>k</w:t>
        </w:r>
        <w:r w:rsidRPr="00BA1BBC">
          <w:rPr>
            <w:rFonts w:ascii="Calibri" w:eastAsia="Arial" w:hAnsi="Calibri" w:cs="Calibri"/>
            <w:spacing w:val="4"/>
            <w:szCs w:val="24"/>
            <w:lang w:val="en-US"/>
          </w:rPr>
          <w:t xml:space="preserve"> </w:t>
        </w:r>
      </w:hyperlink>
      <w:r w:rsidRPr="00BA1BBC">
        <w:rPr>
          <w:rFonts w:ascii="Calibri" w:eastAsia="Arial" w:hAnsi="Calibri" w:cs="Calibri"/>
          <w:spacing w:val="1"/>
          <w:szCs w:val="24"/>
          <w:lang w:val="en-US"/>
        </w:rPr>
        <w:t>a</w:t>
      </w:r>
      <w:r w:rsidRPr="00BA1BBC">
        <w:rPr>
          <w:rFonts w:ascii="Calibri" w:eastAsia="Arial" w:hAnsi="Calibri" w:cs="Calibri"/>
          <w:spacing w:val="-1"/>
          <w:szCs w:val="24"/>
          <w:lang w:val="en-US"/>
        </w:rPr>
        <w:t>n</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c</w:t>
      </w:r>
      <w:r w:rsidRPr="00BA1BBC">
        <w:rPr>
          <w:rFonts w:ascii="Calibri" w:eastAsia="Arial" w:hAnsi="Calibri" w:cs="Calibri"/>
          <w:spacing w:val="1"/>
          <w:szCs w:val="24"/>
          <w:lang w:val="en-US"/>
        </w:rPr>
        <w:t>he</w:t>
      </w:r>
      <w:r w:rsidRPr="00BA1BBC">
        <w:rPr>
          <w:rFonts w:ascii="Calibri" w:eastAsia="Arial" w:hAnsi="Calibri" w:cs="Calibri"/>
          <w:spacing w:val="-2"/>
          <w:szCs w:val="24"/>
          <w:lang w:val="en-US"/>
        </w:rPr>
        <w:t>c</w:t>
      </w:r>
      <w:r w:rsidRPr="00BA1BBC">
        <w:rPr>
          <w:rFonts w:ascii="Calibri" w:eastAsia="Arial" w:hAnsi="Calibri" w:cs="Calibri"/>
          <w:szCs w:val="24"/>
          <w:lang w:val="en-US"/>
        </w:rPr>
        <w:t>k t</w:t>
      </w:r>
      <w:r w:rsidRPr="00BA1BBC">
        <w:rPr>
          <w:rFonts w:ascii="Calibri" w:eastAsia="Arial" w:hAnsi="Calibri" w:cs="Calibri"/>
          <w:spacing w:val="1"/>
          <w:szCs w:val="24"/>
          <w:lang w:val="en-US"/>
        </w:rPr>
        <w:t>h</w:t>
      </w:r>
      <w:r w:rsidRPr="00BA1BBC">
        <w:rPr>
          <w:rFonts w:ascii="Calibri" w:eastAsia="Arial" w:hAnsi="Calibri" w:cs="Calibri"/>
          <w:szCs w:val="24"/>
          <w:lang w:val="en-US"/>
        </w:rPr>
        <w:t>e</w:t>
      </w:r>
      <w:r w:rsidRPr="00BA1BBC">
        <w:rPr>
          <w:rFonts w:ascii="Calibri" w:eastAsia="Arial" w:hAnsi="Calibri" w:cs="Calibri"/>
          <w:spacing w:val="2"/>
          <w:szCs w:val="24"/>
          <w:lang w:val="en-US"/>
        </w:rPr>
        <w:t xml:space="preserve"> </w:t>
      </w:r>
      <w:r w:rsidRPr="00BA1BBC">
        <w:rPr>
          <w:rFonts w:ascii="Calibri" w:eastAsia="Arial" w:hAnsi="Calibri" w:cs="Calibri"/>
          <w:szCs w:val="24"/>
          <w:lang w:val="en-US"/>
        </w:rPr>
        <w:t>‘F</w:t>
      </w:r>
      <w:r w:rsidRPr="00BA1BBC">
        <w:rPr>
          <w:rFonts w:ascii="Calibri" w:eastAsia="Arial" w:hAnsi="Calibri" w:cs="Calibri"/>
          <w:spacing w:val="-1"/>
          <w:szCs w:val="24"/>
          <w:lang w:val="en-US"/>
        </w:rPr>
        <w:t>r</w:t>
      </w:r>
      <w:r w:rsidRPr="00BA1BBC">
        <w:rPr>
          <w:rFonts w:ascii="Calibri" w:eastAsia="Arial" w:hAnsi="Calibri" w:cs="Calibri"/>
          <w:spacing w:val="1"/>
          <w:szCs w:val="24"/>
          <w:lang w:val="en-US"/>
        </w:rPr>
        <w:t>e</w:t>
      </w:r>
      <w:r w:rsidRPr="00BA1BBC">
        <w:rPr>
          <w:rFonts w:ascii="Calibri" w:eastAsia="Arial" w:hAnsi="Calibri" w:cs="Calibri"/>
          <w:spacing w:val="-1"/>
          <w:szCs w:val="24"/>
          <w:lang w:val="en-US"/>
        </w:rPr>
        <w:t>q</w:t>
      </w:r>
      <w:r w:rsidRPr="00BA1BBC">
        <w:rPr>
          <w:rFonts w:ascii="Calibri" w:eastAsia="Arial" w:hAnsi="Calibri" w:cs="Calibri"/>
          <w:spacing w:val="1"/>
          <w:szCs w:val="24"/>
          <w:lang w:val="en-US"/>
        </w:rPr>
        <w:t>ue</w:t>
      </w:r>
      <w:r w:rsidRPr="00BA1BBC">
        <w:rPr>
          <w:rFonts w:ascii="Calibri" w:eastAsia="Arial" w:hAnsi="Calibri" w:cs="Calibri"/>
          <w:spacing w:val="-1"/>
          <w:szCs w:val="24"/>
          <w:lang w:val="en-US"/>
        </w:rPr>
        <w:t>n</w:t>
      </w:r>
      <w:r w:rsidRPr="00BA1BBC">
        <w:rPr>
          <w:rFonts w:ascii="Calibri" w:eastAsia="Arial" w:hAnsi="Calibri" w:cs="Calibri"/>
          <w:szCs w:val="24"/>
          <w:lang w:val="en-US"/>
        </w:rPr>
        <w:t>tly</w:t>
      </w:r>
      <w:r w:rsidRPr="00BA1BBC">
        <w:rPr>
          <w:rFonts w:ascii="Calibri" w:eastAsia="Arial" w:hAnsi="Calibri" w:cs="Calibri"/>
          <w:spacing w:val="-2"/>
          <w:szCs w:val="24"/>
          <w:lang w:val="en-US"/>
        </w:rPr>
        <w:t xml:space="preserve"> </w:t>
      </w:r>
      <w:r w:rsidRPr="00BA1BBC">
        <w:rPr>
          <w:rFonts w:ascii="Calibri" w:eastAsia="Arial" w:hAnsi="Calibri" w:cs="Calibri"/>
          <w:spacing w:val="1"/>
          <w:szCs w:val="24"/>
          <w:lang w:val="en-US"/>
        </w:rPr>
        <w:t>A</w:t>
      </w:r>
      <w:r w:rsidRPr="00BA1BBC">
        <w:rPr>
          <w:rFonts w:ascii="Calibri" w:eastAsia="Arial" w:hAnsi="Calibri" w:cs="Calibri"/>
          <w:szCs w:val="24"/>
          <w:lang w:val="en-US"/>
        </w:rPr>
        <w:t>sk</w:t>
      </w:r>
      <w:r w:rsidRPr="00BA1BBC">
        <w:rPr>
          <w:rFonts w:ascii="Calibri" w:eastAsia="Arial" w:hAnsi="Calibri" w:cs="Calibri"/>
          <w:spacing w:val="1"/>
          <w:szCs w:val="24"/>
          <w:lang w:val="en-US"/>
        </w:rPr>
        <w:t>e</w:t>
      </w:r>
      <w:r w:rsidRPr="00BA1BBC">
        <w:rPr>
          <w:rFonts w:ascii="Calibri" w:eastAsia="Arial" w:hAnsi="Calibri" w:cs="Calibri"/>
          <w:szCs w:val="24"/>
          <w:lang w:val="en-US"/>
        </w:rPr>
        <w:t>d</w:t>
      </w:r>
      <w:r w:rsidRPr="00BA1BBC">
        <w:rPr>
          <w:rFonts w:ascii="Calibri" w:eastAsia="Arial" w:hAnsi="Calibri" w:cs="Calibri"/>
          <w:spacing w:val="-1"/>
          <w:szCs w:val="24"/>
          <w:lang w:val="en-US"/>
        </w:rPr>
        <w:t xml:space="preserve"> </w:t>
      </w:r>
      <w:r w:rsidRPr="00BA1BBC">
        <w:rPr>
          <w:rFonts w:ascii="Calibri" w:eastAsia="Arial" w:hAnsi="Calibri" w:cs="Calibri"/>
          <w:szCs w:val="24"/>
          <w:lang w:val="en-US"/>
        </w:rPr>
        <w:t>Q</w:t>
      </w:r>
      <w:r w:rsidRPr="00BA1BBC">
        <w:rPr>
          <w:rFonts w:ascii="Calibri" w:eastAsia="Arial" w:hAnsi="Calibri" w:cs="Calibri"/>
          <w:spacing w:val="1"/>
          <w:szCs w:val="24"/>
          <w:lang w:val="en-US"/>
        </w:rPr>
        <w:t>ue</w:t>
      </w:r>
      <w:r w:rsidRPr="00BA1BBC">
        <w:rPr>
          <w:rFonts w:ascii="Calibri" w:eastAsia="Arial" w:hAnsi="Calibri" w:cs="Calibri"/>
          <w:szCs w:val="24"/>
          <w:lang w:val="en-US"/>
        </w:rPr>
        <w:t>sti</w:t>
      </w:r>
      <w:r w:rsidRPr="00BA1BBC">
        <w:rPr>
          <w:rFonts w:ascii="Calibri" w:eastAsia="Arial" w:hAnsi="Calibri" w:cs="Calibri"/>
          <w:spacing w:val="-1"/>
          <w:szCs w:val="24"/>
          <w:lang w:val="en-US"/>
        </w:rPr>
        <w:t>o</w:t>
      </w:r>
      <w:r w:rsidRPr="00BA1BBC">
        <w:rPr>
          <w:rFonts w:ascii="Calibri" w:eastAsia="Arial" w:hAnsi="Calibri" w:cs="Calibri"/>
          <w:spacing w:val="1"/>
          <w:szCs w:val="24"/>
          <w:lang w:val="en-US"/>
        </w:rPr>
        <w:t>n</w:t>
      </w:r>
      <w:r w:rsidRPr="00BA1BBC">
        <w:rPr>
          <w:rFonts w:ascii="Calibri" w:eastAsia="Arial" w:hAnsi="Calibri" w:cs="Calibri"/>
          <w:spacing w:val="3"/>
          <w:szCs w:val="24"/>
          <w:lang w:val="en-US"/>
        </w:rPr>
        <w:t>s</w:t>
      </w:r>
      <w:r w:rsidRPr="00BA1BBC">
        <w:rPr>
          <w:rFonts w:ascii="Calibri" w:eastAsia="Arial" w:hAnsi="Calibri" w:cs="Calibri"/>
          <w:szCs w:val="24"/>
          <w:lang w:val="en-US"/>
        </w:rPr>
        <w:t>’.</w:t>
      </w:r>
    </w:p>
    <w:p w14:paraId="41DEA585"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szCs w:val="24"/>
        </w:rPr>
        <w:tab/>
      </w:r>
    </w:p>
    <w:p w14:paraId="1580BC3B" w14:textId="77777777" w:rsidR="00D47701" w:rsidRPr="00BA1BBC" w:rsidRDefault="00D47701" w:rsidP="00D47701">
      <w:pPr>
        <w:widowControl w:val="0"/>
        <w:ind w:left="2880"/>
        <w:jc w:val="both"/>
        <w:rPr>
          <w:rFonts w:ascii="Calibri" w:hAnsi="Calibri" w:cs="Calibri"/>
          <w:szCs w:val="24"/>
        </w:rPr>
      </w:pPr>
      <w:r w:rsidRPr="00BA1BBC">
        <w:rPr>
          <w:rFonts w:ascii="Calibri" w:hAnsi="Calibri" w:cs="Calibri"/>
          <w:szCs w:val="24"/>
        </w:rPr>
        <w:t>Please note that all successful applicants will be subject to a Disclosure check through Disclosure Scotland.</w:t>
      </w:r>
    </w:p>
    <w:p w14:paraId="06C1DFE8" w14:textId="77777777" w:rsidR="00D47701" w:rsidRPr="00BA1BBC" w:rsidRDefault="00D47701" w:rsidP="00D47701">
      <w:pPr>
        <w:widowControl w:val="0"/>
        <w:ind w:left="2160"/>
        <w:jc w:val="both"/>
        <w:rPr>
          <w:rFonts w:ascii="Calibri" w:hAnsi="Calibri" w:cs="Calibri"/>
          <w:szCs w:val="24"/>
        </w:rPr>
      </w:pPr>
    </w:p>
    <w:p w14:paraId="56B76ACC" w14:textId="77777777" w:rsidR="00D47701" w:rsidRPr="00BA1BBC" w:rsidRDefault="00D47701" w:rsidP="00D47701">
      <w:pPr>
        <w:pStyle w:val="BodyText"/>
        <w:ind w:left="2880"/>
        <w:rPr>
          <w:rFonts w:ascii="Calibri" w:hAnsi="Calibri" w:cs="Calibri"/>
          <w:sz w:val="24"/>
          <w:szCs w:val="24"/>
        </w:rPr>
      </w:pPr>
      <w:r w:rsidRPr="00BA1BBC">
        <w:rPr>
          <w:rFonts w:ascii="Calibri" w:hAnsi="Calibri" w:cs="Calibri"/>
          <w:sz w:val="24"/>
          <w:szCs w:val="24"/>
        </w:rPr>
        <w:t>HAVING A CRIMINAL RECORD WILL NOT NECESSARILY DEBAR YOU FROM WORKING WITH HILLCREST HOMES.  THIS WILL DEPEND ON THE NATURE OF THE POSITION, TOGETHER WITH THE CIRCUMSTANCES AND BACKGROUND OF YOUR OFFENCES.</w:t>
      </w:r>
    </w:p>
    <w:p w14:paraId="5588F1B2" w14:textId="77777777" w:rsidR="00D47701" w:rsidRPr="00BA1BBC" w:rsidRDefault="00D47701" w:rsidP="00D47701">
      <w:pPr>
        <w:jc w:val="both"/>
        <w:rPr>
          <w:rFonts w:ascii="Calibri" w:hAnsi="Calibri" w:cs="Calibri"/>
          <w:szCs w:val="24"/>
        </w:rPr>
      </w:pPr>
    </w:p>
    <w:p w14:paraId="01AD0E7D" w14:textId="77777777" w:rsidR="00D47701" w:rsidRPr="00BA1BBC" w:rsidRDefault="00D47701" w:rsidP="00D47701">
      <w:pPr>
        <w:ind w:left="2880" w:hanging="2880"/>
        <w:jc w:val="both"/>
        <w:rPr>
          <w:rFonts w:ascii="Calibri" w:hAnsi="Calibri" w:cs="Calibri"/>
          <w:szCs w:val="24"/>
        </w:rPr>
      </w:pPr>
      <w:r w:rsidRPr="00BA1BBC">
        <w:rPr>
          <w:rFonts w:ascii="Calibri" w:hAnsi="Calibri" w:cs="Calibri"/>
          <w:b/>
          <w:szCs w:val="24"/>
        </w:rPr>
        <w:t>Equal Opportunities:</w:t>
      </w:r>
      <w:r w:rsidRPr="00BA1BBC">
        <w:rPr>
          <w:rFonts w:ascii="Calibri" w:hAnsi="Calibri" w:cs="Calibri"/>
          <w:b/>
          <w:szCs w:val="24"/>
        </w:rPr>
        <w:tab/>
      </w:r>
      <w:r w:rsidRPr="00BA1BBC">
        <w:rPr>
          <w:rFonts w:ascii="Calibri" w:hAnsi="Calibri" w:cs="Calibri"/>
          <w:szCs w:val="24"/>
        </w:rPr>
        <w:t>Hillcrest Homes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67117633" w14:textId="77777777" w:rsidR="00D47701" w:rsidRPr="00BA1BBC" w:rsidRDefault="00D47701" w:rsidP="00D47701">
      <w:pPr>
        <w:ind w:left="2880" w:hanging="2880"/>
        <w:jc w:val="both"/>
        <w:rPr>
          <w:rFonts w:ascii="Calibri" w:hAnsi="Calibri" w:cs="Calibri"/>
          <w:szCs w:val="24"/>
        </w:rPr>
      </w:pPr>
    </w:p>
    <w:p w14:paraId="067045AC" w14:textId="23F0637D" w:rsidR="002D2B48" w:rsidRDefault="00D47701" w:rsidP="00D47701">
      <w:pPr>
        <w:jc w:val="center"/>
        <w:rPr>
          <w:rFonts w:ascii="Calibri" w:hAnsi="Calibri" w:cs="Calibri"/>
          <w:b/>
          <w:szCs w:val="24"/>
        </w:rPr>
      </w:pPr>
      <w:r w:rsidRPr="00BA1BBC">
        <w:rPr>
          <w:rFonts w:ascii="Calibri" w:hAnsi="Calibri" w:cs="Calibri"/>
          <w:b/>
          <w:szCs w:val="24"/>
        </w:rPr>
        <w:t>Applications:</w:t>
      </w:r>
      <w:r w:rsidRPr="00BA1BBC">
        <w:rPr>
          <w:rFonts w:ascii="Calibri" w:hAnsi="Calibri" w:cs="Calibri"/>
          <w:b/>
          <w:szCs w:val="24"/>
        </w:rPr>
        <w:tab/>
      </w:r>
      <w:r w:rsidRPr="00BA1BBC">
        <w:rPr>
          <w:rFonts w:ascii="Calibri" w:hAnsi="Calibri" w:cs="Calibri"/>
          <w:b/>
          <w:szCs w:val="24"/>
        </w:rPr>
        <w:tab/>
      </w:r>
      <w:r w:rsidRPr="00BA1BBC">
        <w:rPr>
          <w:rFonts w:ascii="Calibri" w:hAnsi="Calibri" w:cs="Calibri"/>
          <w:szCs w:val="24"/>
        </w:rPr>
        <w:t>Please forward applications before the closing date</w:t>
      </w:r>
      <w:r>
        <w:rPr>
          <w:rFonts w:ascii="Calibri" w:hAnsi="Calibri" w:cs="Calibri"/>
          <w:b/>
          <w:szCs w:val="24"/>
        </w:rPr>
        <w:t>.</w:t>
      </w:r>
    </w:p>
    <w:sectPr w:rsidR="002D2B48" w:rsidSect="002D2B48">
      <w:pgSz w:w="11909" w:h="16834"/>
      <w:pgMar w:top="1440" w:right="1021" w:bottom="1440" w:left="1440" w:header="709"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BC42F" w14:textId="77777777" w:rsidR="007A5029" w:rsidRDefault="007A5029" w:rsidP="001713B0">
      <w:r>
        <w:separator/>
      </w:r>
    </w:p>
  </w:endnote>
  <w:endnote w:type="continuationSeparator" w:id="0">
    <w:p w14:paraId="7FC7785D" w14:textId="77777777" w:rsidR="007A5029" w:rsidRDefault="007A5029" w:rsidP="0017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E37E" w14:textId="77777777" w:rsidR="007A5029" w:rsidRDefault="007A5029" w:rsidP="001713B0">
      <w:r>
        <w:separator/>
      </w:r>
    </w:p>
  </w:footnote>
  <w:footnote w:type="continuationSeparator" w:id="0">
    <w:p w14:paraId="5CD4099E" w14:textId="77777777" w:rsidR="007A5029" w:rsidRDefault="007A5029" w:rsidP="00171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3698B"/>
    <w:multiLevelType w:val="hybridMultilevel"/>
    <w:tmpl w:val="8D8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30ED7"/>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19324DE4"/>
    <w:multiLevelType w:val="hybridMultilevel"/>
    <w:tmpl w:val="C53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831068"/>
    <w:multiLevelType w:val="hybridMultilevel"/>
    <w:tmpl w:val="26ACF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AB5E34"/>
    <w:multiLevelType w:val="hybridMultilevel"/>
    <w:tmpl w:val="7718492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663961"/>
    <w:multiLevelType w:val="hybridMultilevel"/>
    <w:tmpl w:val="E99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61B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9662BC5"/>
    <w:multiLevelType w:val="hybridMultilevel"/>
    <w:tmpl w:val="2FCC1DD8"/>
    <w:lvl w:ilvl="0" w:tplc="08090001">
      <w:start w:val="1"/>
      <w:numFmt w:val="bullet"/>
      <w:lvlText w:val=""/>
      <w:lvlJc w:val="left"/>
      <w:pPr>
        <w:ind w:left="720" w:hanging="360"/>
      </w:pPr>
      <w:rPr>
        <w:rFonts w:ascii="Symbol" w:hAnsi="Symbol" w:hint="default"/>
      </w:rPr>
    </w:lvl>
    <w:lvl w:ilvl="1" w:tplc="D4D6BBAA">
      <w:numFmt w:val="bullet"/>
      <w:lvlText w:val="•"/>
      <w:lvlJc w:val="left"/>
      <w:pPr>
        <w:ind w:left="1440" w:hanging="36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96E30"/>
    <w:multiLevelType w:val="hybridMultilevel"/>
    <w:tmpl w:val="E7D4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C724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5A1D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956A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A32037"/>
    <w:multiLevelType w:val="hybridMultilevel"/>
    <w:tmpl w:val="9E3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B6B47"/>
    <w:multiLevelType w:val="hybridMultilevel"/>
    <w:tmpl w:val="BD76F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583477"/>
    <w:multiLevelType w:val="hybridMultilevel"/>
    <w:tmpl w:val="BA389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52A96"/>
    <w:multiLevelType w:val="hybridMultilevel"/>
    <w:tmpl w:val="D1A8D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792155"/>
    <w:multiLevelType w:val="hybridMultilevel"/>
    <w:tmpl w:val="D44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A57E25"/>
    <w:multiLevelType w:val="hybridMultilevel"/>
    <w:tmpl w:val="A1560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FA0826"/>
    <w:multiLevelType w:val="hybridMultilevel"/>
    <w:tmpl w:val="A2064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E34562"/>
    <w:multiLevelType w:val="hybridMultilevel"/>
    <w:tmpl w:val="F920E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FC4A51"/>
    <w:multiLevelType w:val="hybridMultilevel"/>
    <w:tmpl w:val="6DF84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339A4"/>
    <w:multiLevelType w:val="singleLevel"/>
    <w:tmpl w:val="08090001"/>
    <w:lvl w:ilvl="0">
      <w:start w:val="1"/>
      <w:numFmt w:val="bullet"/>
      <w:lvlText w:val=""/>
      <w:lvlJc w:val="left"/>
      <w:pPr>
        <w:ind w:left="360" w:hanging="360"/>
      </w:pPr>
      <w:rPr>
        <w:rFonts w:ascii="Symbol" w:hAnsi="Symbol" w:hint="default"/>
      </w:rPr>
    </w:lvl>
  </w:abstractNum>
  <w:num w:numId="1" w16cid:durableId="1241450167">
    <w:abstractNumId w:val="8"/>
  </w:num>
  <w:num w:numId="2" w16cid:durableId="248657161">
    <w:abstractNumId w:val="15"/>
  </w:num>
  <w:num w:numId="3" w16cid:durableId="1786998447">
    <w:abstractNumId w:val="4"/>
  </w:num>
  <w:num w:numId="4" w16cid:durableId="484710216">
    <w:abstractNumId w:val="5"/>
  </w:num>
  <w:num w:numId="5" w16cid:durableId="1836602170">
    <w:abstractNumId w:val="16"/>
  </w:num>
  <w:num w:numId="6" w16cid:durableId="607587680">
    <w:abstractNumId w:val="12"/>
  </w:num>
  <w:num w:numId="7" w16cid:durableId="1293831018">
    <w:abstractNumId w:val="3"/>
  </w:num>
  <w:num w:numId="8" w16cid:durableId="12728577">
    <w:abstractNumId w:val="1"/>
  </w:num>
  <w:num w:numId="9" w16cid:durableId="1556623684">
    <w:abstractNumId w:val="21"/>
  </w:num>
  <w:num w:numId="10" w16cid:durableId="628322545">
    <w:abstractNumId w:val="2"/>
  </w:num>
  <w:num w:numId="11" w16cid:durableId="740366632">
    <w:abstractNumId w:val="7"/>
  </w:num>
  <w:num w:numId="12" w16cid:durableId="1226910985">
    <w:abstractNumId w:val="14"/>
  </w:num>
  <w:num w:numId="13" w16cid:durableId="1341079048">
    <w:abstractNumId w:val="18"/>
  </w:num>
  <w:num w:numId="14" w16cid:durableId="802384563">
    <w:abstractNumId w:val="9"/>
  </w:num>
  <w:num w:numId="15" w16cid:durableId="1361661732">
    <w:abstractNumId w:val="10"/>
  </w:num>
  <w:num w:numId="16" w16cid:durableId="847867049">
    <w:abstractNumId w:val="11"/>
  </w:num>
  <w:num w:numId="17" w16cid:durableId="1678534354">
    <w:abstractNumId w:val="6"/>
  </w:num>
  <w:num w:numId="18" w16cid:durableId="276523201">
    <w:abstractNumId w:val="19"/>
  </w:num>
  <w:num w:numId="19" w16cid:durableId="986783390">
    <w:abstractNumId w:val="13"/>
  </w:num>
  <w:num w:numId="20" w16cid:durableId="1460150073">
    <w:abstractNumId w:val="17"/>
  </w:num>
  <w:num w:numId="21" w16cid:durableId="1701005840">
    <w:abstractNumId w:val="0"/>
  </w:num>
  <w:num w:numId="22" w16cid:durableId="159929519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55"/>
    <w:rsid w:val="000053DB"/>
    <w:rsid w:val="00096621"/>
    <w:rsid w:val="000971E1"/>
    <w:rsid w:val="000A17B1"/>
    <w:rsid w:val="000C1CD2"/>
    <w:rsid w:val="000D55D9"/>
    <w:rsid w:val="00127086"/>
    <w:rsid w:val="001713B0"/>
    <w:rsid w:val="001E37F0"/>
    <w:rsid w:val="00206288"/>
    <w:rsid w:val="00220725"/>
    <w:rsid w:val="002449AB"/>
    <w:rsid w:val="0027080F"/>
    <w:rsid w:val="002A5DAA"/>
    <w:rsid w:val="002D2B48"/>
    <w:rsid w:val="00300913"/>
    <w:rsid w:val="00450E59"/>
    <w:rsid w:val="00456119"/>
    <w:rsid w:val="005331F6"/>
    <w:rsid w:val="00546ED3"/>
    <w:rsid w:val="0056189A"/>
    <w:rsid w:val="00565D89"/>
    <w:rsid w:val="005B34B0"/>
    <w:rsid w:val="005D646A"/>
    <w:rsid w:val="006249DA"/>
    <w:rsid w:val="00655B25"/>
    <w:rsid w:val="00665D28"/>
    <w:rsid w:val="00682C5A"/>
    <w:rsid w:val="00694A69"/>
    <w:rsid w:val="006B7AC0"/>
    <w:rsid w:val="006D1338"/>
    <w:rsid w:val="006D7247"/>
    <w:rsid w:val="00722F49"/>
    <w:rsid w:val="007A0BEB"/>
    <w:rsid w:val="007A5029"/>
    <w:rsid w:val="007C5038"/>
    <w:rsid w:val="007D1A6B"/>
    <w:rsid w:val="00823517"/>
    <w:rsid w:val="0082420D"/>
    <w:rsid w:val="00834925"/>
    <w:rsid w:val="00863E70"/>
    <w:rsid w:val="0089174A"/>
    <w:rsid w:val="008B268B"/>
    <w:rsid w:val="00947887"/>
    <w:rsid w:val="00956524"/>
    <w:rsid w:val="0095659E"/>
    <w:rsid w:val="00974B59"/>
    <w:rsid w:val="00A0589F"/>
    <w:rsid w:val="00A16DA2"/>
    <w:rsid w:val="00A47071"/>
    <w:rsid w:val="00A737DB"/>
    <w:rsid w:val="00A8037D"/>
    <w:rsid w:val="00AB3CCA"/>
    <w:rsid w:val="00B028A3"/>
    <w:rsid w:val="00B372F3"/>
    <w:rsid w:val="00B46C80"/>
    <w:rsid w:val="00B555A6"/>
    <w:rsid w:val="00BA1BBC"/>
    <w:rsid w:val="00BF2F56"/>
    <w:rsid w:val="00BF78C8"/>
    <w:rsid w:val="00C02033"/>
    <w:rsid w:val="00C06831"/>
    <w:rsid w:val="00C1233E"/>
    <w:rsid w:val="00C64540"/>
    <w:rsid w:val="00C7018E"/>
    <w:rsid w:val="00CC71EC"/>
    <w:rsid w:val="00D033A5"/>
    <w:rsid w:val="00D47701"/>
    <w:rsid w:val="00DA09D1"/>
    <w:rsid w:val="00DB00DB"/>
    <w:rsid w:val="00DC71B3"/>
    <w:rsid w:val="00E702DF"/>
    <w:rsid w:val="00E81884"/>
    <w:rsid w:val="00EA0DAD"/>
    <w:rsid w:val="00ED1055"/>
    <w:rsid w:val="00EE554B"/>
    <w:rsid w:val="00F94F28"/>
    <w:rsid w:val="00FD4D1D"/>
    <w:rsid w:val="00FE08F8"/>
    <w:rsid w:val="00FE70E6"/>
    <w:rsid w:val="00FF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C2DA09"/>
  <w15:docId w15:val="{2549743C-C030-4109-9982-B44A46F0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ind w:left="2160" w:hanging="2160"/>
      <w:jc w:val="center"/>
      <w:outlineLvl w:val="0"/>
    </w:pPr>
    <w:rPr>
      <w:rFonts w:ascii="Arial" w:hAnsi="Arial"/>
      <w:b/>
      <w:sz w:val="22"/>
    </w:rPr>
  </w:style>
  <w:style w:type="paragraph" w:styleId="Heading2">
    <w:name w:val="heading 2"/>
    <w:basedOn w:val="Normal"/>
    <w:next w:val="Normal"/>
    <w:link w:val="Heading2Char"/>
    <w:semiHidden/>
    <w:unhideWhenUsed/>
    <w:qFormat/>
    <w:rsid w:val="001713B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both"/>
    </w:pPr>
    <w:rPr>
      <w:rFonts w:ascii="Arial" w:hAnsi="Arial"/>
      <w:b/>
      <w:sz w:val="20"/>
    </w:rPr>
  </w:style>
  <w:style w:type="paragraph" w:styleId="Index1">
    <w:name w:val="index 1"/>
    <w:basedOn w:val="Normal"/>
    <w:next w:val="Normal"/>
    <w:semiHidden/>
    <w:pPr>
      <w:tabs>
        <w:tab w:val="right" w:leader="dot" w:pos="8885"/>
      </w:tabs>
      <w:ind w:left="240" w:hanging="240"/>
    </w:pPr>
  </w:style>
  <w:style w:type="paragraph" w:styleId="ListParagraph">
    <w:name w:val="List Paragraph"/>
    <w:basedOn w:val="Normal"/>
    <w:uiPriority w:val="34"/>
    <w:qFormat/>
    <w:rsid w:val="005D646A"/>
    <w:pPr>
      <w:spacing w:after="200"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5D646A"/>
    <w:rPr>
      <w:rFonts w:asciiTheme="minorHAnsi" w:eastAsiaTheme="minorHAnsi" w:hAnsiTheme="minorHAnsi" w:cstheme="minorBidi"/>
      <w:sz w:val="24"/>
      <w:szCs w:val="22"/>
      <w:lang w:eastAsia="en-US"/>
    </w:rPr>
  </w:style>
  <w:style w:type="character" w:customStyle="1" w:styleId="Heading2Char">
    <w:name w:val="Heading 2 Char"/>
    <w:basedOn w:val="DefaultParagraphFont"/>
    <w:link w:val="Heading2"/>
    <w:semiHidden/>
    <w:rsid w:val="001713B0"/>
    <w:rPr>
      <w:rFonts w:asciiTheme="majorHAnsi" w:eastAsiaTheme="majorEastAsia" w:hAnsiTheme="majorHAnsi" w:cstheme="majorBidi"/>
      <w:color w:val="365F91" w:themeColor="accent1" w:themeShade="BF"/>
      <w:sz w:val="26"/>
      <w:szCs w:val="26"/>
      <w:lang w:eastAsia="en-US"/>
    </w:rPr>
  </w:style>
  <w:style w:type="paragraph" w:styleId="Header">
    <w:name w:val="header"/>
    <w:basedOn w:val="Normal"/>
    <w:link w:val="HeaderChar"/>
    <w:semiHidden/>
    <w:rsid w:val="001713B0"/>
    <w:pPr>
      <w:tabs>
        <w:tab w:val="center" w:pos="4153"/>
        <w:tab w:val="right" w:pos="8306"/>
      </w:tabs>
    </w:pPr>
    <w:rPr>
      <w:rFonts w:ascii="Arial" w:hAnsi="Arial"/>
      <w:sz w:val="22"/>
      <w:lang w:eastAsia="en-GB"/>
    </w:rPr>
  </w:style>
  <w:style w:type="character" w:customStyle="1" w:styleId="HeaderChar">
    <w:name w:val="Header Char"/>
    <w:basedOn w:val="DefaultParagraphFont"/>
    <w:link w:val="Header"/>
    <w:semiHidden/>
    <w:rsid w:val="001713B0"/>
    <w:rPr>
      <w:rFonts w:ascii="Arial" w:hAnsi="Arial"/>
      <w:sz w:val="22"/>
    </w:rPr>
  </w:style>
  <w:style w:type="paragraph" w:styleId="Footer">
    <w:name w:val="footer"/>
    <w:basedOn w:val="Normal"/>
    <w:link w:val="FooterChar"/>
    <w:unhideWhenUsed/>
    <w:rsid w:val="001713B0"/>
    <w:pPr>
      <w:tabs>
        <w:tab w:val="center" w:pos="4513"/>
        <w:tab w:val="right" w:pos="9026"/>
      </w:tabs>
    </w:pPr>
  </w:style>
  <w:style w:type="character" w:customStyle="1" w:styleId="FooterChar">
    <w:name w:val="Footer Char"/>
    <w:basedOn w:val="DefaultParagraphFont"/>
    <w:link w:val="Footer"/>
    <w:rsid w:val="001713B0"/>
    <w:rPr>
      <w:sz w:val="24"/>
      <w:lang w:eastAsia="en-US"/>
    </w:rPr>
  </w:style>
  <w:style w:type="character" w:styleId="Hyperlink">
    <w:name w:val="Hyperlink"/>
    <w:basedOn w:val="DefaultParagraphFont"/>
    <w:uiPriority w:val="99"/>
    <w:unhideWhenUsed/>
    <w:rsid w:val="000971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596742">
      <w:bodyDiv w:val="1"/>
      <w:marLeft w:val="0"/>
      <w:marRight w:val="0"/>
      <w:marTop w:val="0"/>
      <w:marBottom w:val="0"/>
      <w:divBdr>
        <w:top w:val="none" w:sz="0" w:space="0" w:color="auto"/>
        <w:left w:val="none" w:sz="0" w:space="0" w:color="auto"/>
        <w:bottom w:val="none" w:sz="0" w:space="0" w:color="auto"/>
        <w:right w:val="none" w:sz="0" w:space="0" w:color="auto"/>
      </w:divBdr>
    </w:div>
    <w:div w:id="18447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www.disclosurescotland.co.uk/"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www.scqf.org.uk/framework-diagram/Framework.htm" TargetMode="Externa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scqf.org.uk/framework-diagram/Framework.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AF785E-917F-4C87-82DF-4663C4158CC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GB"/>
        </a:p>
      </dgm:t>
    </dgm:pt>
    <dgm:pt modelId="{A6A0B0BC-9E8B-42F7-B72D-D6001DF67706}">
      <dgm:prSet phldrT="[Text]"/>
      <dgm:spPr/>
      <dgm:t>
        <a:bodyPr/>
        <a:lstStyle/>
        <a:p>
          <a:pPr algn="ctr"/>
          <a:r>
            <a:rPr lang="en-GB"/>
            <a:t>Director of Corporate Services</a:t>
          </a:r>
        </a:p>
      </dgm:t>
    </dgm:pt>
    <dgm:pt modelId="{9A25BAD5-BB5C-4EBF-B305-40E69F336D49}" type="parTrans" cxnId="{46A35C87-BED8-4750-A4C4-21320854AD31}">
      <dgm:prSet/>
      <dgm:spPr/>
      <dgm:t>
        <a:bodyPr/>
        <a:lstStyle/>
        <a:p>
          <a:pPr algn="ctr"/>
          <a:endParaRPr lang="en-GB"/>
        </a:p>
      </dgm:t>
    </dgm:pt>
    <dgm:pt modelId="{931D74D7-3EAC-4BFA-A7F8-E8F53B47EE24}" type="sibTrans" cxnId="{46A35C87-BED8-4750-A4C4-21320854AD31}">
      <dgm:prSet/>
      <dgm:spPr/>
      <dgm:t>
        <a:bodyPr/>
        <a:lstStyle/>
        <a:p>
          <a:pPr algn="ctr"/>
          <a:endParaRPr lang="en-GB"/>
        </a:p>
      </dgm:t>
    </dgm:pt>
    <dgm:pt modelId="{321D011C-3955-43C0-9C31-3251C4EAB641}">
      <dgm:prSet phldrT="[Text]"/>
      <dgm:spPr/>
      <dgm:t>
        <a:bodyPr/>
        <a:lstStyle/>
        <a:p>
          <a:pPr algn="ctr"/>
          <a:r>
            <a:rPr lang="en-GB"/>
            <a:t>Equality, Diversity and Inclusion Officer</a:t>
          </a:r>
        </a:p>
      </dgm:t>
    </dgm:pt>
    <dgm:pt modelId="{BD3E72BE-0474-4353-8527-93FF7CFD9841}" type="parTrans" cxnId="{36E94560-EEA4-475A-A2EE-A697169CB17E}">
      <dgm:prSet/>
      <dgm:spPr/>
      <dgm:t>
        <a:bodyPr/>
        <a:lstStyle/>
        <a:p>
          <a:pPr algn="ctr"/>
          <a:endParaRPr lang="en-GB"/>
        </a:p>
      </dgm:t>
    </dgm:pt>
    <dgm:pt modelId="{3682A87E-5E86-4C77-A64D-A36D734F3A48}" type="sibTrans" cxnId="{36E94560-EEA4-475A-A2EE-A697169CB17E}">
      <dgm:prSet/>
      <dgm:spPr/>
      <dgm:t>
        <a:bodyPr/>
        <a:lstStyle/>
        <a:p>
          <a:pPr algn="ctr"/>
          <a:endParaRPr lang="en-GB"/>
        </a:p>
      </dgm:t>
    </dgm:pt>
    <dgm:pt modelId="{C631FD3D-C35F-404E-B5E8-7568612284F7}">
      <dgm:prSet phldrT="[Text]"/>
      <dgm:spPr/>
      <dgm:t>
        <a:bodyPr/>
        <a:lstStyle/>
        <a:p>
          <a:pPr algn="ctr"/>
          <a:r>
            <a:rPr lang="en-GB"/>
            <a:t>Governance &amp; Compliance Manager </a:t>
          </a:r>
        </a:p>
        <a:p>
          <a:pPr algn="ctr"/>
          <a:endParaRPr lang="en-GB"/>
        </a:p>
      </dgm:t>
    </dgm:pt>
    <dgm:pt modelId="{DA42BB94-F694-4A10-A4EB-9B491F009194}" type="sibTrans" cxnId="{3EE4F711-0DD4-4CFA-8A8D-682A5F2D7FF1}">
      <dgm:prSet/>
      <dgm:spPr/>
      <dgm:t>
        <a:bodyPr/>
        <a:lstStyle/>
        <a:p>
          <a:pPr algn="ctr"/>
          <a:endParaRPr lang="en-GB"/>
        </a:p>
      </dgm:t>
    </dgm:pt>
    <dgm:pt modelId="{9019C985-4110-4421-B4C5-4CC6CB284515}" type="parTrans" cxnId="{3EE4F711-0DD4-4CFA-8A8D-682A5F2D7FF1}">
      <dgm:prSet/>
      <dgm:spPr/>
      <dgm:t>
        <a:bodyPr/>
        <a:lstStyle/>
        <a:p>
          <a:pPr algn="ctr"/>
          <a:endParaRPr lang="en-GB"/>
        </a:p>
      </dgm:t>
    </dgm:pt>
    <dgm:pt modelId="{0256C608-B2E2-4A98-A50F-9785DE548F60}" type="pres">
      <dgm:prSet presAssocID="{29AF785E-917F-4C87-82DF-4663C4158CC3}" presName="hierChild1" presStyleCnt="0">
        <dgm:presLayoutVars>
          <dgm:chPref val="1"/>
          <dgm:dir/>
          <dgm:animOne val="branch"/>
          <dgm:animLvl val="lvl"/>
          <dgm:resizeHandles/>
        </dgm:presLayoutVars>
      </dgm:prSet>
      <dgm:spPr/>
    </dgm:pt>
    <dgm:pt modelId="{73EE3BF8-5D7E-4BDF-BFBF-3DC06088DD33}" type="pres">
      <dgm:prSet presAssocID="{A6A0B0BC-9E8B-42F7-B72D-D6001DF67706}" presName="hierRoot1" presStyleCnt="0"/>
      <dgm:spPr/>
    </dgm:pt>
    <dgm:pt modelId="{B8BF7F68-7393-445D-B04D-D32AE034A072}" type="pres">
      <dgm:prSet presAssocID="{A6A0B0BC-9E8B-42F7-B72D-D6001DF67706}" presName="composite" presStyleCnt="0"/>
      <dgm:spPr/>
    </dgm:pt>
    <dgm:pt modelId="{C3419E62-F14D-4042-A9CE-18808ADBAC79}" type="pres">
      <dgm:prSet presAssocID="{A6A0B0BC-9E8B-42F7-B72D-D6001DF67706}" presName="background" presStyleLbl="node0" presStyleIdx="0" presStyleCnt="1"/>
      <dgm:spPr/>
    </dgm:pt>
    <dgm:pt modelId="{0BE15556-97A1-4602-97A3-EB1609BAABCF}" type="pres">
      <dgm:prSet presAssocID="{A6A0B0BC-9E8B-42F7-B72D-D6001DF67706}" presName="text" presStyleLbl="fgAcc0" presStyleIdx="0" presStyleCnt="1" custScaleX="106234" custScaleY="66031">
        <dgm:presLayoutVars>
          <dgm:chPref val="3"/>
        </dgm:presLayoutVars>
      </dgm:prSet>
      <dgm:spPr/>
    </dgm:pt>
    <dgm:pt modelId="{3A275945-7A7D-40E9-8725-8BCB548FD35E}" type="pres">
      <dgm:prSet presAssocID="{A6A0B0BC-9E8B-42F7-B72D-D6001DF67706}" presName="hierChild2" presStyleCnt="0"/>
      <dgm:spPr/>
    </dgm:pt>
    <dgm:pt modelId="{1CA5DA3A-4894-4813-8213-DE554AA7E816}" type="pres">
      <dgm:prSet presAssocID="{9019C985-4110-4421-B4C5-4CC6CB284515}" presName="Name10" presStyleLbl="parChTrans1D2" presStyleIdx="0" presStyleCnt="1"/>
      <dgm:spPr/>
    </dgm:pt>
    <dgm:pt modelId="{116F3966-3FF4-441A-ACC1-99B6517460AB}" type="pres">
      <dgm:prSet presAssocID="{C631FD3D-C35F-404E-B5E8-7568612284F7}" presName="hierRoot2" presStyleCnt="0"/>
      <dgm:spPr/>
    </dgm:pt>
    <dgm:pt modelId="{C122B59B-AFDD-4452-BECD-EAB243F3ADC3}" type="pres">
      <dgm:prSet presAssocID="{C631FD3D-C35F-404E-B5E8-7568612284F7}" presName="composite2" presStyleCnt="0"/>
      <dgm:spPr/>
    </dgm:pt>
    <dgm:pt modelId="{629A9BC7-B529-4B95-8DCA-29E87A1F1E5B}" type="pres">
      <dgm:prSet presAssocID="{C631FD3D-C35F-404E-B5E8-7568612284F7}" presName="background2" presStyleLbl="node2" presStyleIdx="0" presStyleCnt="1"/>
      <dgm:spPr/>
    </dgm:pt>
    <dgm:pt modelId="{BCFF5085-A9E5-4BCE-A689-19D7932909FA}" type="pres">
      <dgm:prSet presAssocID="{C631FD3D-C35F-404E-B5E8-7568612284F7}" presName="text2" presStyleLbl="fgAcc2" presStyleIdx="0" presStyleCnt="1" custScaleX="107780" custScaleY="71849" custLinFactNeighborX="12571" custLinFactNeighborY="-7332">
        <dgm:presLayoutVars>
          <dgm:chPref val="3"/>
        </dgm:presLayoutVars>
      </dgm:prSet>
      <dgm:spPr/>
    </dgm:pt>
    <dgm:pt modelId="{47A6D00A-7724-42A6-B97D-20F4360595C1}" type="pres">
      <dgm:prSet presAssocID="{C631FD3D-C35F-404E-B5E8-7568612284F7}" presName="hierChild3" presStyleCnt="0"/>
      <dgm:spPr/>
    </dgm:pt>
    <dgm:pt modelId="{5C208871-98A5-4021-94B0-161692EEAC9B}" type="pres">
      <dgm:prSet presAssocID="{BD3E72BE-0474-4353-8527-93FF7CFD9841}" presName="Name17" presStyleLbl="parChTrans1D3" presStyleIdx="0" presStyleCnt="1"/>
      <dgm:spPr/>
    </dgm:pt>
    <dgm:pt modelId="{F90D773D-164A-4157-A87A-A171B64E6D3C}" type="pres">
      <dgm:prSet presAssocID="{321D011C-3955-43C0-9C31-3251C4EAB641}" presName="hierRoot3" presStyleCnt="0"/>
      <dgm:spPr/>
    </dgm:pt>
    <dgm:pt modelId="{D435F22B-F0B6-477A-97A4-98BE0A815CC2}" type="pres">
      <dgm:prSet presAssocID="{321D011C-3955-43C0-9C31-3251C4EAB641}" presName="composite3" presStyleCnt="0"/>
      <dgm:spPr/>
    </dgm:pt>
    <dgm:pt modelId="{52B9519A-ACBA-4180-944E-04E05FD19A23}" type="pres">
      <dgm:prSet presAssocID="{321D011C-3955-43C0-9C31-3251C4EAB641}" presName="background3" presStyleLbl="node3" presStyleIdx="0" presStyleCnt="1"/>
      <dgm:spPr/>
    </dgm:pt>
    <dgm:pt modelId="{068F8B55-5046-4DBC-B135-F251B5742E10}" type="pres">
      <dgm:prSet presAssocID="{321D011C-3955-43C0-9C31-3251C4EAB641}" presName="text3" presStyleLbl="fgAcc3" presStyleIdx="0" presStyleCnt="1" custScaleX="106118" custScaleY="86734" custLinFactNeighborX="19114" custLinFactNeighborY="-17365">
        <dgm:presLayoutVars>
          <dgm:chPref val="3"/>
        </dgm:presLayoutVars>
      </dgm:prSet>
      <dgm:spPr/>
    </dgm:pt>
    <dgm:pt modelId="{F8C269B0-13B1-4948-B686-55D8B7457F24}" type="pres">
      <dgm:prSet presAssocID="{321D011C-3955-43C0-9C31-3251C4EAB641}" presName="hierChild4" presStyleCnt="0"/>
      <dgm:spPr/>
    </dgm:pt>
  </dgm:ptLst>
  <dgm:cxnLst>
    <dgm:cxn modelId="{E7DCA302-9DEC-410E-93E7-237D57C92310}" type="presOf" srcId="{321D011C-3955-43C0-9C31-3251C4EAB641}" destId="{068F8B55-5046-4DBC-B135-F251B5742E10}" srcOrd="0" destOrd="0" presId="urn:microsoft.com/office/officeart/2005/8/layout/hierarchy1"/>
    <dgm:cxn modelId="{4B3C7909-4093-4DBE-8366-A97AEC2EF5D2}" type="presOf" srcId="{C631FD3D-C35F-404E-B5E8-7568612284F7}" destId="{BCFF5085-A9E5-4BCE-A689-19D7932909FA}" srcOrd="0" destOrd="0" presId="urn:microsoft.com/office/officeart/2005/8/layout/hierarchy1"/>
    <dgm:cxn modelId="{3EE4F711-0DD4-4CFA-8A8D-682A5F2D7FF1}" srcId="{A6A0B0BC-9E8B-42F7-B72D-D6001DF67706}" destId="{C631FD3D-C35F-404E-B5E8-7568612284F7}" srcOrd="0" destOrd="0" parTransId="{9019C985-4110-4421-B4C5-4CC6CB284515}" sibTransId="{DA42BB94-F694-4A10-A4EB-9B491F009194}"/>
    <dgm:cxn modelId="{ADDFF11F-062D-40F1-B95F-A95F9949B91B}" type="presOf" srcId="{A6A0B0BC-9E8B-42F7-B72D-D6001DF67706}" destId="{0BE15556-97A1-4602-97A3-EB1609BAABCF}" srcOrd="0" destOrd="0" presId="urn:microsoft.com/office/officeart/2005/8/layout/hierarchy1"/>
    <dgm:cxn modelId="{E472E45D-A162-4E57-AE78-3EC24EA229C2}" type="presOf" srcId="{29AF785E-917F-4C87-82DF-4663C4158CC3}" destId="{0256C608-B2E2-4A98-A50F-9785DE548F60}" srcOrd="0" destOrd="0" presId="urn:microsoft.com/office/officeart/2005/8/layout/hierarchy1"/>
    <dgm:cxn modelId="{36E94560-EEA4-475A-A2EE-A697169CB17E}" srcId="{C631FD3D-C35F-404E-B5E8-7568612284F7}" destId="{321D011C-3955-43C0-9C31-3251C4EAB641}" srcOrd="0" destOrd="0" parTransId="{BD3E72BE-0474-4353-8527-93FF7CFD9841}" sibTransId="{3682A87E-5E86-4C77-A64D-A36D734F3A48}"/>
    <dgm:cxn modelId="{28EA004D-F681-4B7F-B29D-DA213C66E45A}" type="presOf" srcId="{BD3E72BE-0474-4353-8527-93FF7CFD9841}" destId="{5C208871-98A5-4021-94B0-161692EEAC9B}" srcOrd="0" destOrd="0" presId="urn:microsoft.com/office/officeart/2005/8/layout/hierarchy1"/>
    <dgm:cxn modelId="{46A35C87-BED8-4750-A4C4-21320854AD31}" srcId="{29AF785E-917F-4C87-82DF-4663C4158CC3}" destId="{A6A0B0BC-9E8B-42F7-B72D-D6001DF67706}" srcOrd="0" destOrd="0" parTransId="{9A25BAD5-BB5C-4EBF-B305-40E69F336D49}" sibTransId="{931D74D7-3EAC-4BFA-A7F8-E8F53B47EE24}"/>
    <dgm:cxn modelId="{B731FDA5-7492-4CDF-9D7A-F7CDA8064684}" type="presOf" srcId="{9019C985-4110-4421-B4C5-4CC6CB284515}" destId="{1CA5DA3A-4894-4813-8213-DE554AA7E816}" srcOrd="0" destOrd="0" presId="urn:microsoft.com/office/officeart/2005/8/layout/hierarchy1"/>
    <dgm:cxn modelId="{EA39F034-3E17-4B06-B764-F6E0054C865E}" type="presParOf" srcId="{0256C608-B2E2-4A98-A50F-9785DE548F60}" destId="{73EE3BF8-5D7E-4BDF-BFBF-3DC06088DD33}" srcOrd="0" destOrd="0" presId="urn:microsoft.com/office/officeart/2005/8/layout/hierarchy1"/>
    <dgm:cxn modelId="{3ED2011F-4168-4997-940D-30DFA0D46AB0}" type="presParOf" srcId="{73EE3BF8-5D7E-4BDF-BFBF-3DC06088DD33}" destId="{B8BF7F68-7393-445D-B04D-D32AE034A072}" srcOrd="0" destOrd="0" presId="urn:microsoft.com/office/officeart/2005/8/layout/hierarchy1"/>
    <dgm:cxn modelId="{00CCFC22-6A28-411B-BF14-BC219B8EB9D8}" type="presParOf" srcId="{B8BF7F68-7393-445D-B04D-D32AE034A072}" destId="{C3419E62-F14D-4042-A9CE-18808ADBAC79}" srcOrd="0" destOrd="0" presId="urn:microsoft.com/office/officeart/2005/8/layout/hierarchy1"/>
    <dgm:cxn modelId="{0E9F510B-863D-4C0C-9E07-E16A3DF92B92}" type="presParOf" srcId="{B8BF7F68-7393-445D-B04D-D32AE034A072}" destId="{0BE15556-97A1-4602-97A3-EB1609BAABCF}" srcOrd="1" destOrd="0" presId="urn:microsoft.com/office/officeart/2005/8/layout/hierarchy1"/>
    <dgm:cxn modelId="{88383576-B66D-431E-8671-0023CC19C269}" type="presParOf" srcId="{73EE3BF8-5D7E-4BDF-BFBF-3DC06088DD33}" destId="{3A275945-7A7D-40E9-8725-8BCB548FD35E}" srcOrd="1" destOrd="0" presId="urn:microsoft.com/office/officeart/2005/8/layout/hierarchy1"/>
    <dgm:cxn modelId="{C6A302F8-6150-43F0-8957-DD599CE7FD86}" type="presParOf" srcId="{3A275945-7A7D-40E9-8725-8BCB548FD35E}" destId="{1CA5DA3A-4894-4813-8213-DE554AA7E816}" srcOrd="0" destOrd="0" presId="urn:microsoft.com/office/officeart/2005/8/layout/hierarchy1"/>
    <dgm:cxn modelId="{00256495-636F-4EC4-94CC-8C6E16DC8F93}" type="presParOf" srcId="{3A275945-7A7D-40E9-8725-8BCB548FD35E}" destId="{116F3966-3FF4-441A-ACC1-99B6517460AB}" srcOrd="1" destOrd="0" presId="urn:microsoft.com/office/officeart/2005/8/layout/hierarchy1"/>
    <dgm:cxn modelId="{8FBC5C5C-BDF6-4C4F-A7E6-FBDF0C260BE2}" type="presParOf" srcId="{116F3966-3FF4-441A-ACC1-99B6517460AB}" destId="{C122B59B-AFDD-4452-BECD-EAB243F3ADC3}" srcOrd="0" destOrd="0" presId="urn:microsoft.com/office/officeart/2005/8/layout/hierarchy1"/>
    <dgm:cxn modelId="{94E5FC6A-4B03-4A34-860F-8F893E9495DA}" type="presParOf" srcId="{C122B59B-AFDD-4452-BECD-EAB243F3ADC3}" destId="{629A9BC7-B529-4B95-8DCA-29E87A1F1E5B}" srcOrd="0" destOrd="0" presId="urn:microsoft.com/office/officeart/2005/8/layout/hierarchy1"/>
    <dgm:cxn modelId="{43F00538-9023-4AFB-B5CC-19528B497243}" type="presParOf" srcId="{C122B59B-AFDD-4452-BECD-EAB243F3ADC3}" destId="{BCFF5085-A9E5-4BCE-A689-19D7932909FA}" srcOrd="1" destOrd="0" presId="urn:microsoft.com/office/officeart/2005/8/layout/hierarchy1"/>
    <dgm:cxn modelId="{D26F278F-7123-4D74-896D-C3A856D17650}" type="presParOf" srcId="{116F3966-3FF4-441A-ACC1-99B6517460AB}" destId="{47A6D00A-7724-42A6-B97D-20F4360595C1}" srcOrd="1" destOrd="0" presId="urn:microsoft.com/office/officeart/2005/8/layout/hierarchy1"/>
    <dgm:cxn modelId="{2FBFD195-B48D-464B-8ECD-FC794AB69985}" type="presParOf" srcId="{47A6D00A-7724-42A6-B97D-20F4360595C1}" destId="{5C208871-98A5-4021-94B0-161692EEAC9B}" srcOrd="0" destOrd="0" presId="urn:microsoft.com/office/officeart/2005/8/layout/hierarchy1"/>
    <dgm:cxn modelId="{0718D7EE-951C-462C-AEBB-EC93D20CB8AE}" type="presParOf" srcId="{47A6D00A-7724-42A6-B97D-20F4360595C1}" destId="{F90D773D-164A-4157-A87A-A171B64E6D3C}" srcOrd="1" destOrd="0" presId="urn:microsoft.com/office/officeart/2005/8/layout/hierarchy1"/>
    <dgm:cxn modelId="{8AAC60A4-8C2B-4C72-B75B-62A55E996935}" type="presParOf" srcId="{F90D773D-164A-4157-A87A-A171B64E6D3C}" destId="{D435F22B-F0B6-477A-97A4-98BE0A815CC2}" srcOrd="0" destOrd="0" presId="urn:microsoft.com/office/officeart/2005/8/layout/hierarchy1"/>
    <dgm:cxn modelId="{20C0E588-F8E5-4A77-A6BD-A5571038B536}" type="presParOf" srcId="{D435F22B-F0B6-477A-97A4-98BE0A815CC2}" destId="{52B9519A-ACBA-4180-944E-04E05FD19A23}" srcOrd="0" destOrd="0" presId="urn:microsoft.com/office/officeart/2005/8/layout/hierarchy1"/>
    <dgm:cxn modelId="{6BEB0EB5-9648-46BA-8F6B-24DFFFE4EC47}" type="presParOf" srcId="{D435F22B-F0B6-477A-97A4-98BE0A815CC2}" destId="{068F8B55-5046-4DBC-B135-F251B5742E10}" srcOrd="1" destOrd="0" presId="urn:microsoft.com/office/officeart/2005/8/layout/hierarchy1"/>
    <dgm:cxn modelId="{C3FE1C2F-B44D-4294-95AD-4262C4A1BA08}" type="presParOf" srcId="{F90D773D-164A-4157-A87A-A171B64E6D3C}" destId="{F8C269B0-13B1-4948-B686-55D8B7457F24}"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08871-98A5-4021-94B0-161692EEAC9B}">
      <dsp:nvSpPr>
        <dsp:cNvPr id="0" name=""/>
        <dsp:cNvSpPr/>
      </dsp:nvSpPr>
      <dsp:spPr>
        <a:xfrm>
          <a:off x="2526305" y="1221258"/>
          <a:ext cx="91440" cy="247586"/>
        </a:xfrm>
        <a:custGeom>
          <a:avLst/>
          <a:gdLst/>
          <a:ahLst/>
          <a:cxnLst/>
          <a:rect l="0" t="0" r="0" b="0"/>
          <a:pathLst>
            <a:path>
              <a:moveTo>
                <a:pt x="45720" y="0"/>
              </a:moveTo>
              <a:lnTo>
                <a:pt x="45720" y="146601"/>
              </a:lnTo>
              <a:lnTo>
                <a:pt x="117045" y="146601"/>
              </a:lnTo>
              <a:lnTo>
                <a:pt x="117045" y="2475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A5DA3A-4894-4813-8213-DE554AA7E816}">
      <dsp:nvSpPr>
        <dsp:cNvPr id="0" name=""/>
        <dsp:cNvSpPr/>
      </dsp:nvSpPr>
      <dsp:spPr>
        <a:xfrm>
          <a:off x="2434989" y="457627"/>
          <a:ext cx="137036" cy="266283"/>
        </a:xfrm>
        <a:custGeom>
          <a:avLst/>
          <a:gdLst/>
          <a:ahLst/>
          <a:cxnLst/>
          <a:rect l="0" t="0" r="0" b="0"/>
          <a:pathLst>
            <a:path>
              <a:moveTo>
                <a:pt x="0" y="0"/>
              </a:moveTo>
              <a:lnTo>
                <a:pt x="0" y="165298"/>
              </a:lnTo>
              <a:lnTo>
                <a:pt x="137036" y="165298"/>
              </a:lnTo>
              <a:lnTo>
                <a:pt x="137036" y="26628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19E62-F14D-4042-A9CE-18808ADBAC79}">
      <dsp:nvSpPr>
        <dsp:cNvPr id="0" name=""/>
        <dsp:cNvSpPr/>
      </dsp:nvSpPr>
      <dsp:spPr>
        <a:xfrm>
          <a:off x="1855962" y="553"/>
          <a:ext cx="1158053" cy="457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BE15556-97A1-4602-97A3-EB1609BAABCF}">
      <dsp:nvSpPr>
        <dsp:cNvPr id="0" name=""/>
        <dsp:cNvSpPr/>
      </dsp:nvSpPr>
      <dsp:spPr>
        <a:xfrm>
          <a:off x="1977084" y="115619"/>
          <a:ext cx="1158053" cy="457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Corporate Services</a:t>
          </a:r>
        </a:p>
      </dsp:txBody>
      <dsp:txXfrm>
        <a:off x="1990471" y="129006"/>
        <a:ext cx="1131279" cy="430300"/>
      </dsp:txXfrm>
    </dsp:sp>
    <dsp:sp modelId="{629A9BC7-B529-4B95-8DCA-29E87A1F1E5B}">
      <dsp:nvSpPr>
        <dsp:cNvPr id="0" name=""/>
        <dsp:cNvSpPr/>
      </dsp:nvSpPr>
      <dsp:spPr>
        <a:xfrm>
          <a:off x="1984571" y="723911"/>
          <a:ext cx="1174906" cy="4973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CFF5085-A9E5-4BCE-A689-19D7932909FA}">
      <dsp:nvSpPr>
        <dsp:cNvPr id="0" name=""/>
        <dsp:cNvSpPr/>
      </dsp:nvSpPr>
      <dsp:spPr>
        <a:xfrm>
          <a:off x="2105693" y="838977"/>
          <a:ext cx="1174906" cy="4973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Governance &amp; Compliance Manager </a:t>
          </a:r>
        </a:p>
        <a:p>
          <a:pPr marL="0" lvl="0" indent="0" algn="ctr" defTabSz="355600">
            <a:lnSpc>
              <a:spcPct val="90000"/>
            </a:lnSpc>
            <a:spcBef>
              <a:spcPct val="0"/>
            </a:spcBef>
            <a:spcAft>
              <a:spcPct val="35000"/>
            </a:spcAft>
            <a:buNone/>
          </a:pPr>
          <a:endParaRPr lang="en-GB" sz="800" kern="1200"/>
        </a:p>
      </dsp:txBody>
      <dsp:txXfrm>
        <a:off x="2120260" y="853544"/>
        <a:ext cx="1145772" cy="468213"/>
      </dsp:txXfrm>
    </dsp:sp>
    <dsp:sp modelId="{52B9519A-ACBA-4180-944E-04E05FD19A23}">
      <dsp:nvSpPr>
        <dsp:cNvPr id="0" name=""/>
        <dsp:cNvSpPr/>
      </dsp:nvSpPr>
      <dsp:spPr>
        <a:xfrm>
          <a:off x="2064955" y="1468845"/>
          <a:ext cx="1156789" cy="6003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8F8B55-5046-4DBC-B135-F251B5742E10}">
      <dsp:nvSpPr>
        <dsp:cNvPr id="0" name=""/>
        <dsp:cNvSpPr/>
      </dsp:nvSpPr>
      <dsp:spPr>
        <a:xfrm>
          <a:off x="2186077" y="1583911"/>
          <a:ext cx="1156789" cy="60038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Equality, Diversity and Inclusion Officer</a:t>
          </a:r>
        </a:p>
      </dsp:txBody>
      <dsp:txXfrm>
        <a:off x="2203662" y="1601496"/>
        <a:ext cx="1121619" cy="5652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1243</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GOWRIE HOUSING ASSOCIATION LTD</vt:lpstr>
    </vt:vector>
  </TitlesOfParts>
  <Company>Dell Computer Corporation</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GOWRIE HOUSING ASSOCIATION LTD</dc:title>
  <dc:creator>Preferred Customer</dc:creator>
  <cp:lastModifiedBy>Tianah Scott</cp:lastModifiedBy>
  <cp:revision>2</cp:revision>
  <cp:lastPrinted>2007-11-23T09:20:00Z</cp:lastPrinted>
  <dcterms:created xsi:type="dcterms:W3CDTF">2025-04-03T08:46:00Z</dcterms:created>
  <dcterms:modified xsi:type="dcterms:W3CDTF">2025-04-03T08:46:00Z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fc86afa38c07eb566c9fa211854d150a89416950b8c7b91d4fc70653f37ae612</vt:lpwstr>
  </property>
</Properties>
</file>